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B1" w:rsidRDefault="003C54B1" w:rsidP="003C54B1">
      <w:pPr>
        <w:spacing w:after="0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</w:t>
      </w:r>
      <w:r w:rsidRPr="001D6BCE">
        <w:rPr>
          <w:rFonts w:ascii="PT Astra Serif" w:hAnsi="PT Astra Serif"/>
          <w:b/>
          <w:sz w:val="28"/>
        </w:rPr>
        <w:t xml:space="preserve">лан </w:t>
      </w:r>
      <w:r>
        <w:rPr>
          <w:rFonts w:ascii="PT Astra Serif" w:hAnsi="PT Astra Serif"/>
          <w:b/>
          <w:sz w:val="28"/>
        </w:rPr>
        <w:t xml:space="preserve">культурно-просветительских </w:t>
      </w:r>
      <w:r w:rsidRPr="001D6BCE">
        <w:rPr>
          <w:rFonts w:ascii="PT Astra Serif" w:hAnsi="PT Astra Serif"/>
          <w:b/>
          <w:sz w:val="28"/>
        </w:rPr>
        <w:t xml:space="preserve">мероприятий, </w:t>
      </w:r>
      <w:r>
        <w:rPr>
          <w:rFonts w:ascii="PT Astra Serif" w:hAnsi="PT Astra Serif"/>
          <w:b/>
          <w:sz w:val="28"/>
        </w:rPr>
        <w:t xml:space="preserve">запланированных к проведению </w:t>
      </w:r>
      <w:r w:rsidRPr="001D6BCE">
        <w:rPr>
          <w:rFonts w:ascii="PT Astra Serif" w:hAnsi="PT Astra Serif"/>
          <w:b/>
          <w:sz w:val="28"/>
        </w:rPr>
        <w:t xml:space="preserve">в </w:t>
      </w:r>
      <w:r w:rsidR="00771782">
        <w:rPr>
          <w:rFonts w:ascii="PT Astra Serif" w:hAnsi="PT Astra Serif"/>
          <w:b/>
          <w:sz w:val="28"/>
        </w:rPr>
        <w:t>октябре</w:t>
      </w:r>
    </w:p>
    <w:p w:rsidR="00156510" w:rsidRDefault="003C54B1" w:rsidP="00156510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на территории Парка покорителей космоса им. Ю.А. Гагарина</w:t>
      </w:r>
    </w:p>
    <w:tbl>
      <w:tblPr>
        <w:tblStyle w:val="a3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234"/>
        <w:gridCol w:w="1287"/>
        <w:gridCol w:w="7513"/>
        <w:gridCol w:w="4245"/>
      </w:tblGrid>
      <w:tr w:rsidR="00771782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771782" w:rsidRPr="005C4305" w:rsidRDefault="00771782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1 октября, 12.00</w:t>
            </w:r>
          </w:p>
        </w:tc>
        <w:tc>
          <w:tcPr>
            <w:tcW w:w="7513" w:type="dxa"/>
            <w:noWrap/>
            <w:vAlign w:val="center"/>
          </w:tcPr>
          <w:p w:rsidR="00771782" w:rsidRPr="005C4305" w:rsidRDefault="003E1ACE" w:rsidP="003E1ACE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Мероприятие, приуроченное ко Дню пожилого человека «Музыкальное лото»</w:t>
            </w:r>
          </w:p>
        </w:tc>
        <w:tc>
          <w:tcPr>
            <w:tcW w:w="4245" w:type="dxa"/>
            <w:noWrap/>
            <w:vAlign w:val="center"/>
          </w:tcPr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Филиал ФГБУК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«Объединенный мемориальный музей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Ю. А. Гагарина» в Саратовской области «Парк покорителей космоса имени </w:t>
            </w:r>
            <w:r w:rsidR="003E1ACE" w:rsidRPr="005C4305">
              <w:rPr>
                <w:rFonts w:ascii="PT Astra Serif" w:hAnsi="PT Astra Serif" w:cs="PT Astra Serif"/>
              </w:rPr>
              <w:br/>
            </w:r>
            <w:r w:rsidRPr="005C4305">
              <w:rPr>
                <w:rFonts w:ascii="PT Astra Serif" w:hAnsi="PT Astra Serif" w:cs="PT Astra Serif"/>
              </w:rPr>
              <w:t>Ю.А. Гагарина»</w:t>
            </w:r>
          </w:p>
        </w:tc>
      </w:tr>
      <w:tr w:rsidR="00254245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254245" w:rsidRPr="005C4305" w:rsidRDefault="00254245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254245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254245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5 октября, 12.00</w:t>
            </w:r>
          </w:p>
        </w:tc>
        <w:tc>
          <w:tcPr>
            <w:tcW w:w="7513" w:type="dxa"/>
            <w:noWrap/>
            <w:vAlign w:val="center"/>
          </w:tcPr>
          <w:p w:rsidR="00254245" w:rsidRPr="005C4305" w:rsidRDefault="003E1ACE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Открытие планшетной выставки, посвященной</w:t>
            </w:r>
            <w:r w:rsidR="00771782"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 учителям </w:t>
            </w:r>
            <w:r w:rsidR="00771782"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br/>
              <w:t xml:space="preserve">и наставникам Ю.А. Гагарина </w:t>
            </w: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br/>
            </w:r>
            <w:r w:rsidR="00771782"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«Путеводные звезды Гагарина»</w:t>
            </w:r>
          </w:p>
        </w:tc>
        <w:tc>
          <w:tcPr>
            <w:tcW w:w="4245" w:type="dxa"/>
            <w:noWrap/>
            <w:vAlign w:val="center"/>
          </w:tcPr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Филиал ФГБУК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«Объединенный мемориальный музей</w:t>
            </w:r>
          </w:p>
          <w:p w:rsidR="00254245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Ю. А. Гагарина» в Саратовской области «Парк покорителей космоса имени </w:t>
            </w:r>
            <w:r w:rsidR="003E1ACE" w:rsidRPr="005C4305">
              <w:rPr>
                <w:rFonts w:ascii="PT Astra Serif" w:hAnsi="PT Astra Serif" w:cs="PT Astra Serif"/>
              </w:rPr>
              <w:br/>
            </w:r>
            <w:r w:rsidRPr="005C4305">
              <w:rPr>
                <w:rFonts w:ascii="PT Astra Serif" w:hAnsi="PT Astra Serif" w:cs="PT Astra Serif"/>
              </w:rPr>
              <w:t>Ю.А. Гагарина»</w:t>
            </w:r>
          </w:p>
        </w:tc>
      </w:tr>
      <w:tr w:rsidR="00771782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771782" w:rsidRPr="005C4305" w:rsidRDefault="00771782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 xml:space="preserve">4-10 октября, </w:t>
            </w:r>
          </w:p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10.00-17.00</w:t>
            </w:r>
          </w:p>
        </w:tc>
        <w:tc>
          <w:tcPr>
            <w:tcW w:w="7513" w:type="dxa"/>
            <w:noWrap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Цикл мероприятий в рамках Всемирной недели космоса</w:t>
            </w:r>
          </w:p>
        </w:tc>
        <w:tc>
          <w:tcPr>
            <w:tcW w:w="4245" w:type="dxa"/>
            <w:noWrap/>
            <w:vAlign w:val="center"/>
          </w:tcPr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Филиал ФГБУК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«Объединенный мемориальный музей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Ю. А. Гагарина» в Саратовской области «Парк покорителей космоса имени </w:t>
            </w:r>
            <w:r w:rsidR="003E1ACE" w:rsidRPr="005C4305">
              <w:rPr>
                <w:rFonts w:ascii="PT Astra Serif" w:hAnsi="PT Astra Serif" w:cs="PT Astra Serif"/>
              </w:rPr>
              <w:br/>
            </w:r>
            <w:r w:rsidRPr="005C4305">
              <w:rPr>
                <w:rFonts w:ascii="PT Astra Serif" w:hAnsi="PT Astra Serif" w:cs="PT Astra Serif"/>
              </w:rPr>
              <w:t>Ю.А. Гагарина»</w:t>
            </w:r>
          </w:p>
        </w:tc>
      </w:tr>
      <w:tr w:rsidR="00771782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771782" w:rsidRPr="005C4305" w:rsidRDefault="00771782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771782" w:rsidRPr="005C4305" w:rsidRDefault="005C430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обе локации</w:t>
            </w:r>
          </w:p>
        </w:tc>
        <w:tc>
          <w:tcPr>
            <w:tcW w:w="1287" w:type="dxa"/>
            <w:vAlign w:val="center"/>
          </w:tcPr>
          <w:p w:rsidR="00771782" w:rsidRPr="005C4305" w:rsidRDefault="003E1ACE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16 октября, 10.00-17</w:t>
            </w:r>
            <w:r w:rsidR="00771782"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.00</w:t>
            </w:r>
          </w:p>
        </w:tc>
        <w:tc>
          <w:tcPr>
            <w:tcW w:w="7513" w:type="dxa"/>
            <w:noWrap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Всероссийская акция «День в музее для российских кадет»</w:t>
            </w:r>
          </w:p>
        </w:tc>
        <w:tc>
          <w:tcPr>
            <w:tcW w:w="4245" w:type="dxa"/>
            <w:noWrap/>
            <w:vAlign w:val="center"/>
          </w:tcPr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Филиал ФГБУК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«Объединенный мемориальный музей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Ю. А. Гагарина» в Саратовской области «Парк покорителей космоса имени </w:t>
            </w:r>
            <w:r w:rsidR="003E1ACE" w:rsidRPr="005C4305">
              <w:rPr>
                <w:rFonts w:ascii="PT Astra Serif" w:hAnsi="PT Astra Serif" w:cs="PT Astra Serif"/>
              </w:rPr>
              <w:br/>
            </w:r>
            <w:r w:rsidRPr="005C4305">
              <w:rPr>
                <w:rFonts w:ascii="PT Astra Serif" w:hAnsi="PT Astra Serif" w:cs="PT Astra Serif"/>
              </w:rPr>
              <w:t>Ю.А. Гагарина»</w:t>
            </w:r>
          </w:p>
        </w:tc>
      </w:tr>
      <w:tr w:rsidR="00771782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771782" w:rsidRPr="005C4305" w:rsidRDefault="00771782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17 октября, 12.00</w:t>
            </w:r>
          </w:p>
        </w:tc>
        <w:tc>
          <w:tcPr>
            <w:tcW w:w="7513" w:type="dxa"/>
            <w:noWrap/>
            <w:vAlign w:val="center"/>
          </w:tcPr>
          <w:p w:rsidR="00771782" w:rsidRPr="005C4305" w:rsidRDefault="00771782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Круглый стол «Сувениры Саратовской области - креативный взгляд на традиции. Исторические и культурные векторы </w:t>
            </w:r>
            <w:r w:rsidR="003E1ACE"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br/>
            </w: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в изготовлении сувенирной продукции»</w:t>
            </w:r>
          </w:p>
        </w:tc>
        <w:tc>
          <w:tcPr>
            <w:tcW w:w="4245" w:type="dxa"/>
            <w:noWrap/>
            <w:vAlign w:val="center"/>
          </w:tcPr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Филиал ФГБУК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>«Объединенный мемориальный музей</w:t>
            </w:r>
          </w:p>
          <w:p w:rsidR="00771782" w:rsidRPr="005C4305" w:rsidRDefault="00771782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Ю. А. Гагарина» в Саратовской области «Парк покорителей космоса имени </w:t>
            </w:r>
            <w:r w:rsidR="003E1ACE" w:rsidRPr="005C4305">
              <w:rPr>
                <w:rFonts w:ascii="PT Astra Serif" w:hAnsi="PT Astra Serif" w:cs="PT Astra Serif"/>
              </w:rPr>
              <w:br/>
            </w:r>
            <w:r w:rsidRPr="005C4305">
              <w:rPr>
                <w:rFonts w:ascii="PT Astra Serif" w:hAnsi="PT Astra Serif" w:cs="PT Astra Serif"/>
              </w:rPr>
              <w:t>Ю.А. Гагарина»</w:t>
            </w:r>
          </w:p>
        </w:tc>
      </w:tr>
      <w:tr w:rsidR="00771782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771782" w:rsidRPr="005C4305" w:rsidRDefault="00771782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771782" w:rsidRPr="005C4305" w:rsidRDefault="005C430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5C4305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обе локации</w:t>
            </w:r>
          </w:p>
        </w:tc>
        <w:tc>
          <w:tcPr>
            <w:tcW w:w="1287" w:type="dxa"/>
            <w:vAlign w:val="center"/>
          </w:tcPr>
          <w:p w:rsidR="00771782" w:rsidRPr="005C4305" w:rsidRDefault="005C430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23 октября, 13.00</w:t>
            </w:r>
          </w:p>
        </w:tc>
        <w:tc>
          <w:tcPr>
            <w:tcW w:w="7513" w:type="dxa"/>
            <w:noWrap/>
            <w:vAlign w:val="center"/>
          </w:tcPr>
          <w:p w:rsidR="00771782" w:rsidRPr="005C4305" w:rsidRDefault="005C430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5C4305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Экскурсия для получателей социальных услуг </w:t>
            </w:r>
            <w:bookmarkStart w:id="0" w:name="_GoBack"/>
            <w:bookmarkEnd w:id="0"/>
          </w:p>
        </w:tc>
        <w:tc>
          <w:tcPr>
            <w:tcW w:w="4245" w:type="dxa"/>
            <w:noWrap/>
            <w:vAlign w:val="center"/>
          </w:tcPr>
          <w:p w:rsidR="00771782" w:rsidRPr="005C4305" w:rsidRDefault="005C4305" w:rsidP="007717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5C4305">
              <w:rPr>
                <w:rFonts w:ascii="PT Astra Serif" w:hAnsi="PT Astra Serif" w:cs="PT Astra Serif"/>
              </w:rPr>
              <w:t xml:space="preserve">Министерство труда и социальной защиты области, </w:t>
            </w:r>
            <w:r w:rsidRPr="005C4305">
              <w:rPr>
                <w:rFonts w:ascii="PT Astra Serif" w:hAnsi="PT Astra Serif" w:cs="PT Astra Serif"/>
              </w:rPr>
              <w:br/>
              <w:t xml:space="preserve">ГАУ СО КЦСОН </w:t>
            </w:r>
            <w:proofErr w:type="spellStart"/>
            <w:r w:rsidRPr="005C4305">
              <w:rPr>
                <w:rFonts w:ascii="PT Astra Serif" w:hAnsi="PT Astra Serif" w:cs="PT Astra Serif"/>
              </w:rPr>
              <w:t>Ртищевского</w:t>
            </w:r>
            <w:proofErr w:type="spellEnd"/>
            <w:r w:rsidRPr="005C4305">
              <w:rPr>
                <w:rFonts w:ascii="PT Astra Serif" w:hAnsi="PT Astra Serif" w:cs="PT Astra Serif"/>
              </w:rPr>
              <w:t xml:space="preserve"> района </w:t>
            </w:r>
          </w:p>
        </w:tc>
      </w:tr>
    </w:tbl>
    <w:p w:rsidR="00E74672" w:rsidRDefault="00E74672"/>
    <w:sectPr w:rsidR="00E74672" w:rsidSect="00F578CD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B51F2"/>
    <w:multiLevelType w:val="hybridMultilevel"/>
    <w:tmpl w:val="D696C1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B1"/>
    <w:rsid w:val="00156510"/>
    <w:rsid w:val="001616D9"/>
    <w:rsid w:val="00164BDC"/>
    <w:rsid w:val="00204AE3"/>
    <w:rsid w:val="00254245"/>
    <w:rsid w:val="0030626E"/>
    <w:rsid w:val="00381C1A"/>
    <w:rsid w:val="003C54B1"/>
    <w:rsid w:val="003E1ACE"/>
    <w:rsid w:val="00523588"/>
    <w:rsid w:val="00556559"/>
    <w:rsid w:val="005C4305"/>
    <w:rsid w:val="005C5892"/>
    <w:rsid w:val="00610C6D"/>
    <w:rsid w:val="00652CE6"/>
    <w:rsid w:val="007173A3"/>
    <w:rsid w:val="00743E1C"/>
    <w:rsid w:val="00771782"/>
    <w:rsid w:val="00877402"/>
    <w:rsid w:val="00886A29"/>
    <w:rsid w:val="00913149"/>
    <w:rsid w:val="00950A39"/>
    <w:rsid w:val="00B13EE6"/>
    <w:rsid w:val="00BD5BA0"/>
    <w:rsid w:val="00BE5B90"/>
    <w:rsid w:val="00C72D88"/>
    <w:rsid w:val="00CA7A0F"/>
    <w:rsid w:val="00D02FFE"/>
    <w:rsid w:val="00D1371F"/>
    <w:rsid w:val="00D3624A"/>
    <w:rsid w:val="00DC6C57"/>
    <w:rsid w:val="00E35ECA"/>
    <w:rsid w:val="00E73DB7"/>
    <w:rsid w:val="00E74672"/>
    <w:rsid w:val="00E77440"/>
    <w:rsid w:val="00F578CD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B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4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C6C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B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4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C6C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Мурзакова Дарья Сергеевна</dc:creator>
  <cp:lastModifiedBy>Мурзакова Дарья Сергеевна</cp:lastModifiedBy>
  <cp:revision>8</cp:revision>
  <dcterms:created xsi:type="dcterms:W3CDTF">2026-08-26T05:26:00Z</dcterms:created>
  <dcterms:modified xsi:type="dcterms:W3CDTF">2026-09-30T12:58:00Z</dcterms:modified>
</cp:coreProperties>
</file>