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85E6F" w:rsidRPr="00D17FCC" w:rsidRDefault="00585E6F" w:rsidP="00424D7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D17FCC">
        <w:rPr>
          <w:rFonts w:ascii="Times New Roman" w:hAnsi="Times New Roman" w:cs="Times New Roman"/>
          <w:sz w:val="28"/>
          <w:szCs w:val="28"/>
        </w:rPr>
        <w:t>УТВЕРЖДЕН</w:t>
      </w:r>
      <w:r w:rsidR="00424D79" w:rsidRPr="00D17FCC">
        <w:rPr>
          <w:rFonts w:ascii="Times New Roman" w:hAnsi="Times New Roman" w:cs="Times New Roman"/>
          <w:sz w:val="28"/>
          <w:szCs w:val="28"/>
        </w:rPr>
        <w:t>А</w:t>
      </w:r>
    </w:p>
    <w:p w:rsidR="00585E6F" w:rsidRPr="00D17FCC" w:rsidRDefault="00585E6F" w:rsidP="00424D79">
      <w:pPr>
        <w:spacing w:after="0" w:line="240" w:lineRule="auto"/>
        <w:ind w:left="5245"/>
        <w:jc w:val="right"/>
      </w:pPr>
    </w:p>
    <w:p w:rsidR="00585E6F" w:rsidRPr="00D17FCC" w:rsidRDefault="00585E6F" w:rsidP="00424D79">
      <w:pPr>
        <w:spacing w:after="0" w:line="240" w:lineRule="auto"/>
        <w:ind w:left="5245"/>
        <w:jc w:val="right"/>
      </w:pPr>
      <w:r w:rsidRPr="00D17FCC">
        <w:rPr>
          <w:rFonts w:ascii="Times New Roman" w:hAnsi="Times New Roman" w:cs="Times New Roman"/>
          <w:sz w:val="28"/>
          <w:szCs w:val="28"/>
        </w:rPr>
        <w:t>приказом</w:t>
      </w:r>
      <w:r w:rsidR="002903EB" w:rsidRPr="00D17FCC">
        <w:rPr>
          <w:rFonts w:ascii="Times New Roman" w:hAnsi="Times New Roman" w:cs="Times New Roman"/>
          <w:sz w:val="28"/>
          <w:szCs w:val="28"/>
        </w:rPr>
        <w:t xml:space="preserve"> </w:t>
      </w:r>
      <w:r w:rsidR="00300623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E44467" w:rsidRPr="00D17FCC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</w:p>
    <w:p w:rsidR="004B424E" w:rsidRDefault="00300623" w:rsidP="00424D7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 </w:t>
      </w:r>
      <w:r w:rsidR="00585E6F" w:rsidRPr="00D17FC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585E6F" w:rsidRDefault="00585E6F" w:rsidP="0033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820" w:rsidRDefault="00A87BA5" w:rsidP="003128C8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A87B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ФОРМА</w:t>
      </w:r>
    </w:p>
    <w:tbl>
      <w:tblPr>
        <w:tblW w:w="9384" w:type="dxa"/>
        <w:tblBorders>
          <w:insideH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421"/>
        <w:gridCol w:w="1963"/>
      </w:tblGrid>
      <w:tr w:rsidR="00A87BA5" w:rsidRPr="00C10A20" w:rsidTr="00A87BA5"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87BA5" w:rsidRDefault="00A87BA5" w:rsidP="003128C8">
            <w:pPr>
              <w:pStyle w:val="ConsPlusNormal"/>
              <w:ind w:right="66" w:firstLine="284"/>
              <w:jc w:val="both"/>
              <w:rPr>
                <w:b/>
                <w:sz w:val="18"/>
                <w:szCs w:val="18"/>
              </w:rPr>
            </w:pPr>
            <w:r w:rsidRPr="001E4596">
              <w:rPr>
                <w:b/>
                <w:sz w:val="18"/>
                <w:szCs w:val="18"/>
              </w:rPr>
              <w:t xml:space="preserve">QR-код, обеспечивающий переход на страницу в информационно-телекоммуникационной сети </w:t>
            </w:r>
            <w:r>
              <w:rPr>
                <w:b/>
                <w:sz w:val="18"/>
                <w:szCs w:val="18"/>
              </w:rPr>
              <w:t>«</w:t>
            </w:r>
            <w:r w:rsidRPr="001E4596">
              <w:rPr>
                <w:b/>
                <w:sz w:val="18"/>
                <w:szCs w:val="18"/>
              </w:rPr>
              <w:t>Интернет</w:t>
            </w:r>
            <w:r>
              <w:rPr>
                <w:b/>
                <w:sz w:val="18"/>
                <w:szCs w:val="18"/>
              </w:rPr>
              <w:t>»</w:t>
            </w:r>
            <w:r w:rsidRPr="001E4596">
              <w:rPr>
                <w:b/>
                <w:sz w:val="18"/>
                <w:szCs w:val="18"/>
              </w:rPr>
              <w:t xml:space="preserve">, содержащую запись единого реестра контрольных (надзорных) мероприятий о </w:t>
            </w:r>
            <w:r>
              <w:rPr>
                <w:b/>
                <w:sz w:val="18"/>
                <w:szCs w:val="18"/>
              </w:rPr>
              <w:t>профилактическом мероприятии, контрольном (надзорном) мероприятии</w:t>
            </w:r>
            <w:r w:rsidRPr="001E4596">
              <w:rPr>
                <w:b/>
                <w:sz w:val="18"/>
                <w:szCs w:val="18"/>
              </w:rPr>
              <w:t xml:space="preserve"> в едином реестре контрольных (надзорных) мероприятий</w:t>
            </w:r>
          </w:p>
          <w:p w:rsidR="00A87BA5" w:rsidRPr="00C10A20" w:rsidRDefault="00A87BA5" w:rsidP="003128C8">
            <w:pPr>
              <w:pStyle w:val="ConsPlusNormal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BA5" w:rsidRPr="00C10A20" w:rsidRDefault="00A87BA5" w:rsidP="003128C8">
            <w:pPr>
              <w:pStyle w:val="ConsPlusNormal"/>
              <w:jc w:val="center"/>
              <w:rPr>
                <w:b/>
                <w:sz w:val="26"/>
                <w:szCs w:val="26"/>
              </w:rPr>
            </w:pPr>
            <w:r w:rsidRPr="001E4596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D0ECFB8" wp14:editId="3C43BD48">
                      <wp:extent cx="999538" cy="871160"/>
                      <wp:effectExtent l="0" t="0" r="10160" b="24765"/>
                      <wp:docPr id="29" name="Прямо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9538" cy="871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7BA5" w:rsidRPr="00D97757" w:rsidRDefault="00A87BA5" w:rsidP="00A87BA5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97757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QR-</w:t>
                                  </w:r>
                                  <w:r w:rsidRPr="00D97757">
                                    <w:rPr>
                                      <w:rFonts w:ascii="Times New Roman" w:hAnsi="Times New Roman" w:cs="Times New Roman"/>
                                    </w:rPr>
                                    <w:t>код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0ECFB8" id="Прямоугольник 29" o:spid="_x0000_s1026" style="width:78.7pt;height:6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" fillcolor="window" strokecolor="windowText" strokeweight="1pt">
                      <v:textbox>
                        <w:txbxContent>
                          <w:p w:rsidR="00A87BA5" w:rsidRPr="00D97757" w:rsidRDefault="00A87BA5" w:rsidP="00A87BA5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9775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QR-</w:t>
                            </w:r>
                            <w:r w:rsidRPr="00D97757">
                              <w:rPr>
                                <w:rFonts w:ascii="Times New Roman" w:hAnsi="Times New Roman" w:cs="Times New Roman"/>
                              </w:rPr>
                              <w:t>код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:rsidR="00086820" w:rsidRPr="00086820" w:rsidRDefault="00952898" w:rsidP="00086820">
      <w:pPr>
        <w:suppressAutoHyphens w:val="0"/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МИНИСТЕРСТВО КУЛЬТУРЫ САРАТОВСКОЙ ОБЛАСТИ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1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(наименование контрольного (надзорного) органа и </w:t>
      </w:r>
      <w:r w:rsidR="003128C8" w:rsidRPr="003128C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(или)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его территориального</w:t>
      </w:r>
      <w:r w:rsidR="003128C8" w:rsidRPr="003128C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органа)</w:t>
      </w:r>
    </w:p>
    <w:p w:rsidR="00086820" w:rsidRPr="00086820" w:rsidRDefault="00086820" w:rsidP="0008682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180" w:line="216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(место вынесения предостережения)</w:t>
      </w:r>
    </w:p>
    <w:p w:rsidR="00086820" w:rsidRPr="00086820" w:rsidRDefault="00086820" w:rsidP="00086820">
      <w:pPr>
        <w:suppressAutoHyphens w:val="0"/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</w:rPr>
      </w:pPr>
      <w:r w:rsidRPr="00086820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</w:rPr>
        <w:t>Предостережение о недопустимости нарушения обязательных требований</w:t>
      </w:r>
    </w:p>
    <w:tbl>
      <w:tblPr>
        <w:tblW w:w="535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97"/>
        <w:gridCol w:w="227"/>
        <w:gridCol w:w="1474"/>
        <w:gridCol w:w="113"/>
        <w:gridCol w:w="851"/>
        <w:gridCol w:w="680"/>
        <w:gridCol w:w="1134"/>
      </w:tblGrid>
      <w:tr w:rsidR="00086820" w:rsidRPr="00086820" w:rsidTr="00A5762B">
        <w:trPr>
          <w:jc w:val="center"/>
        </w:trPr>
        <w:tc>
          <w:tcPr>
            <w:tcW w:w="482" w:type="dxa"/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8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868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</w:rPr>
            </w:pPr>
            <w:r w:rsidRPr="0008682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</w:rPr>
              <w:t>г.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6820" w:rsidRPr="00086820" w:rsidRDefault="00086820" w:rsidP="0008682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086820" w:rsidRPr="00086820" w:rsidRDefault="00086820" w:rsidP="00086820">
      <w:pPr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1) …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…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(фамилия, имя, отчество (при наличии) гражданина или наименование организации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(в родительном падеже), их индивидуальные номера налогоплательщика)</w:t>
      </w:r>
    </w:p>
    <w:p w:rsidR="00086820" w:rsidRPr="00086820" w:rsidRDefault="00086820" w:rsidP="00086820">
      <w:pPr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2. При осуществлении  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…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(наименование вида государственного контроля (надзора), вида муниципального контроля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 соответствии с единым реестром видов федерального государственного контроля (надзора), регионального государственного контроля (надзора), муниципального контроля)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поступили сведения о следующих действиях (бездействии):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1) …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2) …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…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(описание, включая адрес (место) (при наличии), действий (бездействия), организации,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ее должностных лиц и (или) работников, индивидуального предпринимателя и (или) его работников, которые </w:t>
      </w: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могут привести/приводят к нарушениям обязательных требований)</w:t>
      </w:r>
    </w:p>
    <w:p w:rsidR="00086820" w:rsidRPr="00086820" w:rsidRDefault="00086820" w:rsidP="00086820">
      <w:pPr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3. Указанные действия (бездействие) могут привести/приводят к нарушениям следующих обязательных требований:  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1) …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2) …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…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(описание действий (бездействия) организации, ее должностных лиц и (или) работников, индивидуального предпринимателя и (или) его работников, которые могут привести/приводят к нарушениям обязательных требований)</w:t>
      </w:r>
    </w:p>
    <w:p w:rsidR="00086820" w:rsidRPr="00086820" w:rsidRDefault="00086820" w:rsidP="00086820">
      <w:pPr>
        <w:keepNext/>
        <w:keepLines/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4. В 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соответствии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 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частью 1 статьи 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49 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Федерального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закона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от 31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июля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2020 г</w:t>
      </w:r>
      <w:r w:rsidR="003128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ода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 248-ФЗ «О государственном контроле (надзоре) и муниципальном контроле в Российской Федерации»</w:t>
      </w:r>
    </w:p>
    <w:p w:rsidR="00E23B30" w:rsidRDefault="00E23B30" w:rsidP="00952898">
      <w:pPr>
        <w:suppressAutoHyphens w:val="0"/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086820" w:rsidRPr="00086820" w:rsidRDefault="00086820" w:rsidP="00952898">
      <w:pPr>
        <w:suppressAutoHyphens w:val="0"/>
        <w:spacing w:before="240" w:after="0" w:line="240" w:lineRule="auto"/>
        <w:jc w:val="center"/>
        <w:rPr>
          <w:rFonts w:ascii="Times New Roman" w:eastAsia="Times New Roman" w:hAnsi="Times New Roman" w:cs="Times New Roman"/>
          <w:spacing w:val="70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ОБЪЯВЛЯЮ ПРЕДОСТЕРЕЖЕНИЕ</w:t>
      </w:r>
    </w:p>
    <w:p w:rsidR="00086820" w:rsidRPr="00086820" w:rsidRDefault="00086820" w:rsidP="00086820">
      <w:pPr>
        <w:keepNext/>
        <w:keepLines/>
        <w:suppressAutoHyphens w:val="0"/>
        <w:spacing w:after="18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 недопустимости нарушения обязательных требований</w:t>
      </w: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и предлагаю: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1) 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2) </w:t>
      </w: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…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(меры, которые необходимо принять контролируемому лицу для обеспечения соблюдения обязательных требований (не может быть указано требование о предоставлении контролируемым лицом сведений и документов)</w:t>
      </w:r>
    </w:p>
    <w:p w:rsidR="00086820" w:rsidRPr="00086820" w:rsidRDefault="00086820" w:rsidP="003128C8">
      <w:pPr>
        <w:suppressAutoHyphens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5. </w:t>
      </w:r>
      <w:r w:rsidR="00D808F6" w:rsidRPr="00D808F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Вы вправе подать возражение на данное предостережение в течение 10 дней со дня получения предостережения в порядке, установленном Положением о региональном государственном контроле (надзоре) в сфере туристской индустрии, утвержденным постановлением Правительства Саратовской области от </w:t>
      </w:r>
      <w:bookmarkStart w:id="0" w:name="_GoBack"/>
      <w:bookmarkEnd w:id="0"/>
      <w:r w:rsidR="00D808F6" w:rsidRPr="00D808F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9 июня 2025 № 448-П.</w:t>
      </w:r>
    </w:p>
    <w:p w:rsidR="00086820" w:rsidRPr="00086820" w:rsidRDefault="00086820" w:rsidP="00086820">
      <w:pPr>
        <w:pBdr>
          <w:top w:val="single" w:sz="4" w:space="1" w:color="auto"/>
        </w:pBdr>
        <w:suppressAutoHyphens w:val="0"/>
        <w:spacing w:after="0" w:line="24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</w:rPr>
      </w:pPr>
    </w:p>
    <w:p w:rsidR="00086820" w:rsidRPr="00086820" w:rsidRDefault="00086820" w:rsidP="00086820">
      <w:pPr>
        <w:suppressAutoHyphens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0868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(ссылка на положение о виде контроля, которым установлен порядок подачи и рассмотрения возражения в отношении предостережения)</w:t>
      </w:r>
    </w:p>
    <w:tbl>
      <w:tblPr>
        <w:tblW w:w="9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"/>
        <w:gridCol w:w="5669"/>
        <w:gridCol w:w="1700"/>
        <w:gridCol w:w="1957"/>
        <w:gridCol w:w="15"/>
      </w:tblGrid>
      <w:tr w:rsidR="00D95677" w:rsidTr="00E23B30">
        <w:trPr>
          <w:gridBefore w:val="1"/>
          <w:wBefore w:w="30" w:type="dxa"/>
        </w:trPr>
        <w:tc>
          <w:tcPr>
            <w:tcW w:w="9341" w:type="dxa"/>
            <w:gridSpan w:val="4"/>
            <w:tcBorders>
              <w:bottom w:val="single" w:sz="4" w:space="0" w:color="auto"/>
            </w:tcBorders>
          </w:tcPr>
          <w:p w:rsidR="00D95677" w:rsidRDefault="00D95677" w:rsidP="003128C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57" w:firstLine="505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  <w:bookmarkStart w:id="1" w:name="Par0"/>
            <w:bookmarkEnd w:id="1"/>
            <w:r w:rsidRPr="003128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6 </w:t>
            </w:r>
            <w:hyperlink w:anchor="Par3" w:history="1">
              <w:r w:rsidR="003128C8" w:rsidRPr="003128C8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ru-RU"/>
                </w:rPr>
                <w:t>&lt;1</w:t>
              </w:r>
              <w:r w:rsidRPr="003128C8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ru-RU"/>
                </w:rPr>
                <w:t>&gt;</w:t>
              </w:r>
            </w:hyperlink>
            <w:r w:rsidRPr="003128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. В целях профилактики нарушения обязательных требований вы можете провести самостоятельную оценку соблюдения обязательных требований (</w:t>
            </w:r>
            <w:proofErr w:type="spellStart"/>
            <w:r w:rsidRPr="003128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самообследование</w:t>
            </w:r>
            <w:proofErr w:type="spellEnd"/>
            <w:r w:rsidRPr="003128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) с использованием способов, указанных на официальном сайте по адресу </w:t>
            </w:r>
          </w:p>
        </w:tc>
      </w:tr>
      <w:tr w:rsidR="00D95677" w:rsidTr="00E23B30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</w:tcBorders>
          </w:tcPr>
          <w:p w:rsidR="00D95677" w:rsidRDefault="00D95677" w:rsidP="003128C8">
            <w:pPr>
              <w:suppressAutoHyphens w:val="0"/>
              <w:spacing w:after="0" w:line="216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(адрес официального сайта в информационно-телекоммуникационной сети </w:t>
            </w:r>
            <w:r w:rsid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«</w:t>
            </w: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Интернет</w:t>
            </w:r>
            <w:r w:rsid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»</w:t>
            </w: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, позволяющий пройти </w:t>
            </w:r>
            <w:proofErr w:type="spellStart"/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самообследование</w:t>
            </w:r>
            <w:proofErr w:type="spellEnd"/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соблюдения обязательных требований)</w:t>
            </w:r>
          </w:p>
        </w:tc>
      </w:tr>
      <w:tr w:rsidR="00D95677" w:rsidTr="00E23B30">
        <w:trPr>
          <w:gridBefore w:val="1"/>
          <w:wBefore w:w="30" w:type="dxa"/>
        </w:trPr>
        <w:tc>
          <w:tcPr>
            <w:tcW w:w="5669" w:type="dxa"/>
            <w:tcBorders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gridSpan w:val="3"/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E23B30">
        <w:trPr>
          <w:gridBefore w:val="1"/>
          <w:wBefore w:w="30" w:type="dxa"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gridSpan w:val="3"/>
            <w:tcBorders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E23B30">
        <w:trPr>
          <w:gridBefore w:val="1"/>
          <w:wBefore w:w="30" w:type="dxa"/>
        </w:trPr>
        <w:tc>
          <w:tcPr>
            <w:tcW w:w="5669" w:type="dxa"/>
            <w:tcBorders>
              <w:top w:val="single" w:sz="4" w:space="0" w:color="auto"/>
            </w:tcBorders>
          </w:tcPr>
          <w:p w:rsidR="00D95677" w:rsidRDefault="00D95677" w:rsidP="00686580">
            <w:pPr>
              <w:suppressAutoHyphens w:val="0"/>
              <w:spacing w:after="0" w:line="216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(должность, фамилия, инициалы руководителя, заместителя руководителя органа государственного контроля (надзора), органа муниципального контроля, иного должностного лица, принявшего решение об объявлении предостережения)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</w:tcBorders>
          </w:tcPr>
          <w:p w:rsidR="00D95677" w:rsidRDefault="00E23B30" w:rsidP="00E23B3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  <w:tr w:rsidR="00D95677" w:rsidTr="00E23B30">
        <w:trPr>
          <w:gridBefore w:val="1"/>
          <w:wBefore w:w="30" w:type="dxa"/>
        </w:trPr>
        <w:tc>
          <w:tcPr>
            <w:tcW w:w="9341" w:type="dxa"/>
            <w:gridSpan w:val="4"/>
            <w:tcBorders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E23B30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E23B30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95677" w:rsidRDefault="00D9567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714562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95677" w:rsidRDefault="00D95677" w:rsidP="00686580">
            <w:pPr>
              <w:suppressAutoHyphens w:val="0"/>
              <w:spacing w:after="0" w:line="21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6865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(фамилия, имя, отчество (при наличии) и должность должностного лица, непосредственно подготовившего проект решения, контактный телефон, электронный адрес (при наличии)</w:t>
            </w:r>
          </w:p>
          <w:p w:rsidR="00E23B30" w:rsidRDefault="00E23B30" w:rsidP="00686580">
            <w:pPr>
              <w:suppressAutoHyphens w:val="0"/>
              <w:spacing w:after="0" w:line="216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</w:rPr>
            </w:pPr>
          </w:p>
        </w:tc>
      </w:tr>
      <w:tr w:rsidR="00D95677" w:rsidTr="00714562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77" w:rsidRDefault="00D95677" w:rsidP="00E23B30">
            <w:pPr>
              <w:pStyle w:val="ConsPlusNormal"/>
              <w:ind w:right="66" w:firstLine="284"/>
              <w:jc w:val="both"/>
              <w:rPr>
                <w:i/>
                <w:iCs/>
                <w:kern w:val="0"/>
                <w:sz w:val="24"/>
                <w:szCs w:val="24"/>
              </w:rPr>
            </w:pPr>
            <w:r w:rsidRPr="00E23B30">
              <w:rPr>
                <w:b/>
                <w:sz w:val="18"/>
                <w:szCs w:val="18"/>
              </w:rPr>
              <w:t>Отметка о направлении предостережения в электронном виде (адрес электронной почты), в том числе через личный кабинет на специализированном электронном портале</w:t>
            </w:r>
            <w:r w:rsidR="00E23B30">
              <w:rPr>
                <w:b/>
                <w:sz w:val="18"/>
                <w:szCs w:val="18"/>
              </w:rPr>
              <w:t xml:space="preserve"> </w:t>
            </w:r>
            <w:r w:rsidR="00E23B30" w:rsidRPr="00E23B30">
              <w:rPr>
                <w:b/>
                <w:sz w:val="18"/>
                <w:szCs w:val="18"/>
              </w:rPr>
              <w:t>&lt;*&gt;</w:t>
            </w:r>
          </w:p>
        </w:tc>
      </w:tr>
      <w:tr w:rsidR="00E23B30" w:rsidTr="00714562">
        <w:trPr>
          <w:gridBefore w:val="1"/>
          <w:wBefore w:w="30" w:type="dxa"/>
        </w:trPr>
        <w:tc>
          <w:tcPr>
            <w:tcW w:w="9341" w:type="dxa"/>
            <w:gridSpan w:val="4"/>
            <w:tcBorders>
              <w:top w:val="single" w:sz="4" w:space="0" w:color="auto"/>
            </w:tcBorders>
          </w:tcPr>
          <w:p w:rsidR="00E23B30" w:rsidRPr="00E23B30" w:rsidRDefault="00E23B30" w:rsidP="00E23B30">
            <w:pPr>
              <w:pStyle w:val="ConsPlusNormal"/>
              <w:ind w:right="66" w:firstLine="284"/>
              <w:jc w:val="both"/>
              <w:rPr>
                <w:b/>
                <w:sz w:val="18"/>
                <w:szCs w:val="18"/>
              </w:rPr>
            </w:pPr>
          </w:p>
        </w:tc>
      </w:tr>
      <w:tr w:rsidR="00E23B30" w:rsidRPr="00130A16" w:rsidTr="00E23B30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15" w:type="dxa"/>
        </w:trPr>
        <w:tc>
          <w:tcPr>
            <w:tcW w:w="7399" w:type="dxa"/>
            <w:gridSpan w:val="3"/>
          </w:tcPr>
          <w:p w:rsidR="00E23B30" w:rsidRPr="00130A16" w:rsidRDefault="00E23B30" w:rsidP="00E23B30">
            <w:pPr>
              <w:pStyle w:val="ConsPlusNormal"/>
              <w:jc w:val="both"/>
              <w:rPr>
                <w:sz w:val="18"/>
                <w:szCs w:val="18"/>
              </w:rPr>
            </w:pPr>
            <w:r w:rsidRPr="00130A16">
              <w:rPr>
                <w:sz w:val="18"/>
                <w:szCs w:val="18"/>
              </w:rPr>
              <w:t xml:space="preserve">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(статья 40 Федерального закона </w:t>
            </w:r>
            <w:r>
              <w:rPr>
                <w:sz w:val="18"/>
                <w:szCs w:val="18"/>
              </w:rPr>
              <w:t>«</w:t>
            </w:r>
            <w:r w:rsidRPr="00130A16">
              <w:rPr>
                <w:sz w:val="18"/>
                <w:szCs w:val="18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sz w:val="18"/>
                <w:szCs w:val="18"/>
              </w:rPr>
              <w:t>»</w:t>
            </w:r>
            <w:r w:rsidRPr="00130A16">
              <w:rPr>
                <w:sz w:val="18"/>
                <w:szCs w:val="18"/>
              </w:rPr>
              <w:t>) с использованием единого портала государственных и муниципальных услуг (функций), перейдя по ссылке https://k</w:t>
            </w:r>
            <w:r w:rsidRPr="00130A16">
              <w:rPr>
                <w:sz w:val="18"/>
                <w:szCs w:val="18"/>
                <w:lang w:val="en-US"/>
              </w:rPr>
              <w:t>n</w:t>
            </w:r>
            <w:r w:rsidRPr="00130A16">
              <w:rPr>
                <w:sz w:val="18"/>
                <w:szCs w:val="18"/>
              </w:rPr>
              <w:t>d.gosuslugi.ru/ или с помощью QR-кода.</w:t>
            </w:r>
          </w:p>
        </w:tc>
        <w:tc>
          <w:tcPr>
            <w:tcW w:w="1957" w:type="dxa"/>
            <w:vAlign w:val="center"/>
          </w:tcPr>
          <w:p w:rsidR="00E23B30" w:rsidRPr="00130A16" w:rsidRDefault="00E23B30" w:rsidP="00A5762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0A16">
              <w:rPr>
                <w:noProof/>
                <w:sz w:val="18"/>
                <w:szCs w:val="18"/>
              </w:rPr>
              <w:drawing>
                <wp:inline distT="0" distB="0" distL="0" distR="0" wp14:anchorId="01D5C389" wp14:editId="00BB0D87">
                  <wp:extent cx="784860" cy="823572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52" cy="84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B30" w:rsidRPr="002616AD" w:rsidTr="00E23B30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15" w:type="dxa"/>
        </w:trPr>
        <w:tc>
          <w:tcPr>
            <w:tcW w:w="9356" w:type="dxa"/>
            <w:gridSpan w:val="4"/>
          </w:tcPr>
          <w:p w:rsidR="00E23B30" w:rsidRPr="00A436C5" w:rsidRDefault="00E23B30" w:rsidP="00A5762B">
            <w:pPr>
              <w:spacing w:after="0" w:line="248" w:lineRule="auto"/>
              <w:ind w:left="-5" w:right="371" w:firstLine="54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6C5">
              <w:rPr>
                <w:rFonts w:ascii="Times New Roman" w:hAnsi="Times New Roman" w:cs="Times New Roman"/>
                <w:b/>
                <w:sz w:val="18"/>
                <w:szCs w:val="18"/>
              </w:rPr>
              <w:t>--------------------------------</w:t>
            </w:r>
          </w:p>
          <w:p w:rsidR="00E23B30" w:rsidRDefault="00E23B30" w:rsidP="00A5762B">
            <w:pPr>
              <w:pStyle w:val="ConsPlusNormal"/>
              <w:ind w:firstLine="567"/>
              <w:jc w:val="both"/>
              <w:rPr>
                <w:sz w:val="18"/>
                <w:szCs w:val="18"/>
              </w:rPr>
            </w:pPr>
            <w:r w:rsidRPr="00E23B30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1</w:t>
            </w:r>
            <w:r w:rsidRPr="00E23B30">
              <w:rPr>
                <w:sz w:val="18"/>
                <w:szCs w:val="18"/>
              </w:rPr>
              <w:t xml:space="preserve">&gt; Пункт 6 указывается при условии наличия </w:t>
            </w:r>
            <w:proofErr w:type="spellStart"/>
            <w:r w:rsidRPr="00E23B30">
              <w:rPr>
                <w:sz w:val="18"/>
                <w:szCs w:val="18"/>
              </w:rPr>
              <w:t>самообследования</w:t>
            </w:r>
            <w:proofErr w:type="spellEnd"/>
            <w:r w:rsidRPr="00E23B30">
              <w:rPr>
                <w:sz w:val="18"/>
                <w:szCs w:val="18"/>
              </w:rPr>
              <w:t xml:space="preserve"> в числе используемых профилактических мероприятий по соответствующему виду контроля.</w:t>
            </w:r>
          </w:p>
          <w:p w:rsidR="00E23B30" w:rsidRPr="002616AD" w:rsidRDefault="00E23B30" w:rsidP="00714562">
            <w:pPr>
              <w:pStyle w:val="ConsPlusNormal"/>
              <w:ind w:firstLine="567"/>
              <w:jc w:val="both"/>
            </w:pPr>
            <w:r w:rsidRPr="00A436C5">
              <w:rPr>
                <w:sz w:val="18"/>
                <w:szCs w:val="18"/>
              </w:rPr>
              <w:t>&lt;*&gt; Отметк</w:t>
            </w:r>
            <w:r w:rsidR="00714562">
              <w:rPr>
                <w:sz w:val="18"/>
                <w:szCs w:val="18"/>
              </w:rPr>
              <w:t>а</w:t>
            </w:r>
            <w:r w:rsidRPr="00A436C5">
              <w:rPr>
                <w:sz w:val="18"/>
                <w:szCs w:val="18"/>
              </w:rPr>
              <w:t xml:space="preserve"> размеща</w:t>
            </w:r>
            <w:r w:rsidR="00714562">
              <w:rPr>
                <w:sz w:val="18"/>
                <w:szCs w:val="18"/>
              </w:rPr>
              <w:t>е</w:t>
            </w:r>
            <w:r w:rsidRPr="00A436C5">
              <w:rPr>
                <w:sz w:val="18"/>
                <w:szCs w:val="18"/>
              </w:rPr>
              <w:t>тся после реализации указанных в них действий.</w:t>
            </w:r>
          </w:p>
        </w:tc>
      </w:tr>
    </w:tbl>
    <w:p w:rsidR="00086820" w:rsidRDefault="00086820" w:rsidP="006865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86820" w:rsidSect="00E23B30">
      <w:headerReference w:type="default" r:id="rId7"/>
      <w:headerReference w:type="first" r:id="rId8"/>
      <w:pgSz w:w="11906" w:h="16838"/>
      <w:pgMar w:top="1134" w:right="851" w:bottom="851" w:left="1701" w:header="284" w:footer="51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1F0" w:rsidRDefault="005F11F0" w:rsidP="0023529A">
      <w:pPr>
        <w:spacing w:after="0" w:line="240" w:lineRule="auto"/>
      </w:pPr>
      <w:r>
        <w:separator/>
      </w:r>
    </w:p>
  </w:endnote>
  <w:endnote w:type="continuationSeparator" w:id="0">
    <w:p w:rsidR="005F11F0" w:rsidRDefault="005F11F0" w:rsidP="00235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446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1F0" w:rsidRDefault="005F11F0" w:rsidP="0023529A">
      <w:pPr>
        <w:spacing w:after="0" w:line="240" w:lineRule="auto"/>
      </w:pPr>
      <w:r>
        <w:separator/>
      </w:r>
    </w:p>
  </w:footnote>
  <w:footnote w:type="continuationSeparator" w:id="0">
    <w:p w:rsidR="005F11F0" w:rsidRDefault="005F11F0" w:rsidP="00235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8748746"/>
      <w:docPartObj>
        <w:docPartGallery w:val="Page Numbers (Top of Page)"/>
        <w:docPartUnique/>
      </w:docPartObj>
    </w:sdtPr>
    <w:sdtEndPr/>
    <w:sdtContent>
      <w:p w:rsidR="00A87BA5" w:rsidRDefault="00A87BA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439">
          <w:rPr>
            <w:noProof/>
          </w:rPr>
          <w:t>2</w:t>
        </w:r>
        <w:r>
          <w:fldChar w:fldCharType="end"/>
        </w:r>
      </w:p>
    </w:sdtContent>
  </w:sdt>
  <w:p w:rsidR="00A87BA5" w:rsidRDefault="00A87BA5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BA5" w:rsidRDefault="00A87BA5">
    <w:pPr>
      <w:pStyle w:val="af0"/>
      <w:jc w:val="center"/>
    </w:pPr>
  </w:p>
  <w:p w:rsidR="00A87BA5" w:rsidRDefault="00A87BA5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A7"/>
    <w:rsid w:val="00000871"/>
    <w:rsid w:val="00001DC0"/>
    <w:rsid w:val="00012F79"/>
    <w:rsid w:val="000156C6"/>
    <w:rsid w:val="00044146"/>
    <w:rsid w:val="00055CD7"/>
    <w:rsid w:val="00065207"/>
    <w:rsid w:val="00081F90"/>
    <w:rsid w:val="000858DE"/>
    <w:rsid w:val="00086820"/>
    <w:rsid w:val="0009441E"/>
    <w:rsid w:val="000B27AF"/>
    <w:rsid w:val="000B347F"/>
    <w:rsid w:val="000B4920"/>
    <w:rsid w:val="000C3966"/>
    <w:rsid w:val="000E2532"/>
    <w:rsid w:val="00116481"/>
    <w:rsid w:val="001208E2"/>
    <w:rsid w:val="0013692C"/>
    <w:rsid w:val="00141EC2"/>
    <w:rsid w:val="001474A8"/>
    <w:rsid w:val="00150512"/>
    <w:rsid w:val="001526BD"/>
    <w:rsid w:val="001B6FBB"/>
    <w:rsid w:val="001C5007"/>
    <w:rsid w:val="001D4435"/>
    <w:rsid w:val="001D5B1D"/>
    <w:rsid w:val="001E4B01"/>
    <w:rsid w:val="001F096F"/>
    <w:rsid w:val="00204918"/>
    <w:rsid w:val="00213CFB"/>
    <w:rsid w:val="002155BE"/>
    <w:rsid w:val="00215A66"/>
    <w:rsid w:val="00223FF8"/>
    <w:rsid w:val="00224D8A"/>
    <w:rsid w:val="0023529A"/>
    <w:rsid w:val="002440C3"/>
    <w:rsid w:val="002645F9"/>
    <w:rsid w:val="002769FF"/>
    <w:rsid w:val="00284E3D"/>
    <w:rsid w:val="002864C4"/>
    <w:rsid w:val="002903EB"/>
    <w:rsid w:val="002A7BCB"/>
    <w:rsid w:val="002B10B1"/>
    <w:rsid w:val="002C0D11"/>
    <w:rsid w:val="002C2E44"/>
    <w:rsid w:val="002D0813"/>
    <w:rsid w:val="002E09C7"/>
    <w:rsid w:val="002E09D9"/>
    <w:rsid w:val="002E2560"/>
    <w:rsid w:val="002E5058"/>
    <w:rsid w:val="00300623"/>
    <w:rsid w:val="00306C90"/>
    <w:rsid w:val="003128C8"/>
    <w:rsid w:val="00327F52"/>
    <w:rsid w:val="00331C67"/>
    <w:rsid w:val="003337AA"/>
    <w:rsid w:val="003367FE"/>
    <w:rsid w:val="00343F6C"/>
    <w:rsid w:val="00344212"/>
    <w:rsid w:val="0036342D"/>
    <w:rsid w:val="00367C60"/>
    <w:rsid w:val="00373633"/>
    <w:rsid w:val="003811E8"/>
    <w:rsid w:val="00390C57"/>
    <w:rsid w:val="003A2161"/>
    <w:rsid w:val="003C721C"/>
    <w:rsid w:val="003E48E7"/>
    <w:rsid w:val="003E7066"/>
    <w:rsid w:val="003F06B5"/>
    <w:rsid w:val="003F1384"/>
    <w:rsid w:val="00420D2D"/>
    <w:rsid w:val="004238F1"/>
    <w:rsid w:val="00424D79"/>
    <w:rsid w:val="00443142"/>
    <w:rsid w:val="00446464"/>
    <w:rsid w:val="00465C98"/>
    <w:rsid w:val="00465CEE"/>
    <w:rsid w:val="00467703"/>
    <w:rsid w:val="004949CB"/>
    <w:rsid w:val="00495610"/>
    <w:rsid w:val="0049782F"/>
    <w:rsid w:val="004A4151"/>
    <w:rsid w:val="004B424E"/>
    <w:rsid w:val="004D1B6C"/>
    <w:rsid w:val="005075FF"/>
    <w:rsid w:val="0054516F"/>
    <w:rsid w:val="00552E1C"/>
    <w:rsid w:val="0056717D"/>
    <w:rsid w:val="005774AF"/>
    <w:rsid w:val="00585E6F"/>
    <w:rsid w:val="00592BF6"/>
    <w:rsid w:val="005A2A5F"/>
    <w:rsid w:val="005B7E8B"/>
    <w:rsid w:val="005F0DA6"/>
    <w:rsid w:val="005F11F0"/>
    <w:rsid w:val="005F1FDE"/>
    <w:rsid w:val="00602D83"/>
    <w:rsid w:val="006064C6"/>
    <w:rsid w:val="00607EE6"/>
    <w:rsid w:val="00627F27"/>
    <w:rsid w:val="00630A5E"/>
    <w:rsid w:val="006424A7"/>
    <w:rsid w:val="00677FFE"/>
    <w:rsid w:val="00684451"/>
    <w:rsid w:val="00686580"/>
    <w:rsid w:val="006877FD"/>
    <w:rsid w:val="00690579"/>
    <w:rsid w:val="006916CF"/>
    <w:rsid w:val="006B30F1"/>
    <w:rsid w:val="006C2EBD"/>
    <w:rsid w:val="006D3E38"/>
    <w:rsid w:val="006D7863"/>
    <w:rsid w:val="006E4932"/>
    <w:rsid w:val="007017FD"/>
    <w:rsid w:val="00702E30"/>
    <w:rsid w:val="0071159F"/>
    <w:rsid w:val="00714562"/>
    <w:rsid w:val="00715C28"/>
    <w:rsid w:val="0072047B"/>
    <w:rsid w:val="00723D0F"/>
    <w:rsid w:val="007273F6"/>
    <w:rsid w:val="00730D77"/>
    <w:rsid w:val="00734430"/>
    <w:rsid w:val="0074446F"/>
    <w:rsid w:val="00757A1C"/>
    <w:rsid w:val="007729C8"/>
    <w:rsid w:val="00780980"/>
    <w:rsid w:val="0079264B"/>
    <w:rsid w:val="007A3E5F"/>
    <w:rsid w:val="007B58E1"/>
    <w:rsid w:val="007C1295"/>
    <w:rsid w:val="007C3F09"/>
    <w:rsid w:val="007D3311"/>
    <w:rsid w:val="008069A8"/>
    <w:rsid w:val="00807F16"/>
    <w:rsid w:val="008113ED"/>
    <w:rsid w:val="00820295"/>
    <w:rsid w:val="00846C5E"/>
    <w:rsid w:val="008822BA"/>
    <w:rsid w:val="00886C94"/>
    <w:rsid w:val="008A48A3"/>
    <w:rsid w:val="008B0B24"/>
    <w:rsid w:val="008B4299"/>
    <w:rsid w:val="0090558A"/>
    <w:rsid w:val="009229D3"/>
    <w:rsid w:val="0093505C"/>
    <w:rsid w:val="00937BA6"/>
    <w:rsid w:val="00937DDB"/>
    <w:rsid w:val="00944935"/>
    <w:rsid w:val="00952898"/>
    <w:rsid w:val="009625D7"/>
    <w:rsid w:val="00991D5D"/>
    <w:rsid w:val="0099781E"/>
    <w:rsid w:val="009A247A"/>
    <w:rsid w:val="009B428F"/>
    <w:rsid w:val="009B4454"/>
    <w:rsid w:val="009C6996"/>
    <w:rsid w:val="009F0D69"/>
    <w:rsid w:val="009F14E6"/>
    <w:rsid w:val="009F7B0A"/>
    <w:rsid w:val="00A0470A"/>
    <w:rsid w:val="00A0692A"/>
    <w:rsid w:val="00A2450A"/>
    <w:rsid w:val="00A3066A"/>
    <w:rsid w:val="00A336CD"/>
    <w:rsid w:val="00A35F58"/>
    <w:rsid w:val="00A465CE"/>
    <w:rsid w:val="00A52FF7"/>
    <w:rsid w:val="00A87BA5"/>
    <w:rsid w:val="00AA03D4"/>
    <w:rsid w:val="00AA5E53"/>
    <w:rsid w:val="00AA761C"/>
    <w:rsid w:val="00AC5333"/>
    <w:rsid w:val="00AD55E1"/>
    <w:rsid w:val="00AD61D0"/>
    <w:rsid w:val="00AD671E"/>
    <w:rsid w:val="00AF1BFA"/>
    <w:rsid w:val="00B124BC"/>
    <w:rsid w:val="00B149E4"/>
    <w:rsid w:val="00B34467"/>
    <w:rsid w:val="00B355CB"/>
    <w:rsid w:val="00B40954"/>
    <w:rsid w:val="00B41144"/>
    <w:rsid w:val="00B70108"/>
    <w:rsid w:val="00B7235B"/>
    <w:rsid w:val="00B91E2A"/>
    <w:rsid w:val="00BB6AA7"/>
    <w:rsid w:val="00BC52B4"/>
    <w:rsid w:val="00BF03E1"/>
    <w:rsid w:val="00C11BDB"/>
    <w:rsid w:val="00C5502E"/>
    <w:rsid w:val="00C66581"/>
    <w:rsid w:val="00C71546"/>
    <w:rsid w:val="00C8254D"/>
    <w:rsid w:val="00C85D41"/>
    <w:rsid w:val="00C95C79"/>
    <w:rsid w:val="00C96AD2"/>
    <w:rsid w:val="00CD3550"/>
    <w:rsid w:val="00CD42AA"/>
    <w:rsid w:val="00CE0204"/>
    <w:rsid w:val="00CF147E"/>
    <w:rsid w:val="00CF1594"/>
    <w:rsid w:val="00D01C96"/>
    <w:rsid w:val="00D03CDA"/>
    <w:rsid w:val="00D1154A"/>
    <w:rsid w:val="00D12057"/>
    <w:rsid w:val="00D17FCC"/>
    <w:rsid w:val="00D41439"/>
    <w:rsid w:val="00D64EF5"/>
    <w:rsid w:val="00D808F6"/>
    <w:rsid w:val="00D83DAB"/>
    <w:rsid w:val="00D95677"/>
    <w:rsid w:val="00DA2368"/>
    <w:rsid w:val="00DA7411"/>
    <w:rsid w:val="00DB0B47"/>
    <w:rsid w:val="00DC5B42"/>
    <w:rsid w:val="00E23B30"/>
    <w:rsid w:val="00E44467"/>
    <w:rsid w:val="00E44D53"/>
    <w:rsid w:val="00E51B99"/>
    <w:rsid w:val="00E6022F"/>
    <w:rsid w:val="00E62DE2"/>
    <w:rsid w:val="00E634EC"/>
    <w:rsid w:val="00E73627"/>
    <w:rsid w:val="00E76938"/>
    <w:rsid w:val="00E90C82"/>
    <w:rsid w:val="00EA2554"/>
    <w:rsid w:val="00EA4B45"/>
    <w:rsid w:val="00EA7764"/>
    <w:rsid w:val="00EC44E6"/>
    <w:rsid w:val="00ED46AF"/>
    <w:rsid w:val="00F1235C"/>
    <w:rsid w:val="00F12900"/>
    <w:rsid w:val="00F13794"/>
    <w:rsid w:val="00F1794E"/>
    <w:rsid w:val="00F43DED"/>
    <w:rsid w:val="00F45ACF"/>
    <w:rsid w:val="00F50186"/>
    <w:rsid w:val="00F8228F"/>
    <w:rsid w:val="00F84DCD"/>
    <w:rsid w:val="00F90195"/>
    <w:rsid w:val="00F936A7"/>
    <w:rsid w:val="00FB4FC3"/>
    <w:rsid w:val="00FC22B3"/>
    <w:rsid w:val="00FD0956"/>
    <w:rsid w:val="00FE0084"/>
    <w:rsid w:val="00FE637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9AFF5D0-3D84-4C03-B60B-9549B40E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22F"/>
    <w:pPr>
      <w:suppressAutoHyphens/>
      <w:spacing w:after="160" w:line="252" w:lineRule="auto"/>
    </w:pPr>
    <w:rPr>
      <w:rFonts w:ascii="Calibri" w:eastAsia="Calibri" w:hAnsi="Calibri" w:cs="font44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sz w:val="20"/>
      <w:szCs w:val="20"/>
    </w:rPr>
  </w:style>
  <w:style w:type="character" w:customStyle="1" w:styleId="10">
    <w:name w:val="Знак сноски1"/>
    <w:rPr>
      <w:vertAlign w:val="superscript"/>
    </w:rPr>
  </w:style>
  <w:style w:type="character" w:customStyle="1" w:styleId="a4">
    <w:name w:val="Символ сноски"/>
  </w:style>
  <w:style w:type="character" w:styleId="a5">
    <w:name w:val="footnote reference"/>
    <w:rPr>
      <w:vertAlign w:val="superscript"/>
    </w:rPr>
  </w:style>
  <w:style w:type="character" w:customStyle="1" w:styleId="a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7">
    <w:name w:val="Символ концевой сноски"/>
    <w:rPr>
      <w:vertAlign w:val="superscript"/>
    </w:rPr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Liberation Sans" w:eastAsia="Tahoma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ewncpi0">
    <w:name w:val="newncpi0"/>
    <w:basedOn w:val="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Текст сноски1"/>
    <w:basedOn w:val="a"/>
    <w:pPr>
      <w:spacing w:after="0" w:line="240" w:lineRule="auto"/>
    </w:pPr>
    <w:rPr>
      <w:sz w:val="20"/>
      <w:szCs w:val="20"/>
    </w:rPr>
  </w:style>
  <w:style w:type="paragraph" w:styleId="ab">
    <w:name w:val="footnote text"/>
    <w:basedOn w:val="a"/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kern w:val="2"/>
      <w:sz w:val="28"/>
    </w:rPr>
  </w:style>
  <w:style w:type="paragraph" w:customStyle="1" w:styleId="TableContents">
    <w:name w:val="Table Contents"/>
    <w:basedOn w:val="a"/>
    <w:qFormat/>
    <w:rsid w:val="00AA5E53"/>
    <w:pPr>
      <w:suppressLineNumbers/>
      <w:suppressAutoHyphens w:val="0"/>
      <w:spacing w:line="259" w:lineRule="auto"/>
    </w:pPr>
    <w:rPr>
      <w:rFonts w:cs="DejaVu Sans"/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327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27F52"/>
    <w:rPr>
      <w:rFonts w:ascii="Segoe UI" w:eastAsia="Calibri" w:hAnsi="Segoe UI" w:cs="Segoe UI"/>
      <w:kern w:val="2"/>
      <w:sz w:val="18"/>
      <w:szCs w:val="18"/>
      <w:lang w:eastAsia="en-US"/>
    </w:rPr>
  </w:style>
  <w:style w:type="paragraph" w:styleId="af0">
    <w:name w:val="header"/>
    <w:basedOn w:val="a"/>
    <w:link w:val="af1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customStyle="1" w:styleId="ConsPlusNonformat">
    <w:name w:val="ConsPlusNonformat"/>
    <w:rsid w:val="000156C6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4"/>
      <w14:ligatures w14:val="standardContextual"/>
    </w:rPr>
  </w:style>
  <w:style w:type="table" w:styleId="af4">
    <w:name w:val="Table Grid"/>
    <w:basedOn w:val="a1"/>
    <w:uiPriority w:val="39"/>
    <w:rsid w:val="00962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C96AD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Лоншакова Наталья Евгеньевна</dc:creator>
  <cp:keywords/>
  <cp:lastModifiedBy>Шаляпкина Кристина Андреевна</cp:lastModifiedBy>
  <cp:revision>6</cp:revision>
  <cp:lastPrinted>2024-05-24T08:51:00Z</cp:lastPrinted>
  <dcterms:created xsi:type="dcterms:W3CDTF">2026-05-18T05:27:00Z</dcterms:created>
  <dcterms:modified xsi:type="dcterms:W3CDTF">2026-05-18T07:37:00Z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