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F8F9F8" w14:textId="77777777" w:rsidR="00E538AD" w:rsidRDefault="00E538AD" w:rsidP="00877D1A">
      <w:pPr>
        <w:pStyle w:val="ad"/>
        <w:jc w:val="center"/>
        <w:rPr>
          <w:rFonts w:ascii="PT Astra Serif" w:hAnsi="PT Astra Serif"/>
          <w:b/>
          <w:sz w:val="28"/>
          <w:szCs w:val="28"/>
        </w:rPr>
      </w:pPr>
    </w:p>
    <w:p w14:paraId="0B82B319" w14:textId="77777777" w:rsidR="007A2CDA" w:rsidRDefault="007A2CDA" w:rsidP="00877D1A">
      <w:pPr>
        <w:pStyle w:val="ad"/>
        <w:jc w:val="center"/>
        <w:rPr>
          <w:rFonts w:ascii="PT Astra Serif" w:hAnsi="PT Astra Serif"/>
          <w:b/>
          <w:sz w:val="28"/>
          <w:szCs w:val="28"/>
        </w:rPr>
      </w:pPr>
      <w:bookmarkStart w:id="0" w:name="_GoBack"/>
      <w:bookmarkEnd w:id="0"/>
    </w:p>
    <w:p w14:paraId="07359685" w14:textId="189A45C2" w:rsidR="001F6050" w:rsidRPr="004655C8" w:rsidRDefault="00463AF4" w:rsidP="00877D1A">
      <w:pPr>
        <w:pStyle w:val="ad"/>
        <w:jc w:val="center"/>
        <w:rPr>
          <w:rFonts w:ascii="PT Astra Serif" w:hAnsi="PT Astra Serif"/>
          <w:b/>
          <w:sz w:val="28"/>
          <w:szCs w:val="28"/>
        </w:rPr>
      </w:pPr>
      <w:r w:rsidRPr="004655C8">
        <w:rPr>
          <w:rFonts w:ascii="PT Astra Serif" w:hAnsi="PT Astra Serif"/>
          <w:b/>
          <w:sz w:val="28"/>
          <w:szCs w:val="28"/>
        </w:rPr>
        <w:t>Основные итоги работ</w:t>
      </w:r>
      <w:r w:rsidR="007E019D" w:rsidRPr="004655C8">
        <w:rPr>
          <w:rFonts w:ascii="PT Astra Serif" w:hAnsi="PT Astra Serif"/>
          <w:b/>
          <w:sz w:val="28"/>
          <w:szCs w:val="28"/>
        </w:rPr>
        <w:t>ы отрасли культуры за 202</w:t>
      </w:r>
      <w:r w:rsidR="00C72C36" w:rsidRPr="004655C8">
        <w:rPr>
          <w:rFonts w:ascii="PT Astra Serif" w:hAnsi="PT Astra Serif"/>
          <w:b/>
          <w:sz w:val="28"/>
          <w:szCs w:val="28"/>
        </w:rPr>
        <w:t>3</w:t>
      </w:r>
      <w:r w:rsidR="007E019D" w:rsidRPr="004655C8">
        <w:rPr>
          <w:rFonts w:ascii="PT Astra Serif" w:hAnsi="PT Astra Serif"/>
          <w:b/>
          <w:sz w:val="28"/>
          <w:szCs w:val="28"/>
        </w:rPr>
        <w:t xml:space="preserve"> год </w:t>
      </w:r>
      <w:r w:rsidR="00E538AD">
        <w:rPr>
          <w:rFonts w:ascii="PT Astra Serif" w:hAnsi="PT Astra Serif"/>
          <w:b/>
          <w:sz w:val="28"/>
          <w:szCs w:val="28"/>
        </w:rPr>
        <w:br/>
      </w:r>
      <w:r w:rsidR="007E019D" w:rsidRPr="004655C8">
        <w:rPr>
          <w:rFonts w:ascii="PT Astra Serif" w:hAnsi="PT Astra Serif"/>
          <w:b/>
          <w:sz w:val="28"/>
          <w:szCs w:val="28"/>
        </w:rPr>
        <w:t xml:space="preserve">и </w:t>
      </w:r>
      <w:r w:rsidR="00612FD0" w:rsidRPr="004655C8">
        <w:rPr>
          <w:rFonts w:ascii="PT Astra Serif" w:hAnsi="PT Astra Serif"/>
          <w:b/>
          <w:sz w:val="28"/>
          <w:szCs w:val="28"/>
        </w:rPr>
        <w:t>задачи</w:t>
      </w:r>
      <w:r w:rsidRPr="004655C8">
        <w:rPr>
          <w:rFonts w:ascii="PT Astra Serif" w:hAnsi="PT Astra Serif"/>
          <w:b/>
          <w:sz w:val="28"/>
          <w:szCs w:val="28"/>
        </w:rPr>
        <w:t xml:space="preserve"> на 202</w:t>
      </w:r>
      <w:r w:rsidR="00C72C36" w:rsidRPr="004655C8">
        <w:rPr>
          <w:rFonts w:ascii="PT Astra Serif" w:hAnsi="PT Astra Serif"/>
          <w:b/>
          <w:sz w:val="28"/>
          <w:szCs w:val="28"/>
        </w:rPr>
        <w:t>4</w:t>
      </w:r>
      <w:r w:rsidRPr="004655C8">
        <w:rPr>
          <w:rFonts w:ascii="PT Astra Serif" w:hAnsi="PT Astra Serif"/>
          <w:b/>
          <w:sz w:val="28"/>
          <w:szCs w:val="28"/>
        </w:rPr>
        <w:t xml:space="preserve"> год</w:t>
      </w:r>
    </w:p>
    <w:p w14:paraId="2DDC2198" w14:textId="77777777" w:rsidR="00CD11AD" w:rsidRPr="004655C8" w:rsidRDefault="00CD11AD" w:rsidP="00877D1A">
      <w:pPr>
        <w:ind w:firstLine="709"/>
        <w:jc w:val="center"/>
        <w:rPr>
          <w:rFonts w:ascii="PT Astra Serif" w:hAnsi="PT Astra Serif"/>
          <w:b/>
          <w:sz w:val="28"/>
          <w:szCs w:val="28"/>
        </w:rPr>
      </w:pPr>
    </w:p>
    <w:p w14:paraId="468A6FC6" w14:textId="4F321A48" w:rsidR="008663C1" w:rsidRPr="004655C8" w:rsidRDefault="008663C1" w:rsidP="008663C1">
      <w:pPr>
        <w:tabs>
          <w:tab w:val="left" w:pos="7371"/>
          <w:tab w:val="left" w:pos="7560"/>
        </w:tabs>
        <w:ind w:firstLine="709"/>
        <w:jc w:val="both"/>
        <w:rPr>
          <w:rFonts w:ascii="PT Astra Serif" w:hAnsi="PT Astra Serif"/>
          <w:sz w:val="28"/>
          <w:szCs w:val="28"/>
        </w:rPr>
      </w:pPr>
      <w:r w:rsidRPr="004655C8">
        <w:rPr>
          <w:rFonts w:ascii="PT Astra Serif" w:hAnsi="PT Astra Serif"/>
          <w:sz w:val="28"/>
          <w:szCs w:val="28"/>
        </w:rPr>
        <w:t>202</w:t>
      </w:r>
      <w:r w:rsidR="00C72C36" w:rsidRPr="004655C8">
        <w:rPr>
          <w:rFonts w:ascii="PT Astra Serif" w:hAnsi="PT Astra Serif"/>
          <w:sz w:val="28"/>
          <w:szCs w:val="28"/>
        </w:rPr>
        <w:t>3</w:t>
      </w:r>
      <w:r w:rsidRPr="004655C8">
        <w:rPr>
          <w:rFonts w:ascii="PT Astra Serif" w:hAnsi="PT Astra Serif"/>
          <w:sz w:val="28"/>
          <w:szCs w:val="28"/>
        </w:rPr>
        <w:t xml:space="preserve"> год - Год </w:t>
      </w:r>
      <w:r w:rsidR="00C72C36" w:rsidRPr="004655C8">
        <w:rPr>
          <w:rFonts w:ascii="PT Astra Serif" w:hAnsi="PT Astra Serif"/>
          <w:sz w:val="28"/>
          <w:szCs w:val="28"/>
        </w:rPr>
        <w:t>педагога и наставника</w:t>
      </w:r>
      <w:r w:rsidRPr="004655C8">
        <w:rPr>
          <w:rFonts w:ascii="PT Astra Serif" w:hAnsi="PT Astra Serif"/>
          <w:sz w:val="28"/>
          <w:szCs w:val="28"/>
        </w:rPr>
        <w:t xml:space="preserve">  - на территории </w:t>
      </w:r>
      <w:r w:rsidR="004655C8" w:rsidRPr="004655C8">
        <w:rPr>
          <w:rFonts w:ascii="PT Astra Serif" w:hAnsi="PT Astra Serif"/>
          <w:sz w:val="28"/>
          <w:szCs w:val="28"/>
        </w:rPr>
        <w:t xml:space="preserve">региона </w:t>
      </w:r>
      <w:r w:rsidRPr="004655C8">
        <w:rPr>
          <w:rFonts w:ascii="PT Astra Serif" w:hAnsi="PT Astra Serif"/>
          <w:sz w:val="28"/>
          <w:szCs w:val="28"/>
        </w:rPr>
        <w:t xml:space="preserve">был наполнен значимыми событиями в культурной жизни каждого района и губернии в целом. </w:t>
      </w:r>
    </w:p>
    <w:p w14:paraId="5F67E4CC" w14:textId="6C06E5F5" w:rsidR="00B3605B" w:rsidRPr="004655C8" w:rsidRDefault="00B3605B" w:rsidP="00B3605B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4655C8">
        <w:rPr>
          <w:rFonts w:ascii="PT Astra Serif" w:hAnsi="PT Astra Serif"/>
          <w:sz w:val="28"/>
          <w:szCs w:val="28"/>
        </w:rPr>
        <w:t xml:space="preserve">Самым ярким событием года стало проведение в Саратовской области масштабного творческого проекта – XXII молодежных </w:t>
      </w:r>
      <w:r w:rsidRPr="006B1495">
        <w:rPr>
          <w:rFonts w:ascii="PT Astra Serif" w:hAnsi="PT Astra Serif"/>
          <w:b/>
          <w:sz w:val="28"/>
          <w:szCs w:val="28"/>
        </w:rPr>
        <w:t>Дельфийских игр</w:t>
      </w:r>
      <w:r w:rsidRPr="004655C8">
        <w:rPr>
          <w:rFonts w:ascii="PT Astra Serif" w:hAnsi="PT Astra Serif"/>
          <w:sz w:val="28"/>
          <w:szCs w:val="28"/>
        </w:rPr>
        <w:t xml:space="preserve"> России. По результатам командного первенства делегация Саратовской области заняла первое место. </w:t>
      </w:r>
    </w:p>
    <w:p w14:paraId="1CC9AD29" w14:textId="1A10655F" w:rsidR="0070297C" w:rsidRPr="0070297C" w:rsidRDefault="0070297C" w:rsidP="0070297C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70297C">
        <w:rPr>
          <w:rFonts w:ascii="PT Astra Serif" w:hAnsi="PT Astra Serif"/>
          <w:sz w:val="28"/>
          <w:szCs w:val="28"/>
        </w:rPr>
        <w:t xml:space="preserve">С целью поддержки и стимулирования </w:t>
      </w:r>
      <w:r w:rsidRPr="0070297C">
        <w:rPr>
          <w:rFonts w:ascii="PT Astra Serif" w:hAnsi="PT Astra Serif"/>
          <w:b/>
          <w:sz w:val="28"/>
          <w:szCs w:val="28"/>
        </w:rPr>
        <w:t xml:space="preserve">профессионального искусства </w:t>
      </w:r>
      <w:r w:rsidRPr="0070297C">
        <w:rPr>
          <w:rFonts w:ascii="PT Astra Serif" w:hAnsi="PT Astra Serif"/>
          <w:sz w:val="28"/>
          <w:szCs w:val="28"/>
        </w:rPr>
        <w:t xml:space="preserve">в 2023 году состоялись </w:t>
      </w:r>
      <w:r w:rsidRPr="0070297C">
        <w:rPr>
          <w:rFonts w:ascii="PT Astra Serif" w:hAnsi="PT Astra Serif"/>
          <w:sz w:val="28"/>
          <w:szCs w:val="28"/>
          <w:lang w:val="en-US"/>
        </w:rPr>
        <w:t>XXXVI</w:t>
      </w:r>
      <w:r w:rsidRPr="0070297C">
        <w:rPr>
          <w:rFonts w:ascii="PT Astra Serif" w:hAnsi="PT Astra Serif"/>
          <w:sz w:val="28"/>
          <w:szCs w:val="28"/>
        </w:rPr>
        <w:t xml:space="preserve"> Международный Собиновский музыкальный фестиваль и фестиваль Сергея Рахманинова, посвященные 150-летию со дня рождения композитора, культурно-образовательный проект-фестиваль «Уроки Табакова», </w:t>
      </w:r>
      <w:r w:rsidRPr="0070297C">
        <w:rPr>
          <w:rFonts w:ascii="PT Astra Serif" w:hAnsi="PT Astra Serif"/>
          <w:sz w:val="28"/>
          <w:szCs w:val="28"/>
          <w:lang w:val="en-US"/>
        </w:rPr>
        <w:t>VII</w:t>
      </w:r>
      <w:r w:rsidRPr="0070297C">
        <w:rPr>
          <w:rFonts w:ascii="PT Astra Serif" w:hAnsi="PT Astra Serif"/>
          <w:sz w:val="28"/>
          <w:szCs w:val="28"/>
        </w:rPr>
        <w:t xml:space="preserve"> Всероссийский фестиваль «Театральное Прихоперье».</w:t>
      </w:r>
    </w:p>
    <w:p w14:paraId="0004B5DF" w14:textId="0186F75E" w:rsidR="0070297C" w:rsidRPr="0070297C" w:rsidRDefault="0070297C" w:rsidP="0070297C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70297C">
        <w:rPr>
          <w:rFonts w:ascii="PT Astra Serif" w:hAnsi="PT Astra Serif"/>
          <w:sz w:val="28"/>
          <w:szCs w:val="28"/>
        </w:rPr>
        <w:t xml:space="preserve">В рамках федеральной программы «Большие гастроли» прошли обменные гастроли: ТЮЗа им.Ю.П.Киселева с Нижегородским ТЮЗом, Балашовского драматического театра с Братским драматическим театром, БалаковскогоТЮЗа с Липецким драматическим театром, театра драмы им. И.А.Слонова с Ижевским драматическим театром,  гастроли Московского театра «Современник». В рамках международного направления «Больших гастролей» впервые в Саратове на площадках театра драмы имени И.А.Слонова и ТЮЗа им.Ю.П.Киселева выступил Ереванский государственный Русский драматический театр имени К.С.Станиславского. </w:t>
      </w:r>
    </w:p>
    <w:p w14:paraId="4FC1D36C" w14:textId="47D57953" w:rsidR="0070297C" w:rsidRPr="0070297C" w:rsidRDefault="0070297C" w:rsidP="0070297C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70297C">
        <w:rPr>
          <w:rFonts w:ascii="PT Astra Serif" w:hAnsi="PT Astra Serif"/>
          <w:sz w:val="28"/>
          <w:szCs w:val="28"/>
        </w:rPr>
        <w:t>В театре кукол «Теремок» по программе «Большие гастроли» свои спектакли показал Луганский театр кукол. В целях расширения творческих связей были представлены спектакли  Казанского государственного театра кукол «Экият».</w:t>
      </w:r>
    </w:p>
    <w:p w14:paraId="59D8C4E7" w14:textId="2DFBEA0D" w:rsidR="0070297C" w:rsidRPr="0070297C" w:rsidRDefault="0070297C" w:rsidP="0070297C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70297C">
        <w:rPr>
          <w:rFonts w:ascii="PT Astra Serif" w:hAnsi="PT Astra Serif"/>
          <w:sz w:val="28"/>
          <w:szCs w:val="28"/>
        </w:rPr>
        <w:t>ТЮЗ им.Ю.П.Киселева и театр кукол «Теремок» стали участниками внеконкурсной программы Всероссийского фестиваля «Золотая маска» -«Детский уикэнд». Театр драмы им. И.А.Слонова принял участи в Волковском фестивале (г.Ярославль) и фестивале «Маскерадъ» (г.Пенза); театр кукол «Теремок» - в фестивале «Рязанские смотрины».</w:t>
      </w:r>
    </w:p>
    <w:p w14:paraId="6C06C47B" w14:textId="2C1223F0" w:rsidR="0070297C" w:rsidRPr="0070297C" w:rsidRDefault="0070297C" w:rsidP="0070297C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70297C">
        <w:rPr>
          <w:rFonts w:ascii="PT Astra Serif" w:hAnsi="PT Astra Serif"/>
          <w:sz w:val="28"/>
          <w:szCs w:val="28"/>
        </w:rPr>
        <w:t>Проведены</w:t>
      </w:r>
      <w:r w:rsidR="008538BB">
        <w:rPr>
          <w:rFonts w:ascii="PT Astra Serif" w:hAnsi="PT Astra Serif"/>
          <w:sz w:val="28"/>
          <w:szCs w:val="28"/>
        </w:rPr>
        <w:t xml:space="preserve"> </w:t>
      </w:r>
      <w:r w:rsidR="008538BB" w:rsidRPr="00CB4ED7">
        <w:rPr>
          <w:rFonts w:ascii="PT Astra Serif" w:hAnsi="PT Astra Serif"/>
          <w:sz w:val="28"/>
          <w:szCs w:val="28"/>
        </w:rPr>
        <w:t>Всероссийский фестиваль-конкурс любительского циркового искусства «ВолгаЦиркФест»</w:t>
      </w:r>
      <w:r w:rsidR="008538BB">
        <w:rPr>
          <w:rFonts w:ascii="PT Astra Serif" w:hAnsi="PT Astra Serif"/>
          <w:sz w:val="28"/>
          <w:szCs w:val="28"/>
        </w:rPr>
        <w:t xml:space="preserve">, </w:t>
      </w:r>
      <w:r w:rsidR="00036B05" w:rsidRPr="00CB4ED7">
        <w:rPr>
          <w:rFonts w:ascii="PT Astra Serif" w:hAnsi="PT Astra Serif"/>
          <w:sz w:val="28"/>
          <w:szCs w:val="28"/>
        </w:rPr>
        <w:t>Фестиваль «Приношение Кнушевицко</w:t>
      </w:r>
      <w:r w:rsidR="00036B05">
        <w:rPr>
          <w:rFonts w:ascii="PT Astra Serif" w:hAnsi="PT Astra Serif"/>
          <w:sz w:val="28"/>
          <w:szCs w:val="28"/>
        </w:rPr>
        <w:t xml:space="preserve">му» - «Вчера. Сегодня. Завтра», </w:t>
      </w:r>
      <w:r w:rsidRPr="0070297C">
        <w:rPr>
          <w:rFonts w:ascii="PT Astra Serif" w:hAnsi="PT Astra Serif"/>
          <w:sz w:val="28"/>
          <w:szCs w:val="28"/>
        </w:rPr>
        <w:t>Всероссийский фестиваль музыкальных патриотических спектаклей «</w:t>
      </w:r>
      <w:r w:rsidRPr="0070297C">
        <w:rPr>
          <w:rFonts w:ascii="PT Astra Serif" w:hAnsi="PT Astra Serif"/>
          <w:sz w:val="28"/>
          <w:szCs w:val="28"/>
          <w:lang w:val="en-US"/>
        </w:rPr>
        <w:t>Z</w:t>
      </w:r>
      <w:r w:rsidRPr="0070297C">
        <w:rPr>
          <w:rFonts w:ascii="PT Astra Serif" w:hAnsi="PT Astra Serif"/>
          <w:sz w:val="28"/>
          <w:szCs w:val="28"/>
        </w:rPr>
        <w:t>а жизнь!» и Межрегиональный фестиваль театров кукол для подростков «ФорматК».</w:t>
      </w:r>
    </w:p>
    <w:p w14:paraId="5AAC9878" w14:textId="6219423B" w:rsidR="0070297C" w:rsidRPr="0070297C" w:rsidRDefault="0070297C" w:rsidP="0070297C">
      <w:pPr>
        <w:pStyle w:val="ad"/>
        <w:ind w:firstLine="709"/>
        <w:jc w:val="both"/>
        <w:rPr>
          <w:rFonts w:ascii="PT Astra Serif" w:hAnsi="PT Astra Serif"/>
          <w:sz w:val="28"/>
          <w:szCs w:val="28"/>
        </w:rPr>
      </w:pPr>
      <w:r w:rsidRPr="0070297C">
        <w:rPr>
          <w:rFonts w:ascii="PT Astra Serif" w:hAnsi="PT Astra Serif"/>
          <w:sz w:val="28"/>
          <w:szCs w:val="28"/>
        </w:rPr>
        <w:t xml:space="preserve">Драматический театр г.Вольска принял участие в </w:t>
      </w:r>
      <w:r w:rsidRPr="0070297C">
        <w:rPr>
          <w:rFonts w:ascii="PT Astra Serif" w:hAnsi="PT Astra Serif"/>
          <w:sz w:val="28"/>
          <w:szCs w:val="28"/>
          <w:lang w:val="en-US"/>
        </w:rPr>
        <w:t>VI</w:t>
      </w:r>
      <w:r w:rsidRPr="0070297C">
        <w:rPr>
          <w:rFonts w:ascii="PT Astra Serif" w:hAnsi="PT Astra Serif"/>
          <w:sz w:val="28"/>
          <w:szCs w:val="28"/>
        </w:rPr>
        <w:t xml:space="preserve"> международном фестивале русской классической драматургии «Горячее сердце» в г.Кинешме Ивановской области. В областной филармонии им.А.Шнитке прошел </w:t>
      </w:r>
      <w:r w:rsidRPr="0070297C">
        <w:rPr>
          <w:rFonts w:ascii="PT Astra Serif" w:hAnsi="PT Astra Serif"/>
          <w:sz w:val="28"/>
          <w:szCs w:val="28"/>
          <w:lang w:val="en-US"/>
        </w:rPr>
        <w:t>VI</w:t>
      </w:r>
      <w:r w:rsidRPr="0070297C">
        <w:rPr>
          <w:rFonts w:ascii="PT Astra Serif" w:hAnsi="PT Astra Serif"/>
          <w:sz w:val="28"/>
          <w:szCs w:val="28"/>
        </w:rPr>
        <w:t xml:space="preserve"> Международный конкурс виолончелистов им.С.Н.Кнушевицкого.</w:t>
      </w:r>
    </w:p>
    <w:p w14:paraId="2A62221D" w14:textId="7E0ECF16" w:rsidR="0070297C" w:rsidRPr="0070297C" w:rsidRDefault="0070297C" w:rsidP="0070297C">
      <w:pPr>
        <w:pStyle w:val="ad"/>
        <w:ind w:firstLine="709"/>
        <w:jc w:val="both"/>
        <w:rPr>
          <w:rFonts w:ascii="PT Astra Serif" w:hAnsi="PT Astra Serif"/>
          <w:sz w:val="28"/>
          <w:szCs w:val="28"/>
        </w:rPr>
      </w:pPr>
      <w:r w:rsidRPr="0070297C">
        <w:rPr>
          <w:rFonts w:ascii="PT Astra Serif" w:hAnsi="PT Astra Serif"/>
          <w:sz w:val="28"/>
          <w:szCs w:val="28"/>
        </w:rPr>
        <w:t xml:space="preserve">Состоялись юбилейные вечера, посвященные 105-летию ТЮЗа Киселева </w:t>
      </w:r>
      <w:r w:rsidRPr="0070297C">
        <w:rPr>
          <w:rFonts w:ascii="PT Astra Serif" w:hAnsi="PT Astra Serif"/>
          <w:sz w:val="28"/>
          <w:szCs w:val="28"/>
        </w:rPr>
        <w:br/>
        <w:t>и 55-летию областного театра оперетты.</w:t>
      </w:r>
    </w:p>
    <w:p w14:paraId="29019319" w14:textId="77777777" w:rsidR="004655C8" w:rsidRDefault="00B3605B" w:rsidP="00B3605B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4655C8">
        <w:rPr>
          <w:rFonts w:ascii="PT Astra Serif" w:hAnsi="PT Astra Serif"/>
          <w:sz w:val="28"/>
          <w:szCs w:val="28"/>
        </w:rPr>
        <w:t>В течение года Областной центр народного творчества</w:t>
      </w:r>
      <w:r w:rsidR="00A26E1F" w:rsidRPr="004655C8">
        <w:rPr>
          <w:rFonts w:ascii="PT Astra Serif" w:hAnsi="PT Astra Serif"/>
          <w:sz w:val="28"/>
          <w:szCs w:val="28"/>
        </w:rPr>
        <w:t xml:space="preserve"> им.Л.А.Руслановой</w:t>
      </w:r>
      <w:r w:rsidRPr="004655C8">
        <w:rPr>
          <w:rFonts w:ascii="PT Astra Serif" w:hAnsi="PT Astra Serif"/>
          <w:sz w:val="28"/>
          <w:szCs w:val="28"/>
        </w:rPr>
        <w:t xml:space="preserve"> проводи</w:t>
      </w:r>
      <w:r w:rsidR="00DF2AB8" w:rsidRPr="004655C8">
        <w:rPr>
          <w:rFonts w:ascii="PT Astra Serif" w:hAnsi="PT Astra Serif"/>
          <w:sz w:val="28"/>
          <w:szCs w:val="28"/>
        </w:rPr>
        <w:t xml:space="preserve">л </w:t>
      </w:r>
      <w:r w:rsidRPr="004655C8">
        <w:rPr>
          <w:rFonts w:ascii="PT Astra Serif" w:hAnsi="PT Astra Serif"/>
          <w:sz w:val="28"/>
          <w:szCs w:val="28"/>
        </w:rPr>
        <w:t>масштабный проект «</w:t>
      </w:r>
      <w:r w:rsidRPr="004655C8">
        <w:rPr>
          <w:rFonts w:ascii="PT Astra Serif" w:hAnsi="PT Astra Serif"/>
          <w:b/>
          <w:sz w:val="28"/>
          <w:szCs w:val="28"/>
        </w:rPr>
        <w:t>Золотой фонд народного творчества</w:t>
      </w:r>
      <w:r w:rsidRPr="004655C8">
        <w:rPr>
          <w:rFonts w:ascii="PT Astra Serif" w:hAnsi="PT Astra Serif"/>
          <w:sz w:val="28"/>
          <w:szCs w:val="28"/>
        </w:rPr>
        <w:t>», в рамках которого про</w:t>
      </w:r>
      <w:r w:rsidR="00DF2AB8" w:rsidRPr="004655C8">
        <w:rPr>
          <w:rFonts w:ascii="PT Astra Serif" w:hAnsi="PT Astra Serif"/>
          <w:sz w:val="28"/>
          <w:szCs w:val="28"/>
        </w:rPr>
        <w:t>шел цикл</w:t>
      </w:r>
      <w:r w:rsidRPr="004655C8">
        <w:rPr>
          <w:rFonts w:ascii="PT Astra Serif" w:hAnsi="PT Astra Serif"/>
          <w:sz w:val="28"/>
          <w:szCs w:val="28"/>
        </w:rPr>
        <w:t xml:space="preserve"> фестивалей, конкурсов и </w:t>
      </w:r>
      <w:r w:rsidR="00DF2AB8" w:rsidRPr="004655C8">
        <w:rPr>
          <w:rFonts w:ascii="PT Astra Serif" w:hAnsi="PT Astra Serif"/>
          <w:sz w:val="28"/>
          <w:szCs w:val="28"/>
        </w:rPr>
        <w:t>выставок, участниками которых стали</w:t>
      </w:r>
      <w:r w:rsidRPr="004655C8">
        <w:rPr>
          <w:rFonts w:ascii="PT Astra Serif" w:hAnsi="PT Astra Serif"/>
          <w:sz w:val="28"/>
          <w:szCs w:val="28"/>
        </w:rPr>
        <w:t xml:space="preserve"> </w:t>
      </w:r>
      <w:r w:rsidR="00DF2AB8" w:rsidRPr="004655C8">
        <w:rPr>
          <w:rFonts w:ascii="PT Astra Serif" w:hAnsi="PT Astra Serif"/>
          <w:sz w:val="28"/>
          <w:szCs w:val="28"/>
        </w:rPr>
        <w:t>учреждениях культуры</w:t>
      </w:r>
      <w:r w:rsidRPr="004655C8">
        <w:rPr>
          <w:rFonts w:ascii="PT Astra Serif" w:hAnsi="PT Astra Serif"/>
          <w:sz w:val="28"/>
          <w:szCs w:val="28"/>
        </w:rPr>
        <w:t xml:space="preserve"> все</w:t>
      </w:r>
      <w:r w:rsidR="00DF2AB8" w:rsidRPr="004655C8">
        <w:rPr>
          <w:rFonts w:ascii="PT Astra Serif" w:hAnsi="PT Astra Serif"/>
          <w:sz w:val="28"/>
          <w:szCs w:val="28"/>
        </w:rPr>
        <w:t>х муниципальных районов</w:t>
      </w:r>
      <w:r w:rsidRPr="004655C8">
        <w:rPr>
          <w:rFonts w:ascii="PT Astra Serif" w:hAnsi="PT Astra Serif"/>
          <w:sz w:val="28"/>
          <w:szCs w:val="28"/>
        </w:rPr>
        <w:t xml:space="preserve"> области.</w:t>
      </w:r>
      <w:r w:rsidR="00A26E1F" w:rsidRPr="004655C8">
        <w:rPr>
          <w:rFonts w:ascii="PT Astra Serif" w:hAnsi="PT Astra Serif"/>
          <w:sz w:val="28"/>
          <w:szCs w:val="28"/>
        </w:rPr>
        <w:t xml:space="preserve"> </w:t>
      </w:r>
    </w:p>
    <w:p w14:paraId="7BEF19C5" w14:textId="06054991" w:rsidR="00B3605B" w:rsidRPr="004655C8" w:rsidRDefault="004655C8" w:rsidP="00B3605B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lastRenderedPageBreak/>
        <w:t xml:space="preserve">Самым значимым событием в сфере поддержки самодеятельного народного творчества стал </w:t>
      </w:r>
      <w:r w:rsidR="002948ED" w:rsidRPr="004655C8">
        <w:rPr>
          <w:rFonts w:ascii="PT Astra Serif" w:hAnsi="PT Astra Serif"/>
          <w:sz w:val="28"/>
          <w:szCs w:val="28"/>
        </w:rPr>
        <w:t>Всероссийский фестивал</w:t>
      </w:r>
      <w:r>
        <w:rPr>
          <w:rFonts w:ascii="PT Astra Serif" w:hAnsi="PT Astra Serif"/>
          <w:sz w:val="28"/>
          <w:szCs w:val="28"/>
        </w:rPr>
        <w:t>ь-конкурс</w:t>
      </w:r>
      <w:r w:rsidR="002948ED" w:rsidRPr="004655C8">
        <w:rPr>
          <w:rFonts w:ascii="PT Astra Serif" w:hAnsi="PT Astra Serif"/>
          <w:sz w:val="28"/>
          <w:szCs w:val="28"/>
        </w:rPr>
        <w:t xml:space="preserve"> исполнителей народной песни имени </w:t>
      </w:r>
      <w:r>
        <w:rPr>
          <w:rFonts w:ascii="PT Astra Serif" w:hAnsi="PT Astra Serif"/>
          <w:sz w:val="28"/>
          <w:szCs w:val="28"/>
        </w:rPr>
        <w:t>Л.А.Р</w:t>
      </w:r>
      <w:r w:rsidR="002948ED" w:rsidRPr="004655C8">
        <w:rPr>
          <w:rFonts w:ascii="PT Astra Serif" w:hAnsi="PT Astra Serif"/>
          <w:sz w:val="28"/>
          <w:szCs w:val="28"/>
        </w:rPr>
        <w:t>услановой</w:t>
      </w:r>
      <w:r>
        <w:rPr>
          <w:rFonts w:ascii="PT Astra Serif" w:hAnsi="PT Astra Serif"/>
          <w:sz w:val="28"/>
          <w:szCs w:val="28"/>
        </w:rPr>
        <w:t>.</w:t>
      </w:r>
    </w:p>
    <w:p w14:paraId="27248A51" w14:textId="53789697" w:rsidR="0098223C" w:rsidRDefault="0098223C" w:rsidP="00D77CE3">
      <w:pPr>
        <w:pStyle w:val="ad"/>
        <w:ind w:firstLine="709"/>
        <w:jc w:val="both"/>
        <w:rPr>
          <w:rFonts w:ascii="PT Astra Serif" w:hAnsi="PT Astra Serif"/>
          <w:sz w:val="28"/>
          <w:szCs w:val="28"/>
        </w:rPr>
      </w:pPr>
      <w:r w:rsidRPr="004655C8">
        <w:rPr>
          <w:rFonts w:ascii="PT Astra Serif" w:hAnsi="PT Astra Serif"/>
          <w:sz w:val="28"/>
          <w:szCs w:val="28"/>
        </w:rPr>
        <w:t>Творческие фестивали ДК «Россия» объедин</w:t>
      </w:r>
      <w:r>
        <w:rPr>
          <w:rFonts w:ascii="PT Astra Serif" w:hAnsi="PT Astra Serif"/>
          <w:sz w:val="28"/>
          <w:szCs w:val="28"/>
        </w:rPr>
        <w:t>яют</w:t>
      </w:r>
      <w:r w:rsidRPr="004655C8">
        <w:rPr>
          <w:rFonts w:ascii="PT Astra Serif" w:hAnsi="PT Astra Serif"/>
          <w:sz w:val="28"/>
          <w:szCs w:val="28"/>
        </w:rPr>
        <w:t xml:space="preserve"> исполнителей в различн</w:t>
      </w:r>
      <w:r>
        <w:rPr>
          <w:rFonts w:ascii="PT Astra Serif" w:hAnsi="PT Astra Serif"/>
          <w:sz w:val="28"/>
          <w:szCs w:val="28"/>
        </w:rPr>
        <w:t>ых жанрах народного творчества. В честь 60-летия</w:t>
      </w:r>
      <w:r w:rsidRPr="0098223C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основания учреждения в ноябре состоялась </w:t>
      </w:r>
      <w:r w:rsidRPr="0098223C">
        <w:rPr>
          <w:rFonts w:ascii="PT Astra Serif" w:hAnsi="PT Astra Serif"/>
          <w:color w:val="000000"/>
          <w:sz w:val="28"/>
          <w:szCs w:val="20"/>
        </w:rPr>
        <w:t>концертная программа «О «России» с любовью!».</w:t>
      </w:r>
    </w:p>
    <w:p w14:paraId="2348AA41" w14:textId="7F2C78A6" w:rsidR="0043041E" w:rsidRPr="00A83364" w:rsidRDefault="007B471A" w:rsidP="001003D0">
      <w:pPr>
        <w:pStyle w:val="ad"/>
        <w:ind w:firstLine="708"/>
        <w:jc w:val="both"/>
        <w:rPr>
          <w:rFonts w:ascii="PT Astra Serif" w:hAnsi="PT Astra Serif"/>
          <w:sz w:val="36"/>
          <w:szCs w:val="28"/>
        </w:rPr>
      </w:pPr>
      <w:r w:rsidRPr="00A83364">
        <w:rPr>
          <w:rFonts w:ascii="PT Astra Serif" w:hAnsi="PT Astra Serif"/>
          <w:sz w:val="28"/>
          <w:szCs w:val="28"/>
        </w:rPr>
        <w:t xml:space="preserve">На </w:t>
      </w:r>
      <w:r w:rsidRPr="00A83364">
        <w:rPr>
          <w:rFonts w:ascii="PT Astra Serif" w:hAnsi="PT Astra Serif"/>
          <w:b/>
          <w:sz w:val="28"/>
          <w:szCs w:val="28"/>
        </w:rPr>
        <w:t>киноустановках</w:t>
      </w:r>
      <w:r w:rsidRPr="00A83364">
        <w:rPr>
          <w:rFonts w:ascii="PT Astra Serif" w:hAnsi="PT Astra Serif"/>
          <w:sz w:val="28"/>
          <w:szCs w:val="28"/>
        </w:rPr>
        <w:t xml:space="preserve"> прошли областные кинофестивали для детей и подростков</w:t>
      </w:r>
      <w:r w:rsidR="00DE4991" w:rsidRPr="00A83364">
        <w:rPr>
          <w:rFonts w:ascii="PT Astra Serif" w:hAnsi="PT Astra Serif"/>
          <w:sz w:val="28"/>
          <w:szCs w:val="28"/>
        </w:rPr>
        <w:t xml:space="preserve">. </w:t>
      </w:r>
      <w:r w:rsidR="001003D0" w:rsidRPr="00A83364">
        <w:rPr>
          <w:rFonts w:ascii="PT Astra Serif" w:hAnsi="PT Astra Serif"/>
          <w:sz w:val="28"/>
          <w:szCs w:val="28"/>
        </w:rPr>
        <w:t xml:space="preserve">В десятый раз состоялся Международный </w:t>
      </w:r>
      <w:r w:rsidR="00B3605B" w:rsidRPr="00A83364">
        <w:rPr>
          <w:rFonts w:ascii="PT Astra Serif" w:hAnsi="PT Astra Serif"/>
          <w:sz w:val="28"/>
          <w:szCs w:val="28"/>
        </w:rPr>
        <w:t xml:space="preserve">фестиваль-конкурс детского и юношеского кино </w:t>
      </w:r>
      <w:r w:rsidR="00B3605B" w:rsidRPr="0098223C">
        <w:rPr>
          <w:rFonts w:ascii="PT Astra Serif" w:hAnsi="PT Astra Serif"/>
          <w:sz w:val="28"/>
          <w:szCs w:val="28"/>
        </w:rPr>
        <w:t>«Киновертикаль</w:t>
      </w:r>
      <w:r w:rsidR="00A92459" w:rsidRPr="0098223C">
        <w:rPr>
          <w:rFonts w:ascii="PT Astra Serif" w:hAnsi="PT Astra Serif"/>
          <w:sz w:val="28"/>
          <w:szCs w:val="28"/>
        </w:rPr>
        <w:t>».</w:t>
      </w:r>
      <w:r w:rsidR="0098223C">
        <w:rPr>
          <w:rFonts w:ascii="PT Astra Serif" w:hAnsi="PT Astra Serif"/>
          <w:sz w:val="28"/>
          <w:szCs w:val="28"/>
        </w:rPr>
        <w:t xml:space="preserve"> </w:t>
      </w:r>
      <w:r w:rsidR="00A83364" w:rsidRPr="00A83364">
        <w:rPr>
          <w:rFonts w:ascii="PT Astra Serif" w:hAnsi="PT Astra Serif"/>
          <w:sz w:val="28"/>
          <w:shd w:val="clear" w:color="auto" w:fill="FFFFFF"/>
        </w:rPr>
        <w:t xml:space="preserve">На </w:t>
      </w:r>
      <w:r w:rsidR="0043041E" w:rsidRPr="00A83364">
        <w:rPr>
          <w:rFonts w:ascii="PT Astra Serif" w:hAnsi="PT Astra Serif"/>
          <w:sz w:val="28"/>
          <w:shd w:val="clear" w:color="auto" w:fill="FFFFFF"/>
        </w:rPr>
        <w:t>XX Международный кинофестиваль документальной мел</w:t>
      </w:r>
      <w:r w:rsidR="00A83364" w:rsidRPr="00A83364">
        <w:rPr>
          <w:rFonts w:ascii="PT Astra Serif" w:hAnsi="PT Astra Serif"/>
          <w:sz w:val="28"/>
          <w:shd w:val="clear" w:color="auto" w:fill="FFFFFF"/>
        </w:rPr>
        <w:t xml:space="preserve">одрамы «Саратовские страдания» </w:t>
      </w:r>
      <w:r w:rsidR="0043041E" w:rsidRPr="00A83364">
        <w:rPr>
          <w:rFonts w:ascii="PT Astra Serif" w:hAnsi="PT Astra Serif"/>
          <w:sz w:val="28"/>
          <w:shd w:val="clear" w:color="auto" w:fill="FFFFFF"/>
        </w:rPr>
        <w:t xml:space="preserve">прислали более 2 тысяч заявок из 114 стран мира. </w:t>
      </w:r>
    </w:p>
    <w:p w14:paraId="1D0A3CAB" w14:textId="77777777" w:rsidR="008663C1" w:rsidRPr="004655C8" w:rsidRDefault="008663C1" w:rsidP="008663C1">
      <w:pPr>
        <w:ind w:firstLine="708"/>
        <w:jc w:val="both"/>
        <w:rPr>
          <w:rFonts w:ascii="PT Astra Serif" w:hAnsi="PT Astra Serif"/>
          <w:sz w:val="28"/>
          <w:szCs w:val="28"/>
        </w:rPr>
      </w:pPr>
      <w:r w:rsidRPr="004655C8">
        <w:rPr>
          <w:rFonts w:ascii="PT Astra Serif" w:hAnsi="PT Astra Serif"/>
          <w:b/>
          <w:sz w:val="28"/>
          <w:szCs w:val="28"/>
        </w:rPr>
        <w:t>Библиотеки</w:t>
      </w:r>
      <w:r w:rsidRPr="004655C8">
        <w:rPr>
          <w:rFonts w:ascii="PT Astra Serif" w:hAnsi="PT Astra Serif"/>
          <w:sz w:val="28"/>
          <w:szCs w:val="28"/>
        </w:rPr>
        <w:t xml:space="preserve"> области представили книжно-иллюстративные выставки, провели тематические лекции и беседы, краеведческие чтения.</w:t>
      </w:r>
    </w:p>
    <w:p w14:paraId="76391019" w14:textId="2890B0A1" w:rsidR="00A766FC" w:rsidRPr="004655C8" w:rsidRDefault="00713F9E" w:rsidP="00A766FC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Н</w:t>
      </w:r>
      <w:r w:rsidR="0061615F" w:rsidRPr="004655C8">
        <w:rPr>
          <w:rFonts w:ascii="PT Astra Serif" w:hAnsi="PT Astra Serif"/>
          <w:sz w:val="28"/>
          <w:szCs w:val="28"/>
        </w:rPr>
        <w:t>а базе областной библиотеки для детей и юношества им.А.С.Пушкина про</w:t>
      </w:r>
      <w:r w:rsidR="00A766FC" w:rsidRPr="004655C8">
        <w:rPr>
          <w:rFonts w:ascii="PT Astra Serif" w:hAnsi="PT Astra Serif"/>
          <w:sz w:val="28"/>
          <w:szCs w:val="28"/>
        </w:rPr>
        <w:t>шел</w:t>
      </w:r>
      <w:r w:rsidR="0061615F" w:rsidRPr="004655C8">
        <w:rPr>
          <w:rFonts w:ascii="PT Astra Serif" w:hAnsi="PT Astra Serif"/>
          <w:sz w:val="28"/>
          <w:szCs w:val="28"/>
        </w:rPr>
        <w:t xml:space="preserve"> Межрегиональный фестиваль «С книгой мир добрей и ярче». </w:t>
      </w:r>
      <w:r w:rsidR="00A766FC" w:rsidRPr="004655C8">
        <w:rPr>
          <w:rFonts w:ascii="PT Astra Serif" w:hAnsi="PT Astra Serif"/>
          <w:sz w:val="28"/>
          <w:szCs w:val="28"/>
        </w:rPr>
        <w:t>При поддержке Минкультуры России во второй раз на саратовской земле прошел фестиваль «Саратов книжный»</w:t>
      </w:r>
    </w:p>
    <w:p w14:paraId="2423D95B" w14:textId="77777777" w:rsidR="00C72C36" w:rsidRPr="004655C8" w:rsidRDefault="008663C1" w:rsidP="008663C1">
      <w:pPr>
        <w:shd w:val="clear" w:color="auto" w:fill="FFFFFF"/>
        <w:ind w:firstLine="708"/>
        <w:jc w:val="both"/>
        <w:rPr>
          <w:rFonts w:ascii="PT Astra Serif" w:hAnsi="PT Astra Serif"/>
          <w:sz w:val="28"/>
          <w:szCs w:val="28"/>
        </w:rPr>
      </w:pPr>
      <w:r w:rsidRPr="004655C8">
        <w:rPr>
          <w:rFonts w:ascii="PT Astra Serif" w:hAnsi="PT Astra Serif"/>
          <w:b/>
          <w:sz w:val="28"/>
          <w:szCs w:val="28"/>
        </w:rPr>
        <w:t>Музеи</w:t>
      </w:r>
      <w:r w:rsidRPr="004655C8">
        <w:rPr>
          <w:rFonts w:ascii="PT Astra Serif" w:hAnsi="PT Astra Serif"/>
          <w:sz w:val="28"/>
          <w:szCs w:val="28"/>
        </w:rPr>
        <w:t xml:space="preserve"> области реализовывали культурно-просветительские и культурно-образовательные программы. </w:t>
      </w:r>
    </w:p>
    <w:p w14:paraId="63101834" w14:textId="58D12E9D" w:rsidR="00C72C36" w:rsidRPr="004655C8" w:rsidRDefault="00DA046D" w:rsidP="00327220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В</w:t>
      </w:r>
      <w:r w:rsidR="00327220" w:rsidRPr="004655C8">
        <w:rPr>
          <w:rFonts w:ascii="PT Astra Serif" w:hAnsi="PT Astra Serif"/>
          <w:sz w:val="28"/>
          <w:szCs w:val="28"/>
        </w:rPr>
        <w:t xml:space="preserve"> областном музее краеведения </w:t>
      </w:r>
      <w:r w:rsidR="00677750">
        <w:rPr>
          <w:rFonts w:ascii="PT Astra Serif" w:hAnsi="PT Astra Serif"/>
          <w:sz w:val="28"/>
          <w:szCs w:val="28"/>
        </w:rPr>
        <w:t>ра</w:t>
      </w:r>
      <w:r w:rsidR="004A6071">
        <w:rPr>
          <w:rFonts w:ascii="PT Astra Serif" w:hAnsi="PT Astra Serif"/>
          <w:sz w:val="28"/>
          <w:szCs w:val="28"/>
        </w:rPr>
        <w:t>ботала</w:t>
      </w:r>
      <w:r w:rsidR="00327220" w:rsidRPr="004655C8">
        <w:rPr>
          <w:rFonts w:ascii="PT Astra Serif" w:hAnsi="PT Astra Serif"/>
          <w:sz w:val="28"/>
          <w:szCs w:val="28"/>
        </w:rPr>
        <w:t xml:space="preserve"> выставка «Были бы корабли, а флот сам отыщет себе гавань» из фондов Воронежского областного краеведческого музея. </w:t>
      </w:r>
    </w:p>
    <w:p w14:paraId="10F3B70F" w14:textId="093292FF" w:rsidR="00A766FC" w:rsidRPr="004655C8" w:rsidRDefault="00A766FC" w:rsidP="00A766FC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4655C8">
        <w:rPr>
          <w:rFonts w:ascii="PT Astra Serif" w:hAnsi="PT Astra Serif"/>
          <w:sz w:val="28"/>
          <w:szCs w:val="28"/>
        </w:rPr>
        <w:t xml:space="preserve">Фестиваль археологии и исторической реконструкции Укек в этом году вернулся на открытую площадку </w:t>
      </w:r>
      <w:r w:rsidR="004A6071">
        <w:rPr>
          <w:rFonts w:ascii="PT Astra Serif" w:hAnsi="PT Astra Serif"/>
          <w:sz w:val="28"/>
          <w:szCs w:val="28"/>
        </w:rPr>
        <w:t>в поселке Увек города Саратова.</w:t>
      </w:r>
      <w:r w:rsidR="00996365">
        <w:rPr>
          <w:rFonts w:ascii="PT Astra Serif" w:hAnsi="PT Astra Serif"/>
          <w:sz w:val="28"/>
          <w:szCs w:val="28"/>
        </w:rPr>
        <w:t xml:space="preserve"> </w:t>
      </w:r>
      <w:r w:rsidRPr="004655C8">
        <w:rPr>
          <w:rFonts w:ascii="PT Astra Serif" w:hAnsi="PT Astra Serif"/>
          <w:sz w:val="28"/>
          <w:szCs w:val="28"/>
        </w:rPr>
        <w:t xml:space="preserve">В июле открылся музей истории СВО - филиал Исторического парка «Моя история». </w:t>
      </w:r>
    </w:p>
    <w:p w14:paraId="5110BFE6" w14:textId="387D9A25" w:rsidR="0046330F" w:rsidRPr="0046330F" w:rsidRDefault="0046330F" w:rsidP="0046330F">
      <w:pPr>
        <w:ind w:firstLine="708"/>
        <w:contextualSpacing/>
        <w:jc w:val="both"/>
        <w:rPr>
          <w:rFonts w:ascii="PT Astra Serif" w:hAnsi="PT Astra Serif"/>
          <w:sz w:val="28"/>
          <w:szCs w:val="28"/>
        </w:rPr>
      </w:pPr>
      <w:r w:rsidRPr="0046330F">
        <w:rPr>
          <w:rFonts w:ascii="PT Astra Serif" w:hAnsi="PT Astra Serif"/>
          <w:sz w:val="28"/>
          <w:szCs w:val="28"/>
        </w:rPr>
        <w:t xml:space="preserve">Среди конкурсных мероприятий для </w:t>
      </w:r>
      <w:r w:rsidRPr="00996365">
        <w:rPr>
          <w:rFonts w:ascii="PT Astra Serif" w:hAnsi="PT Astra Serif"/>
          <w:b/>
          <w:sz w:val="28"/>
          <w:szCs w:val="28"/>
        </w:rPr>
        <w:t>одаренных детей</w:t>
      </w:r>
      <w:r w:rsidRPr="0046330F">
        <w:rPr>
          <w:rFonts w:ascii="PT Astra Serif" w:hAnsi="PT Astra Serif"/>
          <w:sz w:val="28"/>
          <w:szCs w:val="28"/>
        </w:rPr>
        <w:t>, организуемых в области, ведущее место занимают ежегодные Детские и юношеские ассамблеи искусств. В 2023 году в рамках Ассамблей проведены V Всероссийский открытый конкурс пианистов им.С.С.Бендицкого, посвященный 150-летию со дня рождения Сергея Рахманинова и 115–летию со дня рождения Семена Соломоновича Бендицкого, Всероссийский конкурсу исполнителей на классической гитаре.</w:t>
      </w:r>
    </w:p>
    <w:p w14:paraId="0A9EC076" w14:textId="2BAA0440" w:rsidR="0046330F" w:rsidRPr="0046330F" w:rsidRDefault="0046330F" w:rsidP="0046330F">
      <w:pPr>
        <w:ind w:firstLine="708"/>
        <w:jc w:val="both"/>
        <w:rPr>
          <w:rFonts w:ascii="PT Astra Serif" w:hAnsi="PT Astra Serif"/>
          <w:bCs/>
          <w:sz w:val="28"/>
          <w:szCs w:val="28"/>
          <w:lang w:eastAsia="ar-SA"/>
        </w:rPr>
      </w:pPr>
      <w:r w:rsidRPr="006A10F8">
        <w:rPr>
          <w:rFonts w:ascii="PT Astra Serif" w:hAnsi="PT Astra Serif"/>
          <w:sz w:val="28"/>
          <w:szCs w:val="28"/>
        </w:rPr>
        <w:t xml:space="preserve"> В</w:t>
      </w:r>
      <w:r w:rsidRPr="0046330F">
        <w:rPr>
          <w:rFonts w:ascii="PT Astra Serif" w:hAnsi="PT Astra Serif"/>
          <w:b/>
          <w:sz w:val="28"/>
          <w:szCs w:val="28"/>
        </w:rPr>
        <w:t xml:space="preserve"> </w:t>
      </w:r>
      <w:bookmarkStart w:id="1" w:name="_Hlk65667135"/>
      <w:r w:rsidRPr="0046330F">
        <w:rPr>
          <w:rFonts w:ascii="PT Astra Serif" w:eastAsia="MS Mincho" w:hAnsi="PT Astra Serif"/>
          <w:sz w:val="28"/>
          <w:szCs w:val="28"/>
        </w:rPr>
        <w:t xml:space="preserve">детском оздоровительном лагере «Ровесник»  состоялась </w:t>
      </w:r>
      <w:r w:rsidRPr="0046330F">
        <w:rPr>
          <w:rFonts w:ascii="PT Astra Serif" w:hAnsi="PT Astra Serif"/>
          <w:bCs/>
          <w:sz w:val="28"/>
          <w:szCs w:val="28"/>
          <w:lang w:eastAsia="ar-SA"/>
        </w:rPr>
        <w:t xml:space="preserve"> Региональная творческая школа для одаренных детей, молодежи и преподавателей «Волжская радуга – 2023». Участниками стали  186 юных музыкантов, актеров и художников из муниципальных районов Саратовской области.</w:t>
      </w:r>
    </w:p>
    <w:bookmarkEnd w:id="1"/>
    <w:p w14:paraId="42425992" w14:textId="16A188DD" w:rsidR="0046330F" w:rsidRPr="0046330F" w:rsidRDefault="0046330F" w:rsidP="0046330F">
      <w:pPr>
        <w:pStyle w:val="210"/>
        <w:tabs>
          <w:tab w:val="left" w:pos="720"/>
        </w:tabs>
        <w:spacing w:after="0" w:line="240" w:lineRule="auto"/>
        <w:ind w:left="0" w:firstLine="708"/>
        <w:jc w:val="both"/>
        <w:rPr>
          <w:rFonts w:ascii="PT Astra Serif" w:eastAsia="Calibri" w:hAnsi="PT Astra Serif"/>
          <w:szCs w:val="28"/>
          <w:lang w:eastAsia="en-US"/>
        </w:rPr>
      </w:pPr>
      <w:r w:rsidRPr="0046330F">
        <w:rPr>
          <w:rFonts w:ascii="PT Astra Serif" w:eastAsia="Calibri" w:hAnsi="PT Astra Serif"/>
          <w:szCs w:val="28"/>
          <w:lang w:eastAsia="en-US"/>
        </w:rPr>
        <w:t xml:space="preserve">В  августе прошел VII Межрегиональный фестиваль творчества «Хвалынские этюды К.С. Петрова-Водкина», в котором приняли участие студенты и преподаватели художественных училищ из Воронежа, </w:t>
      </w:r>
      <w:r w:rsidR="00D80563" w:rsidRPr="0046330F">
        <w:rPr>
          <w:rFonts w:ascii="PT Astra Serif" w:eastAsia="Calibri" w:hAnsi="PT Astra Serif"/>
          <w:szCs w:val="28"/>
          <w:lang w:eastAsia="en-US"/>
        </w:rPr>
        <w:t xml:space="preserve">Пензы, </w:t>
      </w:r>
      <w:r w:rsidRPr="0046330F">
        <w:rPr>
          <w:rFonts w:ascii="PT Astra Serif" w:eastAsia="Calibri" w:hAnsi="PT Astra Serif"/>
          <w:szCs w:val="28"/>
          <w:lang w:eastAsia="en-US"/>
        </w:rPr>
        <w:t>Екатеринбурга, Ростова-на-Дону, Тольятти, Самары, Саратова, Москвы.</w:t>
      </w:r>
    </w:p>
    <w:p w14:paraId="47DFCE57" w14:textId="77777777" w:rsidR="00C72C36" w:rsidRPr="004655C8" w:rsidRDefault="00C72C36" w:rsidP="008663C1">
      <w:pPr>
        <w:ind w:firstLine="709"/>
        <w:jc w:val="both"/>
        <w:rPr>
          <w:rFonts w:ascii="PT Astra Serif" w:hAnsi="PT Astra Serif"/>
          <w:bCs/>
          <w:sz w:val="28"/>
          <w:szCs w:val="28"/>
        </w:rPr>
      </w:pPr>
    </w:p>
    <w:p w14:paraId="507FC635" w14:textId="77777777" w:rsidR="00BA4294" w:rsidRPr="004655C8" w:rsidRDefault="00BA4294" w:rsidP="00BA4294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BA4294">
        <w:rPr>
          <w:rFonts w:ascii="PT Astra Serif" w:hAnsi="PT Astra Serif"/>
          <w:bCs/>
          <w:sz w:val="28"/>
          <w:szCs w:val="28"/>
        </w:rPr>
        <w:t>Саратовская область – активный участник проекта «</w:t>
      </w:r>
      <w:r w:rsidRPr="00D80563">
        <w:rPr>
          <w:rFonts w:ascii="PT Astra Serif" w:hAnsi="PT Astra Serif"/>
          <w:b/>
          <w:bCs/>
          <w:sz w:val="28"/>
          <w:szCs w:val="28"/>
        </w:rPr>
        <w:t>Пушкинская карта</w:t>
      </w:r>
      <w:r w:rsidRPr="00BA4294">
        <w:rPr>
          <w:rFonts w:ascii="PT Astra Serif" w:hAnsi="PT Astra Serif"/>
          <w:bCs/>
          <w:sz w:val="28"/>
          <w:szCs w:val="28"/>
        </w:rPr>
        <w:t>»,</w:t>
      </w:r>
      <w:r w:rsidRPr="00BA4294">
        <w:rPr>
          <w:rFonts w:ascii="PT Astra Serif" w:hAnsi="PT Astra Serif"/>
          <w:bCs/>
          <w:sz w:val="28"/>
          <w:szCs w:val="28"/>
        </w:rPr>
        <w:br/>
        <w:t xml:space="preserve"> на </w:t>
      </w:r>
      <w:r w:rsidRPr="00BA4294">
        <w:rPr>
          <w:rFonts w:ascii="PT Astra Serif" w:hAnsi="PT Astra Serif"/>
          <w:sz w:val="28"/>
          <w:szCs w:val="28"/>
        </w:rPr>
        <w:t>платформе «</w:t>
      </w:r>
      <w:r w:rsidRPr="00BA4294">
        <w:rPr>
          <w:rFonts w:ascii="PT Astra Serif" w:hAnsi="PT Astra Serif"/>
          <w:sz w:val="28"/>
          <w:szCs w:val="28"/>
          <w:lang w:val="en-US"/>
        </w:rPr>
        <w:t>PRO</w:t>
      </w:r>
      <w:r w:rsidRPr="00BA4294">
        <w:rPr>
          <w:rFonts w:ascii="PT Astra Serif" w:hAnsi="PT Astra Serif"/>
          <w:sz w:val="28"/>
          <w:szCs w:val="28"/>
        </w:rPr>
        <w:t xml:space="preserve">.Культура.РФ» </w:t>
      </w:r>
      <w:r w:rsidRPr="00BA4294">
        <w:rPr>
          <w:rFonts w:ascii="PT Astra Serif" w:hAnsi="PT Astra Serif"/>
          <w:spacing w:val="-2"/>
          <w:sz w:val="28"/>
          <w:szCs w:val="28"/>
        </w:rPr>
        <w:t>зарегистрированы и участвуют в программе 201 учреждение культуры области</w:t>
      </w:r>
      <w:r w:rsidRPr="00BA4294">
        <w:rPr>
          <w:rFonts w:ascii="PT Astra Serif" w:hAnsi="PT Astra Serif"/>
          <w:sz w:val="28"/>
          <w:szCs w:val="28"/>
        </w:rPr>
        <w:t xml:space="preserve">, в региональную афишу входит свыше 7,6 тыс. </w:t>
      </w:r>
      <w:r w:rsidRPr="00BA4294">
        <w:rPr>
          <w:rFonts w:ascii="PT Astra Serif" w:hAnsi="PT Astra Serif"/>
          <w:bCs/>
          <w:sz w:val="28"/>
          <w:szCs w:val="28"/>
        </w:rPr>
        <w:t>мероприятий. В 2023 году у</w:t>
      </w:r>
      <w:r w:rsidRPr="00BA4294">
        <w:rPr>
          <w:rFonts w:ascii="PT Astra Serif" w:hAnsi="PT Astra Serif"/>
          <w:sz w:val="28"/>
          <w:szCs w:val="28"/>
        </w:rPr>
        <w:t>чреждениями культуры продано свыше 354 тыс. билетов на сумму, превышающую 89 млн руб.</w:t>
      </w:r>
    </w:p>
    <w:p w14:paraId="681346A7" w14:textId="77777777" w:rsidR="008663C1" w:rsidRPr="004655C8" w:rsidRDefault="008663C1" w:rsidP="004A0271">
      <w:pPr>
        <w:tabs>
          <w:tab w:val="left" w:pos="7371"/>
          <w:tab w:val="left" w:pos="7560"/>
        </w:tabs>
        <w:ind w:firstLine="709"/>
        <w:jc w:val="both"/>
        <w:rPr>
          <w:rFonts w:ascii="PT Astra Serif" w:hAnsi="PT Astra Serif"/>
          <w:sz w:val="28"/>
          <w:szCs w:val="28"/>
        </w:rPr>
      </w:pPr>
    </w:p>
    <w:p w14:paraId="6740250A" w14:textId="295C0130" w:rsidR="002A3F52" w:rsidRPr="004655C8" w:rsidRDefault="002A3F52" w:rsidP="002A3F52">
      <w:pPr>
        <w:pStyle w:val="af1"/>
        <w:ind w:firstLine="709"/>
        <w:jc w:val="both"/>
        <w:rPr>
          <w:rFonts w:ascii="PT Astra Serif" w:hAnsi="PT Astra Serif"/>
          <w:b w:val="0"/>
          <w:color w:val="000000"/>
          <w:szCs w:val="28"/>
          <w:bdr w:val="none" w:sz="0" w:space="0" w:color="auto" w:frame="1"/>
        </w:rPr>
      </w:pPr>
      <w:r w:rsidRPr="004655C8">
        <w:rPr>
          <w:rFonts w:ascii="PT Astra Serif" w:hAnsi="PT Astra Serif"/>
          <w:b w:val="0"/>
          <w:color w:val="000000"/>
          <w:szCs w:val="28"/>
          <w:bdr w:val="none" w:sz="0" w:space="0" w:color="auto" w:frame="1"/>
        </w:rPr>
        <w:t xml:space="preserve">В рамках решения задач, направленных на повышение доступности культурных благ, Саратовская область активно участвует в реализации </w:t>
      </w:r>
      <w:r w:rsidRPr="004655C8">
        <w:rPr>
          <w:rFonts w:ascii="PT Astra Serif" w:hAnsi="PT Astra Serif"/>
          <w:szCs w:val="28"/>
        </w:rPr>
        <w:lastRenderedPageBreak/>
        <w:t>Национального проекта «Культура», федерального проекта «Культура малой Родины» и государственных программ</w:t>
      </w:r>
      <w:r w:rsidRPr="004655C8">
        <w:rPr>
          <w:rFonts w:ascii="PT Astra Serif" w:hAnsi="PT Astra Serif"/>
          <w:b w:val="0"/>
          <w:szCs w:val="28"/>
        </w:rPr>
        <w:t>,  в рамках которых в 202</w:t>
      </w:r>
      <w:r w:rsidR="00C72C36" w:rsidRPr="004655C8">
        <w:rPr>
          <w:rFonts w:ascii="PT Astra Serif" w:hAnsi="PT Astra Serif"/>
          <w:b w:val="0"/>
          <w:szCs w:val="28"/>
          <w:lang w:val="ru-RU"/>
        </w:rPr>
        <w:t>3</w:t>
      </w:r>
      <w:r w:rsidRPr="004655C8">
        <w:rPr>
          <w:rFonts w:ascii="PT Astra Serif" w:hAnsi="PT Astra Serif"/>
          <w:b w:val="0"/>
          <w:szCs w:val="28"/>
        </w:rPr>
        <w:t xml:space="preserve"> году:</w:t>
      </w:r>
    </w:p>
    <w:p w14:paraId="42007BEC" w14:textId="24F7F4BA" w:rsidR="00C72C36" w:rsidRPr="004655C8" w:rsidRDefault="002A3F52" w:rsidP="00C72C36">
      <w:pPr>
        <w:pStyle w:val="ad"/>
        <w:ind w:firstLine="709"/>
        <w:jc w:val="both"/>
        <w:rPr>
          <w:rFonts w:ascii="PT Astra Serif" w:eastAsia="Arial Unicode MS" w:hAnsi="PT Astra Serif" w:cs="Arial Unicode MS"/>
          <w:sz w:val="28"/>
          <w:szCs w:val="28"/>
        </w:rPr>
      </w:pPr>
      <w:r w:rsidRPr="004655C8">
        <w:rPr>
          <w:rFonts w:ascii="PT Astra Serif" w:hAnsi="PT Astra Serif"/>
          <w:sz w:val="28"/>
          <w:szCs w:val="28"/>
        </w:rPr>
        <w:t xml:space="preserve">проведен капитальный ремонт </w:t>
      </w:r>
      <w:r w:rsidR="00C72C36" w:rsidRPr="004655C8">
        <w:rPr>
          <w:rFonts w:ascii="PT Astra Serif" w:eastAsia="Arial Unicode MS" w:hAnsi="PT Astra Serif" w:cs="Arial Unicode MS"/>
          <w:sz w:val="28"/>
          <w:szCs w:val="28"/>
        </w:rPr>
        <w:t>12 сельских учреждений культурно-досугового типа;</w:t>
      </w:r>
      <w:r w:rsidR="00C72C36" w:rsidRPr="004655C8">
        <w:rPr>
          <w:rFonts w:ascii="PT Astra Serif" w:eastAsia="Times New Roman" w:hAnsi="PT Astra Serif" w:cs="Arial"/>
          <w:color w:val="000000"/>
          <w:sz w:val="28"/>
          <w:szCs w:val="28"/>
          <w:lang w:eastAsia="ru-RU"/>
        </w:rPr>
        <w:t xml:space="preserve"> здания Балашовского краеведческого музея, завершена </w:t>
      </w:r>
      <w:r w:rsidR="00C72C36" w:rsidRPr="004655C8">
        <w:rPr>
          <w:rFonts w:ascii="PT Astra Serif" w:eastAsia="Arial Unicode MS" w:hAnsi="PT Astra Serif" w:cs="Arial Unicode MS"/>
          <w:sz w:val="28"/>
          <w:szCs w:val="28"/>
        </w:rPr>
        <w:t xml:space="preserve">реконструкция </w:t>
      </w:r>
      <w:r w:rsidR="00C72C36" w:rsidRPr="004655C8">
        <w:rPr>
          <w:rFonts w:ascii="PT Astra Serif" w:hAnsi="PT Astra Serif"/>
          <w:sz w:val="28"/>
          <w:szCs w:val="28"/>
        </w:rPr>
        <w:t>ДШИ №23 имени В.В.Ковалева г. Саратова;</w:t>
      </w:r>
    </w:p>
    <w:p w14:paraId="279ED471" w14:textId="4800C5DC" w:rsidR="00C72C36" w:rsidRPr="004655C8" w:rsidRDefault="00C72C36" w:rsidP="00C72C36">
      <w:pPr>
        <w:pStyle w:val="ad"/>
        <w:ind w:firstLine="709"/>
        <w:jc w:val="both"/>
        <w:rPr>
          <w:rFonts w:ascii="PT Astra Serif" w:eastAsia="Arial Unicode MS" w:hAnsi="PT Astra Serif" w:cs="Arial Unicode MS"/>
          <w:sz w:val="28"/>
          <w:szCs w:val="28"/>
        </w:rPr>
      </w:pPr>
      <w:r w:rsidRPr="004655C8">
        <w:rPr>
          <w:rFonts w:ascii="PT Astra Serif" w:eastAsia="Arial Unicode MS" w:hAnsi="PT Astra Serif" w:cs="Arial Unicode MS"/>
          <w:sz w:val="28"/>
          <w:szCs w:val="28"/>
        </w:rPr>
        <w:t xml:space="preserve">продолжалось </w:t>
      </w:r>
      <w:r w:rsidRPr="004655C8">
        <w:rPr>
          <w:rFonts w:ascii="PT Astra Serif" w:hAnsi="PT Astra Serif"/>
          <w:sz w:val="28"/>
          <w:szCs w:val="28"/>
        </w:rPr>
        <w:t xml:space="preserve">строительство Центра культурного развития в г. Балакове, </w:t>
      </w:r>
      <w:r w:rsidRPr="004655C8">
        <w:rPr>
          <w:rFonts w:ascii="PT Astra Serif" w:eastAsia="Arial Unicode MS" w:hAnsi="PT Astra Serif" w:cs="Arial Unicode MS"/>
          <w:sz w:val="28"/>
          <w:szCs w:val="28"/>
        </w:rPr>
        <w:t>начато строительство Дома культуры</w:t>
      </w:r>
      <w:r w:rsidR="00AF0854" w:rsidRPr="004655C8">
        <w:rPr>
          <w:rFonts w:ascii="PT Astra Serif" w:eastAsia="Arial Unicode MS" w:hAnsi="PT Astra Serif" w:cs="Arial Unicode MS"/>
          <w:sz w:val="28"/>
          <w:szCs w:val="28"/>
        </w:rPr>
        <w:t xml:space="preserve"> в с.Быков Отрог</w:t>
      </w:r>
      <w:r w:rsidRPr="004655C8">
        <w:rPr>
          <w:rFonts w:ascii="PT Astra Serif" w:eastAsia="Arial Unicode MS" w:hAnsi="PT Astra Serif" w:cs="Arial Unicode MS"/>
          <w:sz w:val="28"/>
          <w:szCs w:val="28"/>
        </w:rPr>
        <w:t xml:space="preserve"> Балаковско</w:t>
      </w:r>
      <w:r w:rsidR="00AF0854" w:rsidRPr="004655C8">
        <w:rPr>
          <w:rFonts w:ascii="PT Astra Serif" w:eastAsia="Arial Unicode MS" w:hAnsi="PT Astra Serif" w:cs="Arial Unicode MS"/>
          <w:sz w:val="28"/>
          <w:szCs w:val="28"/>
        </w:rPr>
        <w:t>го</w:t>
      </w:r>
      <w:r w:rsidRPr="004655C8">
        <w:rPr>
          <w:rFonts w:ascii="PT Astra Serif" w:eastAsia="Arial Unicode MS" w:hAnsi="PT Astra Serif" w:cs="Arial Unicode MS"/>
          <w:sz w:val="28"/>
          <w:szCs w:val="28"/>
        </w:rPr>
        <w:t xml:space="preserve"> район</w:t>
      </w:r>
      <w:r w:rsidR="00AF0854" w:rsidRPr="004655C8">
        <w:rPr>
          <w:rFonts w:ascii="PT Astra Serif" w:eastAsia="Arial Unicode MS" w:hAnsi="PT Astra Serif" w:cs="Arial Unicode MS"/>
          <w:sz w:val="28"/>
          <w:szCs w:val="28"/>
        </w:rPr>
        <w:t>а</w:t>
      </w:r>
      <w:r w:rsidRPr="004655C8">
        <w:rPr>
          <w:rFonts w:ascii="PT Astra Serif" w:eastAsia="Arial Unicode MS" w:hAnsi="PT Astra Serif" w:cs="Arial Unicode MS"/>
          <w:sz w:val="28"/>
          <w:szCs w:val="28"/>
        </w:rPr>
        <w:t>;</w:t>
      </w:r>
    </w:p>
    <w:p w14:paraId="0C453BBF" w14:textId="59312D86" w:rsidR="00C72C36" w:rsidRPr="004655C8" w:rsidRDefault="00C72C36" w:rsidP="00C72C36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4655C8">
        <w:rPr>
          <w:rFonts w:ascii="PT Astra Serif" w:hAnsi="PT Astra Serif"/>
          <w:sz w:val="28"/>
          <w:szCs w:val="28"/>
        </w:rPr>
        <w:t>проводились ремонтно-реставрационные работы на объекте культурного наследия регионального значения «Театр оперы и балета, 1864 г., 1959-1961 гг.» и работы по р</w:t>
      </w:r>
      <w:r w:rsidRPr="004655C8">
        <w:rPr>
          <w:rFonts w:ascii="PT Astra Serif" w:hAnsi="PT Astra Serif"/>
          <w:color w:val="000000"/>
          <w:sz w:val="28"/>
          <w:szCs w:val="28"/>
        </w:rPr>
        <w:t>еконструкции комплекса малой сцены ГАУК «Саратовский академический театр юного зрителя им. Ю.П.Киселева»;</w:t>
      </w:r>
    </w:p>
    <w:p w14:paraId="321FB20F" w14:textId="07C08D02" w:rsidR="003B4AB5" w:rsidRPr="004655C8" w:rsidRDefault="003B4AB5" w:rsidP="00C72C36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4655C8">
        <w:rPr>
          <w:rFonts w:ascii="PT Astra Serif" w:eastAsia="Arial Unicode MS" w:hAnsi="PT Astra Serif" w:cs="Arial Unicode MS"/>
          <w:sz w:val="28"/>
          <w:szCs w:val="28"/>
        </w:rPr>
        <w:t>начаты ремонтно-реставрационные работы на объекте культурного наследия «</w:t>
      </w:r>
      <w:r w:rsidRPr="004655C8">
        <w:rPr>
          <w:rFonts w:ascii="PT Astra Serif" w:hAnsi="PT Astra Serif" w:cs="Arial"/>
          <w:color w:val="000000"/>
          <w:sz w:val="28"/>
          <w:szCs w:val="28"/>
        </w:rPr>
        <w:t>Дом офицеров Красной Армии, арх. Каракис И.Ю.», г. Энгельс, мкр. Энгельс-1, з/у 15б»;</w:t>
      </w:r>
    </w:p>
    <w:p w14:paraId="116FC368" w14:textId="2850DB9B" w:rsidR="00C72C36" w:rsidRPr="004655C8" w:rsidRDefault="00C72C36" w:rsidP="00C72C36">
      <w:pPr>
        <w:pStyle w:val="ad"/>
        <w:ind w:firstLine="709"/>
        <w:jc w:val="both"/>
        <w:rPr>
          <w:rFonts w:ascii="PT Astra Serif" w:hAnsi="PT Astra Serif"/>
          <w:sz w:val="28"/>
          <w:szCs w:val="28"/>
        </w:rPr>
      </w:pPr>
      <w:r w:rsidRPr="004655C8">
        <w:rPr>
          <w:rFonts w:ascii="PT Astra Serif" w:hAnsi="PT Astra Serif"/>
          <w:sz w:val="28"/>
          <w:szCs w:val="28"/>
        </w:rPr>
        <w:t>открыты 2 виртуальных концертных зала на базе ДШИ №1 г.Маркса и ДШИ им.А.А.Талдыкина г.Калининска, модельная библиотека в г.Саратове</w:t>
      </w:r>
      <w:r w:rsidR="00AF0854" w:rsidRPr="004655C8">
        <w:rPr>
          <w:rFonts w:ascii="PT Astra Serif" w:hAnsi="PT Astra Serif"/>
          <w:sz w:val="28"/>
          <w:szCs w:val="28"/>
        </w:rPr>
        <w:t>, модернизованы кинозалы в Новобурасском районе и ЗАТО Светлый</w:t>
      </w:r>
      <w:r w:rsidR="00385A03" w:rsidRPr="004655C8">
        <w:rPr>
          <w:rFonts w:ascii="PT Astra Serif" w:hAnsi="PT Astra Serif"/>
          <w:sz w:val="28"/>
          <w:szCs w:val="28"/>
        </w:rPr>
        <w:t>;</w:t>
      </w:r>
    </w:p>
    <w:p w14:paraId="07A81A6B" w14:textId="4749CECC" w:rsidR="00C72C36" w:rsidRPr="004655C8" w:rsidRDefault="00C72C36" w:rsidP="00C72C36">
      <w:pPr>
        <w:pStyle w:val="ad"/>
        <w:ind w:firstLine="709"/>
        <w:jc w:val="both"/>
        <w:rPr>
          <w:rFonts w:ascii="PT Astra Serif" w:eastAsia="Arial Unicode MS" w:hAnsi="PT Astra Serif" w:cs="Arial Unicode MS"/>
          <w:sz w:val="28"/>
          <w:szCs w:val="28"/>
        </w:rPr>
      </w:pPr>
      <w:r w:rsidRPr="004655C8">
        <w:rPr>
          <w:rFonts w:ascii="PT Astra Serif" w:eastAsia="Arial Unicode MS" w:hAnsi="PT Astra Serif" w:cs="Arial Unicode MS"/>
          <w:sz w:val="28"/>
          <w:szCs w:val="28"/>
        </w:rPr>
        <w:t>проведено техническое переоснащение 6 муниципальных музеев и Государственного музея К.А.Федина;</w:t>
      </w:r>
    </w:p>
    <w:p w14:paraId="570A1FBC" w14:textId="16BED7F9" w:rsidR="00C72C36" w:rsidRPr="004655C8" w:rsidRDefault="00C72C36" w:rsidP="00C72C36">
      <w:pPr>
        <w:pStyle w:val="ad"/>
        <w:ind w:firstLine="709"/>
        <w:jc w:val="both"/>
        <w:rPr>
          <w:rFonts w:ascii="PT Astra Serif" w:eastAsia="Arial Unicode MS" w:hAnsi="PT Astra Serif" w:cs="Arial Unicode MS"/>
          <w:sz w:val="28"/>
          <w:szCs w:val="28"/>
        </w:rPr>
      </w:pPr>
      <w:r w:rsidRPr="004655C8">
        <w:rPr>
          <w:rFonts w:ascii="PT Astra Serif" w:eastAsia="Arial Unicode MS" w:hAnsi="PT Astra Serif" w:cs="Arial Unicode MS"/>
          <w:sz w:val="28"/>
          <w:szCs w:val="28"/>
        </w:rPr>
        <w:t>приобретено технологическое театральное оборудование для театра драмы им.И.А.Слонова;</w:t>
      </w:r>
    </w:p>
    <w:p w14:paraId="105ED8BA" w14:textId="107338EE" w:rsidR="00AF0854" w:rsidRPr="004655C8" w:rsidRDefault="00385A03" w:rsidP="00AF0854">
      <w:pPr>
        <w:pStyle w:val="ad"/>
        <w:ind w:firstLine="709"/>
        <w:jc w:val="both"/>
        <w:rPr>
          <w:rFonts w:ascii="PT Astra Serif" w:hAnsi="PT Astra Serif"/>
          <w:sz w:val="28"/>
          <w:szCs w:val="28"/>
        </w:rPr>
      </w:pPr>
      <w:r w:rsidRPr="004655C8">
        <w:rPr>
          <w:rFonts w:ascii="PT Astra Serif" w:hAnsi="PT Astra Serif"/>
          <w:sz w:val="28"/>
          <w:szCs w:val="28"/>
        </w:rPr>
        <w:t>н</w:t>
      </w:r>
      <w:r w:rsidR="00AF0854" w:rsidRPr="004655C8">
        <w:rPr>
          <w:rFonts w:ascii="PT Astra Serif" w:hAnsi="PT Astra Serif"/>
          <w:sz w:val="28"/>
          <w:szCs w:val="28"/>
        </w:rPr>
        <w:t>а базе федеральных центров повышения квалификации прошли обучение 806 работников культуры,</w:t>
      </w:r>
      <w:r w:rsidR="00AF0854" w:rsidRPr="004655C8">
        <w:rPr>
          <w:rFonts w:ascii="PT Astra Serif" w:eastAsia="Arial Unicode MS" w:hAnsi="PT Astra Serif" w:cs="Arial Unicode MS"/>
          <w:sz w:val="28"/>
          <w:szCs w:val="28"/>
        </w:rPr>
        <w:t xml:space="preserve"> оказана государственная поддержка  лучшим сельским учреждениям культуры, находящимся на территориях сельских поселений, и 17 их работникам </w:t>
      </w:r>
      <w:r w:rsidR="00AF0854" w:rsidRPr="004655C8">
        <w:rPr>
          <w:rFonts w:ascii="PT Astra Serif" w:eastAsia="Arial Unicode MS" w:hAnsi="PT Astra Serif" w:cs="Arial Unicode MS"/>
          <w:bCs/>
          <w:sz w:val="28"/>
          <w:szCs w:val="28"/>
        </w:rPr>
        <w:t xml:space="preserve">на общую сумму 3,01 млн </w:t>
      </w:r>
      <w:r w:rsidR="00AF0854" w:rsidRPr="004655C8">
        <w:rPr>
          <w:rFonts w:ascii="PT Astra Serif" w:eastAsia="Arial Unicode MS" w:hAnsi="PT Astra Serif" w:cs="Arial Unicode MS"/>
          <w:sz w:val="28"/>
          <w:szCs w:val="28"/>
        </w:rPr>
        <w:t xml:space="preserve">рублей; </w:t>
      </w:r>
    </w:p>
    <w:p w14:paraId="055107FB" w14:textId="6AA4DDC6" w:rsidR="00AF0854" w:rsidRPr="004655C8" w:rsidRDefault="00385A03" w:rsidP="00AF0854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4655C8">
        <w:rPr>
          <w:rFonts w:ascii="PT Astra Serif" w:hAnsi="PT Astra Serif"/>
          <w:sz w:val="28"/>
          <w:szCs w:val="28"/>
        </w:rPr>
        <w:t>п</w:t>
      </w:r>
      <w:r w:rsidR="00AF0854" w:rsidRPr="004655C8">
        <w:rPr>
          <w:rFonts w:ascii="PT Astra Serif" w:hAnsi="PT Astra Serif"/>
          <w:sz w:val="28"/>
          <w:szCs w:val="28"/>
        </w:rPr>
        <w:t>оддержаны творческие проекты, направленные на укрепление российской гражданской идентичности на основе духовно-нравственных и культурных ценностей,</w:t>
      </w:r>
      <w:r w:rsidR="00AF0854" w:rsidRPr="004655C8">
        <w:rPr>
          <w:rFonts w:ascii="PT Astra Serif" w:hAnsi="PT Astra Serif"/>
          <w:bCs/>
          <w:sz w:val="28"/>
          <w:szCs w:val="28"/>
        </w:rPr>
        <w:t xml:space="preserve"> на общую сумму 1 млн</w:t>
      </w:r>
      <w:r w:rsidR="00AF0854" w:rsidRPr="004655C8">
        <w:rPr>
          <w:rFonts w:ascii="PT Astra Serif" w:hAnsi="PT Astra Serif"/>
          <w:sz w:val="28"/>
          <w:szCs w:val="28"/>
        </w:rPr>
        <w:t xml:space="preserve"> рублей. </w:t>
      </w:r>
    </w:p>
    <w:p w14:paraId="62943B92" w14:textId="22030A10" w:rsidR="00AF0854" w:rsidRPr="004655C8" w:rsidRDefault="00385A03" w:rsidP="00AF0854">
      <w:pPr>
        <w:pStyle w:val="ad"/>
        <w:ind w:firstLine="709"/>
        <w:jc w:val="both"/>
        <w:rPr>
          <w:rFonts w:ascii="PT Astra Serif" w:hAnsi="PT Astra Serif"/>
          <w:color w:val="000000"/>
          <w:sz w:val="28"/>
          <w:szCs w:val="28"/>
          <w:shd w:val="clear" w:color="auto" w:fill="FFFFFF"/>
        </w:rPr>
      </w:pPr>
      <w:r w:rsidRPr="004655C8">
        <w:rPr>
          <w:rFonts w:ascii="PT Astra Serif" w:hAnsi="PT Astra Serif"/>
          <w:sz w:val="28"/>
          <w:szCs w:val="28"/>
        </w:rPr>
        <w:t>п</w:t>
      </w:r>
      <w:r w:rsidR="00AF0854" w:rsidRPr="004655C8">
        <w:rPr>
          <w:rFonts w:ascii="PT Astra Serif" w:hAnsi="PT Astra Serif"/>
          <w:sz w:val="28"/>
          <w:szCs w:val="28"/>
        </w:rPr>
        <w:t>риобретено 30 тыс. экземпляров книжной продукции для комплектования фондов общедоступных библиотек 38 муниципальных районов области и 3 государственных библиотек.</w:t>
      </w:r>
      <w:r w:rsidR="00AF0854" w:rsidRPr="004655C8">
        <w:rPr>
          <w:rFonts w:ascii="PT Astra Serif" w:hAnsi="PT Astra Serif"/>
          <w:color w:val="000000"/>
          <w:sz w:val="28"/>
          <w:szCs w:val="28"/>
          <w:shd w:val="clear" w:color="auto" w:fill="FFFFFF"/>
        </w:rPr>
        <w:t xml:space="preserve"> </w:t>
      </w:r>
    </w:p>
    <w:p w14:paraId="52FD7474" w14:textId="0C262BC9" w:rsidR="00AF0854" w:rsidRPr="0070297C" w:rsidRDefault="00AF0854" w:rsidP="00AF0854">
      <w:pPr>
        <w:pStyle w:val="s21"/>
        <w:spacing w:before="0" w:beforeAutospacing="0" w:after="0" w:afterAutospacing="0"/>
        <w:ind w:firstLine="709"/>
        <w:jc w:val="both"/>
        <w:rPr>
          <w:rFonts w:ascii="PT Astra Serif" w:hAnsi="PT Astra Serif"/>
          <w:sz w:val="28"/>
          <w:szCs w:val="28"/>
        </w:rPr>
      </w:pPr>
      <w:r w:rsidRPr="0070297C">
        <w:rPr>
          <w:rFonts w:ascii="PT Astra Serif" w:hAnsi="PT Astra Serif"/>
          <w:sz w:val="28"/>
          <w:szCs w:val="28"/>
        </w:rPr>
        <w:t xml:space="preserve">В рамках проекта «Культура малой Родины» </w:t>
      </w:r>
      <w:r w:rsidRPr="0070297C">
        <w:rPr>
          <w:rFonts w:ascii="PT Astra Serif" w:hAnsi="PT Astra Serif"/>
          <w:sz w:val="28"/>
          <w:szCs w:val="28"/>
          <w:shd w:val="clear" w:color="auto" w:fill="FFFFFF"/>
        </w:rPr>
        <w:t xml:space="preserve">в театрах области </w:t>
      </w:r>
      <w:r w:rsidRPr="0070297C">
        <w:rPr>
          <w:rFonts w:ascii="PT Astra Serif" w:hAnsi="PT Astra Serif"/>
          <w:sz w:val="28"/>
          <w:szCs w:val="28"/>
        </w:rPr>
        <w:t xml:space="preserve">поставлено 13 новых спектаклей, </w:t>
      </w:r>
      <w:r w:rsidRPr="0070297C">
        <w:rPr>
          <w:rFonts w:ascii="PT Astra Serif" w:hAnsi="PT Astra Serif"/>
          <w:sz w:val="28"/>
          <w:szCs w:val="28"/>
          <w:shd w:val="clear" w:color="auto" w:fill="FFFFFF"/>
        </w:rPr>
        <w:t>приобретено световое и звуковое оборудование</w:t>
      </w:r>
      <w:r w:rsidR="0070297C" w:rsidRPr="0070297C">
        <w:rPr>
          <w:rFonts w:ascii="PT Astra Serif" w:hAnsi="PT Astra Serif"/>
          <w:sz w:val="28"/>
          <w:szCs w:val="28"/>
          <w:shd w:val="clear" w:color="auto" w:fill="FFFFFF"/>
        </w:rPr>
        <w:t>; автобус для театра драмы для детей и подростков «Версия»</w:t>
      </w:r>
      <w:r w:rsidRPr="0070297C">
        <w:rPr>
          <w:rFonts w:ascii="PT Astra Serif" w:hAnsi="PT Astra Serif"/>
          <w:sz w:val="28"/>
          <w:szCs w:val="28"/>
          <w:shd w:val="clear" w:color="auto" w:fill="FFFFFF"/>
        </w:rPr>
        <w:t xml:space="preserve">; </w:t>
      </w:r>
      <w:r w:rsidRPr="0070297C">
        <w:rPr>
          <w:rFonts w:ascii="PT Astra Serif" w:hAnsi="PT Astra Serif"/>
          <w:sz w:val="28"/>
          <w:szCs w:val="28"/>
        </w:rPr>
        <w:t xml:space="preserve">проведены ремонтные работы в 12 сельских Домах культуры, для 45 домов </w:t>
      </w:r>
      <w:r w:rsidR="0070297C" w:rsidRPr="0070297C">
        <w:rPr>
          <w:rFonts w:ascii="PT Astra Serif" w:hAnsi="PT Astra Serif"/>
          <w:sz w:val="28"/>
          <w:szCs w:val="28"/>
        </w:rPr>
        <w:t>культуры приобретено современно</w:t>
      </w:r>
      <w:r w:rsidRPr="0070297C">
        <w:rPr>
          <w:rFonts w:ascii="PT Astra Serif" w:hAnsi="PT Astra Serif"/>
          <w:sz w:val="28"/>
          <w:szCs w:val="28"/>
        </w:rPr>
        <w:t>е оборудование.</w:t>
      </w:r>
    </w:p>
    <w:p w14:paraId="2B8B6B91" w14:textId="77777777" w:rsidR="00AF0854" w:rsidRPr="004655C8" w:rsidRDefault="00AF0854" w:rsidP="00AF0854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4655C8">
        <w:rPr>
          <w:rFonts w:ascii="PT Astra Serif" w:hAnsi="PT Astra Serif"/>
          <w:sz w:val="28"/>
          <w:szCs w:val="28"/>
        </w:rPr>
        <w:t xml:space="preserve">В рамках государственной программы Саратовской области «Культура Саратовской области» за счет средств областного бюджета в объеме 73,2 млн рублей проведены ремонтные работы 50 домов культуры. </w:t>
      </w:r>
    </w:p>
    <w:p w14:paraId="05F5FBB5" w14:textId="77777777" w:rsidR="00ED1B5B" w:rsidRPr="004655C8" w:rsidRDefault="00ED1B5B" w:rsidP="00D175C0">
      <w:pPr>
        <w:pStyle w:val="ad"/>
        <w:ind w:firstLine="709"/>
        <w:jc w:val="both"/>
        <w:rPr>
          <w:rFonts w:ascii="PT Astra Serif" w:eastAsia="Arial Unicode MS" w:hAnsi="PT Astra Serif" w:cs="Arial Unicode MS"/>
          <w:bCs/>
          <w:sz w:val="28"/>
          <w:szCs w:val="28"/>
        </w:rPr>
      </w:pPr>
    </w:p>
    <w:p w14:paraId="29BE38DC" w14:textId="77777777" w:rsidR="000F3B62" w:rsidRPr="004655C8" w:rsidRDefault="000F3B62" w:rsidP="000F3B62">
      <w:pPr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4655C8">
        <w:rPr>
          <w:rFonts w:ascii="PT Astra Serif" w:hAnsi="PT Astra Serif"/>
          <w:b/>
          <w:sz w:val="28"/>
          <w:szCs w:val="28"/>
        </w:rPr>
        <w:t>ТУРИЗМ</w:t>
      </w:r>
    </w:p>
    <w:p w14:paraId="69B298A6" w14:textId="2AFB3026" w:rsidR="001F61E7" w:rsidRPr="00E23813" w:rsidRDefault="001F61E7" w:rsidP="001F61E7">
      <w:pPr>
        <w:ind w:firstLine="709"/>
        <w:jc w:val="both"/>
        <w:rPr>
          <w:rFonts w:ascii="PT Astra Serif" w:eastAsia="Times New Roman" w:hAnsi="PT Astra Serif"/>
          <w:color w:val="000000"/>
          <w:sz w:val="28"/>
          <w:szCs w:val="28"/>
        </w:rPr>
      </w:pPr>
      <w:r w:rsidRPr="00E23813">
        <w:rPr>
          <w:rFonts w:ascii="PT Astra Serif" w:eastAsia="Times New Roman" w:hAnsi="PT Astra Serif"/>
          <w:color w:val="000000"/>
          <w:sz w:val="28"/>
          <w:szCs w:val="28"/>
        </w:rPr>
        <w:t>В 2023 году общий объем средств, выделенных министерству на реализацию национального проекта «Туризм и индустрия гостеприимства», составляет 148,2 млн руб. Также были привлечены частные инвестиции в размере 100 млн руб.</w:t>
      </w:r>
    </w:p>
    <w:p w14:paraId="03970E8C" w14:textId="35EC3672" w:rsidR="001F61E7" w:rsidRPr="00E23813" w:rsidRDefault="001F61E7" w:rsidP="001F61E7">
      <w:pPr>
        <w:ind w:firstLine="709"/>
        <w:jc w:val="both"/>
        <w:rPr>
          <w:rFonts w:ascii="PT Astra Serif" w:eastAsia="Times New Roman" w:hAnsi="PT Astra Serif"/>
          <w:color w:val="000000"/>
          <w:sz w:val="28"/>
          <w:szCs w:val="28"/>
        </w:rPr>
      </w:pPr>
      <w:r w:rsidRPr="00E23813">
        <w:rPr>
          <w:rFonts w:ascii="PT Astra Serif" w:eastAsia="Times New Roman" w:hAnsi="PT Astra Serif"/>
          <w:color w:val="000000"/>
          <w:sz w:val="28"/>
          <w:szCs w:val="28"/>
        </w:rPr>
        <w:t>В текущем году регион получил 2,9 млн руб. на поддержку событийных мероприятий - фестиваля «Театральное Прихоперье».</w:t>
      </w:r>
    </w:p>
    <w:p w14:paraId="5515B619" w14:textId="193E9366" w:rsidR="001F61E7" w:rsidRPr="00E23813" w:rsidRDefault="001F61E7" w:rsidP="001F61E7">
      <w:pPr>
        <w:ind w:firstLine="709"/>
        <w:jc w:val="both"/>
        <w:rPr>
          <w:rFonts w:ascii="PT Astra Serif" w:eastAsia="Times New Roman" w:hAnsi="PT Astra Serif"/>
          <w:color w:val="000000"/>
          <w:sz w:val="28"/>
          <w:szCs w:val="28"/>
        </w:rPr>
      </w:pPr>
      <w:r w:rsidRPr="00E23813">
        <w:rPr>
          <w:rFonts w:ascii="PT Astra Serif" w:eastAsia="Times New Roman" w:hAnsi="PT Astra Serif"/>
          <w:color w:val="000000"/>
          <w:sz w:val="28"/>
          <w:szCs w:val="28"/>
        </w:rPr>
        <w:t xml:space="preserve">На базе АНО «Туристский информационный центр Саратовской области» создан проектный офис по развитию природных территорий и экологического </w:t>
      </w:r>
      <w:r w:rsidRPr="00E23813">
        <w:rPr>
          <w:rFonts w:ascii="PT Astra Serif" w:eastAsia="Times New Roman" w:hAnsi="PT Astra Serif"/>
          <w:color w:val="000000"/>
          <w:sz w:val="28"/>
          <w:szCs w:val="28"/>
        </w:rPr>
        <w:lastRenderedPageBreak/>
        <w:t>туризма, который осуществляет консультирование инвесторов и поддержку в подготовке документации для участия в федеральных конкурсах. На сегодняшний день в Офис обратились 40 потенциальных инвесторов.</w:t>
      </w:r>
    </w:p>
    <w:p w14:paraId="3CF7C17D" w14:textId="10A95D77" w:rsidR="001F61E7" w:rsidRPr="00E23813" w:rsidRDefault="001F61E7" w:rsidP="001F61E7">
      <w:pPr>
        <w:ind w:firstLine="709"/>
        <w:jc w:val="both"/>
        <w:rPr>
          <w:rFonts w:ascii="PT Astra Serif" w:eastAsia="Times New Roman" w:hAnsi="PT Astra Serif"/>
          <w:color w:val="000000"/>
          <w:sz w:val="28"/>
          <w:szCs w:val="28"/>
        </w:rPr>
      </w:pPr>
      <w:r w:rsidRPr="00E23813">
        <w:rPr>
          <w:rFonts w:ascii="PT Astra Serif" w:eastAsia="Times New Roman" w:hAnsi="PT Astra Serif"/>
          <w:color w:val="000000"/>
          <w:sz w:val="28"/>
          <w:szCs w:val="28"/>
        </w:rPr>
        <w:t xml:space="preserve">В 2023 году Саратовская область впервые приняла участие в отборе на предоставление субсидии из федерального бюджета на государственную поддержку инвестиционных проектов по созданию модульных некапитальных средств размещения. По результатам рассмотрения документов от потенциальных инвесторов грантовую поддержку на 2023-2024 год получили 5 проектов, реализуемых в Саратовской области. </w:t>
      </w:r>
    </w:p>
    <w:p w14:paraId="07C69B2D" w14:textId="3DC623EA" w:rsidR="001F61E7" w:rsidRPr="00E23813" w:rsidRDefault="001F61E7" w:rsidP="001F61E7">
      <w:pPr>
        <w:ind w:firstLine="709"/>
        <w:jc w:val="both"/>
        <w:rPr>
          <w:rFonts w:ascii="PT Astra Serif" w:eastAsia="Times New Roman" w:hAnsi="PT Astra Serif"/>
          <w:color w:val="000000"/>
          <w:sz w:val="28"/>
          <w:szCs w:val="28"/>
        </w:rPr>
      </w:pPr>
      <w:r w:rsidRPr="00E23813">
        <w:rPr>
          <w:rFonts w:ascii="PT Astra Serif" w:eastAsia="Times New Roman" w:hAnsi="PT Astra Serif"/>
          <w:color w:val="000000"/>
          <w:sz w:val="28"/>
          <w:szCs w:val="28"/>
        </w:rPr>
        <w:t>Росреестром в 40 субъектах запущен пилотный проект «Земля для туризма», целью которого является вовлечение земли в туристический оборот. В рамках проекта на публичной кадастровой карте отражаются участки, имеющие туристический потенциал. На данный момент в реестре содержится информация о 29 земельных участках и 17 объектах туристского интереса.</w:t>
      </w:r>
    </w:p>
    <w:p w14:paraId="693BBAC1" w14:textId="76E8883D" w:rsidR="001F61E7" w:rsidRPr="00E23813" w:rsidRDefault="001F61E7" w:rsidP="001F61E7">
      <w:pPr>
        <w:ind w:firstLine="709"/>
        <w:jc w:val="both"/>
        <w:rPr>
          <w:rFonts w:ascii="PT Astra Serif" w:eastAsia="Times New Roman" w:hAnsi="PT Astra Serif"/>
          <w:color w:val="000000"/>
          <w:sz w:val="28"/>
          <w:szCs w:val="28"/>
        </w:rPr>
      </w:pPr>
      <w:r w:rsidRPr="00E23813">
        <w:rPr>
          <w:rFonts w:ascii="PT Astra Serif" w:eastAsia="Times New Roman" w:hAnsi="PT Astra Serif"/>
          <w:color w:val="000000"/>
          <w:sz w:val="28"/>
          <w:szCs w:val="28"/>
        </w:rPr>
        <w:t xml:space="preserve">В 2022 году министерством были инициированы и внесены изменения в статью 16 Закона Саратовской области «О земле», позволяющие предоставлять земельные участки в аренду без торгов в целях размещения объекта отдыха и рекреации на основании распоряжения губернатора. В текущем году вышло первое распоряжение о предоставлении земельного участка без торгов ООО «Глэмпинг-парк «Экспедиция» в Хвалынском районе. </w:t>
      </w:r>
    </w:p>
    <w:p w14:paraId="33785ACD" w14:textId="44A61A57" w:rsidR="001F61E7" w:rsidRPr="00E23813" w:rsidRDefault="00E23813" w:rsidP="001F61E7">
      <w:pPr>
        <w:ind w:firstLine="709"/>
        <w:jc w:val="both"/>
        <w:rPr>
          <w:rFonts w:ascii="PT Astra Serif" w:eastAsia="Times New Roman" w:hAnsi="PT Astra Serif"/>
          <w:color w:val="000000"/>
          <w:sz w:val="28"/>
          <w:szCs w:val="28"/>
        </w:rPr>
      </w:pPr>
      <w:r w:rsidRPr="00E23813">
        <w:rPr>
          <w:rFonts w:ascii="PT Astra Serif" w:eastAsia="Times New Roman" w:hAnsi="PT Astra Serif"/>
          <w:color w:val="000000"/>
          <w:sz w:val="28"/>
          <w:szCs w:val="28"/>
        </w:rPr>
        <w:t>В</w:t>
      </w:r>
      <w:r w:rsidR="001F61E7" w:rsidRPr="00E23813">
        <w:rPr>
          <w:rFonts w:ascii="PT Astra Serif" w:eastAsia="Times New Roman" w:hAnsi="PT Astra Serif"/>
          <w:color w:val="000000"/>
          <w:sz w:val="28"/>
          <w:szCs w:val="28"/>
        </w:rPr>
        <w:t xml:space="preserve"> текущем году регион вошел в перечень субъектов Российской Федерации, на базе которых реализуется государственный социальный заказ в части детского туризма. На реализацию проекта Саратовской области из федерального бюджета выделено 98,8 млн руб. Более 19 тыс. учащихся (19 366) 5-9 классов образовательных учреждений области получили возможность отправиться в однодневное путешествие. Услуги по организации поездок предоставляют 9 туроператоров, предлагающие 49 разнообразных программ путешествий. </w:t>
      </w:r>
      <w:r w:rsidRPr="00E23813">
        <w:rPr>
          <w:rFonts w:ascii="PT Astra Serif" w:eastAsia="Times New Roman" w:hAnsi="PT Astra Serif"/>
          <w:color w:val="000000"/>
          <w:sz w:val="28"/>
          <w:szCs w:val="28"/>
        </w:rPr>
        <w:t>С</w:t>
      </w:r>
      <w:r w:rsidR="001F61E7" w:rsidRPr="00E23813">
        <w:rPr>
          <w:rFonts w:ascii="PT Astra Serif" w:eastAsia="Times New Roman" w:hAnsi="PT Astra Serif"/>
          <w:color w:val="000000"/>
          <w:sz w:val="28"/>
          <w:szCs w:val="28"/>
        </w:rPr>
        <w:t>ертификатом воспользовались более 10 000 получателей.</w:t>
      </w:r>
    </w:p>
    <w:p w14:paraId="2B403866" w14:textId="3A6915DA" w:rsidR="001F61E7" w:rsidRPr="00E23813" w:rsidRDefault="001F61E7" w:rsidP="001F61E7">
      <w:pPr>
        <w:ind w:firstLine="709"/>
        <w:jc w:val="both"/>
        <w:rPr>
          <w:rFonts w:ascii="PT Astra Serif" w:eastAsia="Times New Roman" w:hAnsi="PT Astra Serif"/>
          <w:color w:val="000000"/>
          <w:sz w:val="28"/>
          <w:szCs w:val="28"/>
        </w:rPr>
      </w:pPr>
      <w:r w:rsidRPr="00E23813">
        <w:rPr>
          <w:rFonts w:ascii="PT Astra Serif" w:eastAsia="Times New Roman" w:hAnsi="PT Astra Serif"/>
          <w:color w:val="000000"/>
          <w:sz w:val="28"/>
          <w:szCs w:val="28"/>
        </w:rPr>
        <w:t xml:space="preserve">С марта 2023 года в Саратовской области организована работа аттестационной комиссии по аттестации экскурсоводов (гидов) и гидов-переводчиков. В настоящее время в </w:t>
      </w:r>
      <w:r w:rsidR="00E23813" w:rsidRPr="00E23813">
        <w:rPr>
          <w:rFonts w:ascii="PT Astra Serif" w:eastAsia="Times New Roman" w:hAnsi="PT Astra Serif"/>
          <w:color w:val="000000"/>
          <w:sz w:val="28"/>
          <w:szCs w:val="28"/>
        </w:rPr>
        <w:t>регионе</w:t>
      </w:r>
      <w:r w:rsidRPr="00E23813">
        <w:rPr>
          <w:rFonts w:ascii="PT Astra Serif" w:eastAsia="Times New Roman" w:hAnsi="PT Astra Serif"/>
          <w:color w:val="000000"/>
          <w:sz w:val="28"/>
          <w:szCs w:val="28"/>
        </w:rPr>
        <w:t xml:space="preserve"> аттестованы 41 экскурсовод и 1 гид-переводчик. </w:t>
      </w:r>
    </w:p>
    <w:p w14:paraId="06CFECAE" w14:textId="77777777" w:rsidR="000F3B62" w:rsidRPr="004655C8" w:rsidRDefault="000F3B62" w:rsidP="00D96D29">
      <w:pPr>
        <w:tabs>
          <w:tab w:val="left" w:pos="851"/>
        </w:tabs>
        <w:ind w:firstLine="709"/>
        <w:jc w:val="both"/>
        <w:rPr>
          <w:rFonts w:ascii="PT Astra Serif" w:hAnsi="PT Astra Serif"/>
          <w:sz w:val="28"/>
          <w:szCs w:val="28"/>
        </w:rPr>
      </w:pPr>
    </w:p>
    <w:p w14:paraId="29BCC017" w14:textId="46FFAA4F" w:rsidR="007D76BB" w:rsidRPr="004655C8" w:rsidRDefault="007D76BB" w:rsidP="007D76BB">
      <w:pPr>
        <w:pStyle w:val="ac"/>
        <w:spacing w:before="0" w:beforeAutospacing="0" w:after="0" w:afterAutospacing="0"/>
        <w:ind w:firstLine="709"/>
        <w:jc w:val="both"/>
        <w:rPr>
          <w:rFonts w:ascii="PT Astra Serif" w:hAnsi="PT Astra Serif"/>
          <w:b/>
          <w:sz w:val="28"/>
          <w:szCs w:val="28"/>
        </w:rPr>
      </w:pPr>
      <w:r w:rsidRPr="004655C8">
        <w:rPr>
          <w:rFonts w:ascii="PT Astra Serif" w:hAnsi="PT Astra Serif"/>
          <w:b/>
          <w:sz w:val="28"/>
          <w:szCs w:val="28"/>
        </w:rPr>
        <w:t>Основные задачи на 202</w:t>
      </w:r>
      <w:r w:rsidR="00385A03" w:rsidRPr="004655C8">
        <w:rPr>
          <w:rFonts w:ascii="PT Astra Serif" w:hAnsi="PT Astra Serif"/>
          <w:b/>
          <w:sz w:val="28"/>
          <w:szCs w:val="28"/>
        </w:rPr>
        <w:t>4</w:t>
      </w:r>
      <w:r w:rsidRPr="004655C8">
        <w:rPr>
          <w:rFonts w:ascii="PT Astra Serif" w:hAnsi="PT Astra Serif"/>
          <w:b/>
          <w:sz w:val="28"/>
          <w:szCs w:val="28"/>
        </w:rPr>
        <w:t xml:space="preserve"> год:</w:t>
      </w:r>
    </w:p>
    <w:p w14:paraId="4922060D" w14:textId="77777777" w:rsidR="007D76BB" w:rsidRPr="001263DA" w:rsidRDefault="007D76BB" w:rsidP="007D76BB">
      <w:pPr>
        <w:pStyle w:val="ad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1263DA">
        <w:rPr>
          <w:rFonts w:ascii="PT Astra Serif" w:hAnsi="PT Astra Serif"/>
          <w:sz w:val="28"/>
          <w:szCs w:val="28"/>
        </w:rPr>
        <w:t>Реализация мероприятий Национального проекта «Культура», федерального проекта «Культура малой Родины» и государственных программ.</w:t>
      </w:r>
    </w:p>
    <w:p w14:paraId="394EF671" w14:textId="1DA50849" w:rsidR="007D76BB" w:rsidRDefault="007D76BB" w:rsidP="007D76BB">
      <w:pPr>
        <w:pStyle w:val="ad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1263DA">
        <w:rPr>
          <w:rFonts w:ascii="PT Astra Serif" w:hAnsi="PT Astra Serif"/>
          <w:sz w:val="28"/>
          <w:szCs w:val="28"/>
        </w:rPr>
        <w:t>Реализация мероприятий по формированию туристической привлекательности региона и увеличению туристского потока</w:t>
      </w:r>
      <w:r w:rsidR="00385A03" w:rsidRPr="001263DA">
        <w:rPr>
          <w:rFonts w:ascii="PT Astra Serif" w:hAnsi="PT Astra Serif"/>
          <w:sz w:val="28"/>
          <w:szCs w:val="28"/>
        </w:rPr>
        <w:t>.</w:t>
      </w:r>
    </w:p>
    <w:p w14:paraId="725BE1DB" w14:textId="13D88E12" w:rsidR="001263DA" w:rsidRDefault="001263DA" w:rsidP="007D76BB">
      <w:pPr>
        <w:pStyle w:val="ad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Участие в организации и проведении мероприятий </w:t>
      </w:r>
      <w:r w:rsidR="00C04AC7">
        <w:rPr>
          <w:rFonts w:ascii="PT Astra Serif" w:hAnsi="PT Astra Serif"/>
          <w:sz w:val="28"/>
          <w:szCs w:val="28"/>
          <w:lang w:val="en-US"/>
        </w:rPr>
        <w:t>XXXII</w:t>
      </w:r>
      <w:r w:rsidR="00C04AC7" w:rsidRPr="001B4ABC">
        <w:rPr>
          <w:rFonts w:ascii="PT Astra Serif" w:hAnsi="PT Astra Serif"/>
          <w:sz w:val="28"/>
          <w:szCs w:val="28"/>
        </w:rPr>
        <w:t xml:space="preserve"> </w:t>
      </w:r>
      <w:r w:rsidR="00C04AC7" w:rsidRPr="00E474B9">
        <w:rPr>
          <w:rFonts w:ascii="PT Astra Serif" w:hAnsi="PT Astra Serif"/>
          <w:sz w:val="28"/>
          <w:szCs w:val="28"/>
        </w:rPr>
        <w:t xml:space="preserve">Всероссийского фестиваля «Российская </w:t>
      </w:r>
      <w:r w:rsidR="00C04AC7">
        <w:rPr>
          <w:rFonts w:ascii="PT Astra Serif" w:hAnsi="PT Astra Serif"/>
          <w:sz w:val="28"/>
          <w:szCs w:val="28"/>
        </w:rPr>
        <w:t>С</w:t>
      </w:r>
      <w:r w:rsidR="00C04AC7" w:rsidRPr="00E474B9">
        <w:rPr>
          <w:rFonts w:ascii="PT Astra Serif" w:hAnsi="PT Astra Serif"/>
          <w:sz w:val="28"/>
          <w:szCs w:val="28"/>
        </w:rPr>
        <w:t xml:space="preserve">туденческая </w:t>
      </w:r>
      <w:r w:rsidR="00C04AC7">
        <w:rPr>
          <w:rFonts w:ascii="PT Astra Serif" w:hAnsi="PT Astra Serif"/>
          <w:sz w:val="28"/>
          <w:szCs w:val="28"/>
        </w:rPr>
        <w:t>В</w:t>
      </w:r>
      <w:r w:rsidR="00C04AC7" w:rsidRPr="00E474B9">
        <w:rPr>
          <w:rFonts w:ascii="PT Astra Serif" w:hAnsi="PT Astra Serif"/>
          <w:sz w:val="28"/>
          <w:szCs w:val="28"/>
        </w:rPr>
        <w:t>есна»</w:t>
      </w:r>
      <w:r w:rsidR="00C04AC7">
        <w:rPr>
          <w:rFonts w:ascii="PT Astra Serif" w:hAnsi="PT Astra Serif"/>
          <w:sz w:val="28"/>
          <w:szCs w:val="28"/>
        </w:rPr>
        <w:t>.</w:t>
      </w:r>
    </w:p>
    <w:p w14:paraId="04E2D6F9" w14:textId="77777777" w:rsidR="00E61C8D" w:rsidRDefault="00E61C8D" w:rsidP="00E61C8D">
      <w:pPr>
        <w:ind w:firstLine="720"/>
        <w:jc w:val="both"/>
        <w:rPr>
          <w:rFonts w:ascii="PT Astra Serif" w:hAnsi="PT Astra Serif"/>
          <w:b/>
          <w:i/>
          <w:sz w:val="28"/>
          <w:szCs w:val="28"/>
        </w:rPr>
      </w:pPr>
    </w:p>
    <w:p w14:paraId="0D5DB340" w14:textId="77777777" w:rsidR="00E61C8D" w:rsidRDefault="00E61C8D" w:rsidP="00E61C8D">
      <w:pPr>
        <w:ind w:firstLine="720"/>
        <w:jc w:val="both"/>
        <w:rPr>
          <w:rFonts w:ascii="PT Astra Serif" w:hAnsi="PT Astra Serif"/>
          <w:b/>
          <w:i/>
          <w:sz w:val="28"/>
          <w:szCs w:val="28"/>
        </w:rPr>
      </w:pPr>
    </w:p>
    <w:p w14:paraId="62255072" w14:textId="5EB258D8" w:rsidR="00E61C8D" w:rsidRPr="00D12854" w:rsidRDefault="00E61C8D" w:rsidP="00E61C8D">
      <w:pPr>
        <w:ind w:firstLine="720"/>
        <w:jc w:val="both"/>
        <w:rPr>
          <w:rFonts w:ascii="PT Astra Serif" w:hAnsi="PT Astra Serif"/>
          <w:b/>
          <w:i/>
          <w:sz w:val="28"/>
          <w:szCs w:val="28"/>
        </w:rPr>
      </w:pPr>
      <w:r w:rsidRPr="00D12854">
        <w:rPr>
          <w:rFonts w:ascii="PT Astra Serif" w:hAnsi="PT Astra Serif"/>
          <w:b/>
          <w:i/>
          <w:sz w:val="28"/>
          <w:szCs w:val="28"/>
        </w:rPr>
        <w:t>Сеть учреждений культуры Саратовской области:</w:t>
      </w:r>
    </w:p>
    <w:p w14:paraId="4C8C0B51" w14:textId="77777777" w:rsidR="00E61C8D" w:rsidRPr="00D12854" w:rsidRDefault="00E61C8D" w:rsidP="00E61C8D">
      <w:pPr>
        <w:numPr>
          <w:ilvl w:val="0"/>
          <w:numId w:val="14"/>
        </w:numPr>
        <w:tabs>
          <w:tab w:val="clear" w:pos="720"/>
          <w:tab w:val="num" w:pos="0"/>
        </w:tabs>
        <w:ind w:left="0" w:firstLine="360"/>
        <w:contextualSpacing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11 </w:t>
      </w:r>
      <w:r w:rsidRPr="00D12854">
        <w:rPr>
          <w:rFonts w:ascii="PT Astra Serif" w:hAnsi="PT Astra Serif"/>
          <w:sz w:val="28"/>
          <w:szCs w:val="28"/>
        </w:rPr>
        <w:t>театр</w:t>
      </w:r>
      <w:r>
        <w:rPr>
          <w:rFonts w:ascii="PT Astra Serif" w:hAnsi="PT Astra Serif"/>
          <w:sz w:val="28"/>
          <w:szCs w:val="28"/>
        </w:rPr>
        <w:t xml:space="preserve">ов </w:t>
      </w:r>
      <w:r w:rsidRPr="00D12854">
        <w:rPr>
          <w:rFonts w:ascii="PT Astra Serif" w:hAnsi="PT Astra Serif"/>
          <w:sz w:val="28"/>
          <w:szCs w:val="28"/>
        </w:rPr>
        <w:t>(6 региональных, 5 муниципальных);</w:t>
      </w:r>
    </w:p>
    <w:p w14:paraId="339AFD77" w14:textId="77777777" w:rsidR="00E61C8D" w:rsidRPr="00D12854" w:rsidRDefault="00E61C8D" w:rsidP="00E61C8D">
      <w:pPr>
        <w:numPr>
          <w:ilvl w:val="0"/>
          <w:numId w:val="14"/>
        </w:numPr>
        <w:tabs>
          <w:tab w:val="clear" w:pos="720"/>
          <w:tab w:val="num" w:pos="0"/>
        </w:tabs>
        <w:ind w:left="0" w:firstLine="360"/>
        <w:contextualSpacing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3 </w:t>
      </w:r>
      <w:r w:rsidRPr="00D12854">
        <w:rPr>
          <w:rFonts w:ascii="PT Astra Serif" w:hAnsi="PT Astra Serif"/>
          <w:sz w:val="28"/>
          <w:szCs w:val="28"/>
        </w:rPr>
        <w:t xml:space="preserve">концертные организации; </w:t>
      </w:r>
    </w:p>
    <w:p w14:paraId="5BFA8C4E" w14:textId="7FD865C8" w:rsidR="00E61C8D" w:rsidRPr="00721929" w:rsidRDefault="00E61C8D" w:rsidP="00E61C8D">
      <w:pPr>
        <w:numPr>
          <w:ilvl w:val="0"/>
          <w:numId w:val="14"/>
        </w:numPr>
        <w:tabs>
          <w:tab w:val="clear" w:pos="720"/>
          <w:tab w:val="num" w:pos="0"/>
        </w:tabs>
        <w:ind w:left="0" w:firstLine="360"/>
        <w:jc w:val="both"/>
        <w:rPr>
          <w:rFonts w:ascii="PT Astra Serif" w:hAnsi="PT Astra Serif"/>
          <w:sz w:val="28"/>
          <w:szCs w:val="28"/>
        </w:rPr>
      </w:pPr>
      <w:r w:rsidRPr="00721929">
        <w:rPr>
          <w:rFonts w:ascii="PT Astra Serif" w:hAnsi="PT Astra Serif"/>
          <w:sz w:val="28"/>
          <w:szCs w:val="28"/>
        </w:rPr>
        <w:t>музеи – 3</w:t>
      </w:r>
      <w:r>
        <w:rPr>
          <w:rFonts w:ascii="PT Astra Serif" w:hAnsi="PT Astra Serif"/>
          <w:sz w:val="28"/>
          <w:szCs w:val="28"/>
        </w:rPr>
        <w:t>1</w:t>
      </w:r>
      <w:r w:rsidRPr="00721929">
        <w:rPr>
          <w:rFonts w:ascii="PT Astra Serif" w:hAnsi="PT Astra Serif"/>
          <w:sz w:val="28"/>
          <w:szCs w:val="28"/>
        </w:rPr>
        <w:t xml:space="preserve"> (1 федеральный (5 филиалов), 3 областных (11 филиалов), 8 муниципальных, </w:t>
      </w:r>
      <w:r>
        <w:rPr>
          <w:rFonts w:ascii="PT Astra Serif" w:hAnsi="PT Astra Serif"/>
          <w:sz w:val="28"/>
          <w:szCs w:val="28"/>
        </w:rPr>
        <w:t>Исторический парк «Моя история» (1 филиал)</w:t>
      </w:r>
      <w:r w:rsidRPr="00721929">
        <w:rPr>
          <w:rFonts w:ascii="PT Astra Serif" w:hAnsi="PT Astra Serif"/>
          <w:sz w:val="28"/>
          <w:szCs w:val="28"/>
        </w:rPr>
        <w:t>,</w:t>
      </w:r>
      <w:r>
        <w:rPr>
          <w:rFonts w:ascii="PT Astra Serif" w:hAnsi="PT Astra Serif"/>
          <w:sz w:val="28"/>
          <w:szCs w:val="28"/>
        </w:rPr>
        <w:t xml:space="preserve"> </w:t>
      </w:r>
      <w:r w:rsidRPr="00721929">
        <w:rPr>
          <w:rFonts w:ascii="PT Astra Serif" w:hAnsi="PT Astra Serif"/>
          <w:sz w:val="28"/>
          <w:szCs w:val="28"/>
        </w:rPr>
        <w:t xml:space="preserve">Парк покорителей </w:t>
      </w:r>
      <w:r w:rsidRPr="00721929">
        <w:rPr>
          <w:rFonts w:ascii="PT Astra Serif" w:hAnsi="PT Astra Serif"/>
          <w:sz w:val="28"/>
          <w:szCs w:val="28"/>
        </w:rPr>
        <w:lastRenderedPageBreak/>
        <w:t>космоса имени Юрия Гагарина – филиал ФГБУК «Объединённый мемориальный музей-заповедник Ю.А.Гагарина» (Смоленская область)</w:t>
      </w:r>
      <w:r>
        <w:rPr>
          <w:rFonts w:ascii="PT Astra Serif" w:hAnsi="PT Astra Serif"/>
          <w:sz w:val="28"/>
          <w:szCs w:val="28"/>
        </w:rPr>
        <w:t>)</w:t>
      </w:r>
      <w:r w:rsidRPr="00721929">
        <w:rPr>
          <w:rFonts w:ascii="PT Astra Serif" w:hAnsi="PT Astra Serif"/>
          <w:sz w:val="28"/>
          <w:szCs w:val="28"/>
        </w:rPr>
        <w:t>;</w:t>
      </w:r>
    </w:p>
    <w:p w14:paraId="35E57084" w14:textId="77777777" w:rsidR="00E61C8D" w:rsidRPr="00D12854" w:rsidRDefault="00E61C8D" w:rsidP="00E61C8D">
      <w:pPr>
        <w:numPr>
          <w:ilvl w:val="0"/>
          <w:numId w:val="14"/>
        </w:numPr>
        <w:tabs>
          <w:tab w:val="clear" w:pos="720"/>
          <w:tab w:val="num" w:pos="0"/>
        </w:tabs>
        <w:ind w:left="0" w:firstLine="360"/>
        <w:contextualSpacing/>
        <w:jc w:val="both"/>
        <w:rPr>
          <w:rFonts w:ascii="PT Astra Serif" w:hAnsi="PT Astra Serif"/>
          <w:sz w:val="28"/>
          <w:szCs w:val="28"/>
        </w:rPr>
      </w:pPr>
      <w:r w:rsidRPr="00D12854">
        <w:rPr>
          <w:rFonts w:ascii="PT Astra Serif" w:hAnsi="PT Astra Serif"/>
          <w:color w:val="000000"/>
          <w:sz w:val="28"/>
          <w:szCs w:val="28"/>
          <w:bdr w:val="none" w:sz="0" w:space="0" w:color="auto" w:frame="1"/>
        </w:rPr>
        <w:t xml:space="preserve">учреждения культурно-досугового типа </w:t>
      </w:r>
      <w:r w:rsidRPr="00D12854">
        <w:rPr>
          <w:rFonts w:ascii="PT Astra Serif" w:hAnsi="PT Astra Serif"/>
          <w:sz w:val="28"/>
          <w:szCs w:val="28"/>
        </w:rPr>
        <w:t xml:space="preserve">– </w:t>
      </w:r>
      <w:r>
        <w:rPr>
          <w:rFonts w:ascii="PT Astra Serif" w:hAnsi="PT Astra Serif"/>
          <w:sz w:val="28"/>
          <w:szCs w:val="28"/>
        </w:rPr>
        <w:t>895</w:t>
      </w:r>
      <w:r w:rsidRPr="00D12854">
        <w:rPr>
          <w:rFonts w:ascii="PT Astra Serif" w:hAnsi="PT Astra Serif"/>
          <w:sz w:val="28"/>
          <w:szCs w:val="28"/>
        </w:rPr>
        <w:t xml:space="preserve"> (</w:t>
      </w:r>
      <w:r>
        <w:rPr>
          <w:rFonts w:ascii="PT Astra Serif" w:hAnsi="PT Astra Serif"/>
          <w:sz w:val="28"/>
          <w:szCs w:val="28"/>
        </w:rPr>
        <w:t>892</w:t>
      </w:r>
      <w:r w:rsidRPr="00D12854">
        <w:rPr>
          <w:rFonts w:ascii="PT Astra Serif" w:hAnsi="PT Astra Serif"/>
          <w:sz w:val="28"/>
          <w:szCs w:val="28"/>
        </w:rPr>
        <w:t xml:space="preserve"> муниципальных, 3 областных);</w:t>
      </w:r>
    </w:p>
    <w:p w14:paraId="3E1A4C2C" w14:textId="77777777" w:rsidR="00E61C8D" w:rsidRPr="00D12854" w:rsidRDefault="00E61C8D" w:rsidP="00E61C8D">
      <w:pPr>
        <w:numPr>
          <w:ilvl w:val="0"/>
          <w:numId w:val="14"/>
        </w:numPr>
        <w:tabs>
          <w:tab w:val="clear" w:pos="720"/>
          <w:tab w:val="num" w:pos="0"/>
        </w:tabs>
        <w:ind w:left="0" w:firstLine="360"/>
        <w:contextualSpacing/>
        <w:jc w:val="both"/>
        <w:rPr>
          <w:rFonts w:ascii="PT Astra Serif" w:hAnsi="PT Astra Serif"/>
          <w:sz w:val="28"/>
          <w:szCs w:val="28"/>
        </w:rPr>
      </w:pPr>
      <w:r w:rsidRPr="00D12854">
        <w:rPr>
          <w:rFonts w:ascii="PT Astra Serif" w:hAnsi="PT Astra Serif"/>
          <w:sz w:val="28"/>
          <w:szCs w:val="28"/>
        </w:rPr>
        <w:t>библиотеки – 91</w:t>
      </w:r>
      <w:r>
        <w:rPr>
          <w:rFonts w:ascii="PT Astra Serif" w:hAnsi="PT Astra Serif"/>
          <w:sz w:val="28"/>
          <w:szCs w:val="28"/>
        </w:rPr>
        <w:t>7</w:t>
      </w:r>
      <w:r w:rsidRPr="00D12854">
        <w:rPr>
          <w:rFonts w:ascii="PT Astra Serif" w:hAnsi="PT Astra Serif"/>
          <w:sz w:val="28"/>
          <w:szCs w:val="28"/>
        </w:rPr>
        <w:t xml:space="preserve"> (3 областных, 91</w:t>
      </w:r>
      <w:r>
        <w:rPr>
          <w:rFonts w:ascii="PT Astra Serif" w:hAnsi="PT Astra Serif"/>
          <w:sz w:val="28"/>
          <w:szCs w:val="28"/>
        </w:rPr>
        <w:t>4</w:t>
      </w:r>
      <w:r w:rsidRPr="00D12854">
        <w:rPr>
          <w:rFonts w:ascii="PT Astra Serif" w:hAnsi="PT Astra Serif"/>
          <w:sz w:val="28"/>
          <w:szCs w:val="28"/>
        </w:rPr>
        <w:t xml:space="preserve"> муниципальных); </w:t>
      </w:r>
    </w:p>
    <w:p w14:paraId="11E9141F" w14:textId="77777777" w:rsidR="00E61C8D" w:rsidRPr="00D12854" w:rsidRDefault="00E61C8D" w:rsidP="00E61C8D">
      <w:pPr>
        <w:numPr>
          <w:ilvl w:val="0"/>
          <w:numId w:val="14"/>
        </w:numPr>
        <w:tabs>
          <w:tab w:val="clear" w:pos="720"/>
          <w:tab w:val="num" w:pos="0"/>
        </w:tabs>
        <w:ind w:left="0" w:firstLine="360"/>
        <w:contextualSpacing/>
        <w:jc w:val="both"/>
        <w:rPr>
          <w:rFonts w:ascii="PT Astra Serif" w:hAnsi="PT Astra Serif"/>
          <w:sz w:val="28"/>
          <w:szCs w:val="28"/>
        </w:rPr>
      </w:pPr>
      <w:r w:rsidRPr="00D12854">
        <w:rPr>
          <w:rFonts w:ascii="PT Astra Serif" w:hAnsi="PT Astra Serif"/>
          <w:color w:val="000000"/>
          <w:sz w:val="28"/>
          <w:szCs w:val="28"/>
          <w:bdr w:val="none" w:sz="0" w:space="0" w:color="auto" w:frame="1"/>
        </w:rPr>
        <w:t>Областной учебно-методический центр;</w:t>
      </w:r>
    </w:p>
    <w:p w14:paraId="35B59E76" w14:textId="77777777" w:rsidR="00E61C8D" w:rsidRPr="00D12854" w:rsidRDefault="00E61C8D" w:rsidP="00E61C8D">
      <w:pPr>
        <w:numPr>
          <w:ilvl w:val="0"/>
          <w:numId w:val="14"/>
        </w:numPr>
        <w:tabs>
          <w:tab w:val="clear" w:pos="720"/>
          <w:tab w:val="num" w:pos="0"/>
        </w:tabs>
        <w:ind w:left="0" w:firstLine="360"/>
        <w:contextualSpacing/>
        <w:jc w:val="both"/>
        <w:rPr>
          <w:rFonts w:ascii="PT Astra Serif" w:hAnsi="PT Astra Serif"/>
          <w:sz w:val="28"/>
          <w:szCs w:val="28"/>
        </w:rPr>
      </w:pPr>
      <w:r w:rsidRPr="00D12854">
        <w:rPr>
          <w:rFonts w:ascii="PT Astra Serif" w:hAnsi="PT Astra Serif"/>
          <w:color w:val="000000"/>
          <w:sz w:val="28"/>
          <w:szCs w:val="28"/>
          <w:bdr w:val="none" w:sz="0" w:space="0" w:color="auto" w:frame="1"/>
        </w:rPr>
        <w:t>Областной методический киновидеоцентр;</w:t>
      </w:r>
    </w:p>
    <w:p w14:paraId="138CED5C" w14:textId="77777777" w:rsidR="00E61C8D" w:rsidRPr="00D12854" w:rsidRDefault="00E61C8D" w:rsidP="00E61C8D">
      <w:pPr>
        <w:numPr>
          <w:ilvl w:val="0"/>
          <w:numId w:val="14"/>
        </w:numPr>
        <w:tabs>
          <w:tab w:val="clear" w:pos="720"/>
          <w:tab w:val="num" w:pos="0"/>
        </w:tabs>
        <w:ind w:left="0" w:firstLine="360"/>
        <w:contextualSpacing/>
        <w:jc w:val="both"/>
        <w:rPr>
          <w:rFonts w:ascii="PT Astra Serif" w:hAnsi="PT Astra Serif"/>
          <w:sz w:val="28"/>
          <w:szCs w:val="28"/>
        </w:rPr>
      </w:pPr>
      <w:r w:rsidRPr="00D12854">
        <w:rPr>
          <w:rFonts w:ascii="PT Astra Serif" w:hAnsi="PT Astra Serif"/>
          <w:color w:val="000000"/>
          <w:sz w:val="28"/>
          <w:szCs w:val="28"/>
          <w:bdr w:val="none" w:sz="0" w:space="0" w:color="auto" w:frame="1"/>
        </w:rPr>
        <w:t>Саратовский государственный цирк;</w:t>
      </w:r>
    </w:p>
    <w:p w14:paraId="207AA9C2" w14:textId="77777777" w:rsidR="00E61C8D" w:rsidRPr="00D12854" w:rsidRDefault="00E61C8D" w:rsidP="00E61C8D">
      <w:pPr>
        <w:numPr>
          <w:ilvl w:val="0"/>
          <w:numId w:val="14"/>
        </w:numPr>
        <w:suppressAutoHyphens/>
        <w:autoSpaceDN w:val="0"/>
        <w:jc w:val="both"/>
        <w:textAlignment w:val="baseline"/>
        <w:rPr>
          <w:rFonts w:ascii="PT Astra Serif" w:hAnsi="PT Astra Serif"/>
          <w:sz w:val="28"/>
          <w:szCs w:val="28"/>
        </w:rPr>
      </w:pPr>
      <w:r w:rsidRPr="00D12854">
        <w:rPr>
          <w:rFonts w:ascii="PT Astra Serif" w:hAnsi="PT Astra Serif"/>
          <w:sz w:val="28"/>
          <w:szCs w:val="28"/>
        </w:rPr>
        <w:t>Центр циркового искусства «Цирк Арт-Алле»;</w:t>
      </w:r>
    </w:p>
    <w:p w14:paraId="1CCF27F5" w14:textId="77777777" w:rsidR="00E61C8D" w:rsidRPr="00021EE8" w:rsidRDefault="00E61C8D" w:rsidP="00E61C8D">
      <w:pPr>
        <w:numPr>
          <w:ilvl w:val="0"/>
          <w:numId w:val="14"/>
        </w:numPr>
        <w:suppressAutoHyphens/>
        <w:autoSpaceDN w:val="0"/>
        <w:jc w:val="both"/>
        <w:textAlignment w:val="baseline"/>
        <w:rPr>
          <w:rFonts w:ascii="PT Astra Serif" w:hAnsi="PT Astra Serif"/>
          <w:sz w:val="28"/>
          <w:szCs w:val="28"/>
        </w:rPr>
      </w:pPr>
      <w:r w:rsidRPr="00021EE8">
        <w:rPr>
          <w:rFonts w:ascii="PT Astra Serif" w:hAnsi="PT Astra Serif"/>
          <w:bCs/>
          <w:sz w:val="28"/>
          <w:szCs w:val="28"/>
          <w:shd w:val="clear" w:color="auto" w:fill="FFFFFF"/>
        </w:rPr>
        <w:t>Филиал ФГБУ «Российская академия художеств» в г. Саратове</w:t>
      </w:r>
      <w:r w:rsidRPr="00021EE8">
        <w:rPr>
          <w:rFonts w:ascii="PT Astra Serif" w:hAnsi="PT Astra Serif"/>
          <w:sz w:val="28"/>
          <w:szCs w:val="28"/>
        </w:rPr>
        <w:t xml:space="preserve"> </w:t>
      </w:r>
      <w:r w:rsidRPr="00021EE8">
        <w:rPr>
          <w:rFonts w:ascii="PT Astra Serif" w:hAnsi="PT Astra Serif"/>
          <w:sz w:val="28"/>
          <w:szCs w:val="28"/>
          <w:shd w:val="clear" w:color="auto" w:fill="FFFFFF"/>
        </w:rPr>
        <w:t xml:space="preserve">«Поволжское отделение </w:t>
      </w:r>
      <w:r w:rsidRPr="00021EE8">
        <w:rPr>
          <w:rFonts w:ascii="PT Astra Serif" w:hAnsi="PT Astra Serif"/>
          <w:bCs/>
          <w:sz w:val="28"/>
          <w:szCs w:val="28"/>
          <w:shd w:val="clear" w:color="auto" w:fill="FFFFFF"/>
        </w:rPr>
        <w:t>Российской академии художеств</w:t>
      </w:r>
      <w:r w:rsidRPr="00021EE8">
        <w:rPr>
          <w:rFonts w:ascii="PT Astra Serif" w:hAnsi="PT Astra Serif"/>
          <w:sz w:val="28"/>
          <w:szCs w:val="28"/>
          <w:shd w:val="clear" w:color="auto" w:fill="FFFFFF"/>
        </w:rPr>
        <w:t>»;</w:t>
      </w:r>
    </w:p>
    <w:p w14:paraId="523CA97C" w14:textId="77777777" w:rsidR="00E61C8D" w:rsidRPr="00D12854" w:rsidRDefault="00E61C8D" w:rsidP="00E61C8D">
      <w:pPr>
        <w:numPr>
          <w:ilvl w:val="0"/>
          <w:numId w:val="14"/>
        </w:numPr>
        <w:suppressAutoHyphens/>
        <w:autoSpaceDN w:val="0"/>
        <w:jc w:val="both"/>
        <w:textAlignment w:val="baseline"/>
        <w:rPr>
          <w:rFonts w:ascii="PT Astra Serif" w:hAnsi="PT Astra Serif"/>
          <w:sz w:val="28"/>
          <w:szCs w:val="28"/>
        </w:rPr>
      </w:pPr>
      <w:r w:rsidRPr="00D12854">
        <w:rPr>
          <w:rFonts w:ascii="PT Astra Serif" w:hAnsi="PT Astra Serif"/>
          <w:color w:val="1B1B1B"/>
          <w:sz w:val="28"/>
          <w:szCs w:val="28"/>
          <w:shd w:val="clear" w:color="auto" w:fill="FFFFFF"/>
        </w:rPr>
        <w:t>Саратовский филиал ГМВЦ «РОСИЗО»;</w:t>
      </w:r>
    </w:p>
    <w:p w14:paraId="7C3EDED2" w14:textId="77777777" w:rsidR="00E61C8D" w:rsidRPr="00D12854" w:rsidRDefault="00E61C8D" w:rsidP="00E61C8D">
      <w:pPr>
        <w:numPr>
          <w:ilvl w:val="0"/>
          <w:numId w:val="14"/>
        </w:numPr>
        <w:tabs>
          <w:tab w:val="clear" w:pos="720"/>
          <w:tab w:val="num" w:pos="0"/>
        </w:tabs>
        <w:ind w:left="0" w:firstLine="360"/>
        <w:contextualSpacing/>
        <w:jc w:val="both"/>
        <w:rPr>
          <w:rFonts w:ascii="PT Astra Serif" w:hAnsi="PT Astra Serif"/>
          <w:sz w:val="28"/>
          <w:szCs w:val="28"/>
        </w:rPr>
      </w:pPr>
      <w:r w:rsidRPr="00D12854">
        <w:rPr>
          <w:rFonts w:ascii="PT Astra Serif" w:hAnsi="PT Astra Serif"/>
          <w:sz w:val="28"/>
          <w:szCs w:val="28"/>
        </w:rPr>
        <w:t>Саратовская государственная консерватория им.Л.В. Собинова;</w:t>
      </w:r>
    </w:p>
    <w:p w14:paraId="12F72A42" w14:textId="77777777" w:rsidR="00E61C8D" w:rsidRPr="00D12854" w:rsidRDefault="00E61C8D" w:rsidP="00E61C8D">
      <w:pPr>
        <w:numPr>
          <w:ilvl w:val="0"/>
          <w:numId w:val="14"/>
        </w:numPr>
        <w:tabs>
          <w:tab w:val="clear" w:pos="720"/>
          <w:tab w:val="num" w:pos="0"/>
        </w:tabs>
        <w:ind w:left="0" w:firstLine="360"/>
        <w:contextualSpacing/>
        <w:jc w:val="both"/>
        <w:rPr>
          <w:rFonts w:ascii="PT Astra Serif" w:hAnsi="PT Astra Serif"/>
          <w:sz w:val="28"/>
          <w:szCs w:val="28"/>
        </w:rPr>
      </w:pPr>
      <w:r w:rsidRPr="00D12854">
        <w:rPr>
          <w:rFonts w:ascii="PT Astra Serif" w:hAnsi="PT Astra Serif"/>
          <w:sz w:val="28"/>
          <w:szCs w:val="28"/>
        </w:rPr>
        <w:t>Саратовский областной колледж искусств;</w:t>
      </w:r>
    </w:p>
    <w:p w14:paraId="2F1CE524" w14:textId="77777777" w:rsidR="00E61C8D" w:rsidRPr="00D12854" w:rsidRDefault="00E61C8D" w:rsidP="00E61C8D">
      <w:pPr>
        <w:numPr>
          <w:ilvl w:val="0"/>
          <w:numId w:val="14"/>
        </w:numPr>
        <w:tabs>
          <w:tab w:val="clear" w:pos="720"/>
          <w:tab w:val="num" w:pos="0"/>
        </w:tabs>
        <w:ind w:left="0" w:firstLine="360"/>
        <w:contextualSpacing/>
        <w:jc w:val="both"/>
        <w:rPr>
          <w:rFonts w:ascii="PT Astra Serif" w:hAnsi="PT Astra Serif"/>
          <w:sz w:val="28"/>
          <w:szCs w:val="28"/>
        </w:rPr>
      </w:pPr>
      <w:r w:rsidRPr="00D12854">
        <w:rPr>
          <w:rFonts w:ascii="PT Astra Serif" w:hAnsi="PT Astra Serif"/>
          <w:sz w:val="28"/>
          <w:szCs w:val="28"/>
        </w:rPr>
        <w:t>Саратовское художественное училище им.А.П.Боголюбова;</w:t>
      </w:r>
    </w:p>
    <w:p w14:paraId="028F74A4" w14:textId="77777777" w:rsidR="00E61C8D" w:rsidRPr="00D12854" w:rsidRDefault="00E61C8D" w:rsidP="00E61C8D">
      <w:pPr>
        <w:numPr>
          <w:ilvl w:val="0"/>
          <w:numId w:val="14"/>
        </w:numPr>
        <w:tabs>
          <w:tab w:val="clear" w:pos="720"/>
          <w:tab w:val="num" w:pos="0"/>
        </w:tabs>
        <w:ind w:left="0" w:firstLine="360"/>
        <w:contextualSpacing/>
        <w:jc w:val="both"/>
        <w:rPr>
          <w:rFonts w:ascii="PT Astra Serif" w:hAnsi="PT Astra Serif"/>
          <w:sz w:val="28"/>
          <w:szCs w:val="28"/>
        </w:rPr>
      </w:pPr>
      <w:r w:rsidRPr="00D12854">
        <w:rPr>
          <w:rFonts w:ascii="PT Astra Serif" w:hAnsi="PT Astra Serif"/>
          <w:sz w:val="28"/>
          <w:szCs w:val="28"/>
        </w:rPr>
        <w:t>детские школы искусств – 87 (3</w:t>
      </w:r>
      <w:r>
        <w:rPr>
          <w:rFonts w:ascii="PT Astra Serif" w:hAnsi="PT Astra Serif"/>
          <w:sz w:val="28"/>
          <w:szCs w:val="28"/>
        </w:rPr>
        <w:t>9</w:t>
      </w:r>
      <w:r w:rsidRPr="00D12854">
        <w:rPr>
          <w:rFonts w:ascii="PT Astra Serif" w:hAnsi="PT Astra Serif"/>
          <w:sz w:val="28"/>
          <w:szCs w:val="28"/>
        </w:rPr>
        <w:t xml:space="preserve"> региональных, </w:t>
      </w:r>
      <w:r>
        <w:rPr>
          <w:rFonts w:ascii="PT Astra Serif" w:hAnsi="PT Astra Serif"/>
          <w:sz w:val="28"/>
          <w:szCs w:val="28"/>
        </w:rPr>
        <w:t>48 муниципальных</w:t>
      </w:r>
      <w:r w:rsidRPr="00D12854">
        <w:rPr>
          <w:rFonts w:ascii="PT Astra Serif" w:hAnsi="PT Astra Serif"/>
          <w:sz w:val="28"/>
          <w:szCs w:val="28"/>
        </w:rPr>
        <w:t>).</w:t>
      </w:r>
    </w:p>
    <w:p w14:paraId="547A73E5" w14:textId="77777777" w:rsidR="00E61C8D" w:rsidRPr="00D12854" w:rsidRDefault="00E61C8D" w:rsidP="00E61C8D">
      <w:pPr>
        <w:contextualSpacing/>
        <w:jc w:val="both"/>
        <w:rPr>
          <w:rFonts w:ascii="PT Astra Serif" w:hAnsi="PT Astra Serif"/>
          <w:sz w:val="28"/>
          <w:szCs w:val="28"/>
        </w:rPr>
      </w:pPr>
    </w:p>
    <w:p w14:paraId="78BCFA7F" w14:textId="2A29191D" w:rsidR="00E61C8D" w:rsidRPr="00996365" w:rsidRDefault="00E61C8D" w:rsidP="00E61C8D">
      <w:pPr>
        <w:pStyle w:val="af1"/>
        <w:jc w:val="left"/>
        <w:rPr>
          <w:rFonts w:ascii="PT Astra Serif" w:hAnsi="PT Astra Serif"/>
          <w:b w:val="0"/>
          <w:szCs w:val="28"/>
        </w:rPr>
      </w:pPr>
      <w:r w:rsidRPr="00996365">
        <w:rPr>
          <w:rFonts w:ascii="PT Astra Serif" w:hAnsi="PT Astra Serif"/>
          <w:b w:val="0"/>
          <w:color w:val="000000"/>
          <w:szCs w:val="28"/>
          <w:bdr w:val="none" w:sz="0" w:space="0" w:color="auto" w:frame="1"/>
        </w:rPr>
        <w:t>В учреждениях культуры области работают</w:t>
      </w:r>
      <w:r w:rsidRPr="00996365">
        <w:rPr>
          <w:rFonts w:ascii="PT Astra Serif" w:hAnsi="PT Astra Serif"/>
          <w:b w:val="0"/>
          <w:color w:val="000000"/>
          <w:szCs w:val="28"/>
          <w:bdr w:val="none" w:sz="0" w:space="0" w:color="auto" w:frame="1"/>
          <w:lang w:val="ru-RU"/>
        </w:rPr>
        <w:t xml:space="preserve"> свыше</w:t>
      </w:r>
      <w:r w:rsidRPr="00996365">
        <w:rPr>
          <w:rFonts w:ascii="PT Astra Serif" w:hAnsi="PT Astra Serif"/>
          <w:b w:val="0"/>
          <w:color w:val="000000"/>
          <w:szCs w:val="28"/>
          <w:bdr w:val="none" w:sz="0" w:space="0" w:color="auto" w:frame="1"/>
        </w:rPr>
        <w:t xml:space="preserve"> 12 тыс. человек.</w:t>
      </w:r>
    </w:p>
    <w:p w14:paraId="3E446D63" w14:textId="77777777" w:rsidR="00E61C8D" w:rsidRPr="00E61C8D" w:rsidRDefault="00E61C8D" w:rsidP="00E61C8D">
      <w:pPr>
        <w:pStyle w:val="ad"/>
        <w:tabs>
          <w:tab w:val="left" w:pos="993"/>
        </w:tabs>
        <w:jc w:val="both"/>
        <w:rPr>
          <w:rFonts w:ascii="PT Astra Serif" w:hAnsi="PT Astra Serif"/>
          <w:sz w:val="28"/>
          <w:szCs w:val="28"/>
          <w:lang w:val="x-none"/>
        </w:rPr>
      </w:pPr>
    </w:p>
    <w:sectPr w:rsidR="00E61C8D" w:rsidRPr="00E61C8D" w:rsidSect="00996365">
      <w:headerReference w:type="default" r:id="rId8"/>
      <w:pgSz w:w="11906" w:h="16838"/>
      <w:pgMar w:top="567" w:right="566" w:bottom="709" w:left="1134" w:header="397" w:footer="26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5CE110" w14:textId="77777777" w:rsidR="0065266D" w:rsidRDefault="0065266D" w:rsidP="007E6DD5">
      <w:r>
        <w:separator/>
      </w:r>
    </w:p>
  </w:endnote>
  <w:endnote w:type="continuationSeparator" w:id="0">
    <w:p w14:paraId="4B9467A6" w14:textId="77777777" w:rsidR="0065266D" w:rsidRDefault="0065266D" w:rsidP="007E6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D91580" w14:textId="77777777" w:rsidR="0065266D" w:rsidRDefault="0065266D" w:rsidP="007E6DD5">
      <w:r>
        <w:separator/>
      </w:r>
    </w:p>
  </w:footnote>
  <w:footnote w:type="continuationSeparator" w:id="0">
    <w:p w14:paraId="43EAEB45" w14:textId="77777777" w:rsidR="0065266D" w:rsidRDefault="0065266D" w:rsidP="007E6D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B30EED" w14:textId="77777777" w:rsidR="00504791" w:rsidRPr="005C5C64" w:rsidRDefault="00504791" w:rsidP="005C5C64">
    <w:pPr>
      <w:pStyle w:val="af1"/>
      <w:jc w:val="right"/>
      <w:rPr>
        <w:b w:val="0"/>
        <w:sz w:val="24"/>
        <w:lang w:val="ru-RU"/>
      </w:rPr>
    </w:pPr>
    <w:r w:rsidRPr="00F5207D">
      <w:rPr>
        <w:b w:val="0"/>
        <w:sz w:val="24"/>
      </w:rPr>
      <w:fldChar w:fldCharType="begin"/>
    </w:r>
    <w:r w:rsidRPr="00F5207D">
      <w:rPr>
        <w:b w:val="0"/>
        <w:sz w:val="24"/>
      </w:rPr>
      <w:instrText>PAGE   \* MERGEFORMAT</w:instrText>
    </w:r>
    <w:r w:rsidRPr="00F5207D">
      <w:rPr>
        <w:b w:val="0"/>
        <w:sz w:val="24"/>
      </w:rPr>
      <w:fldChar w:fldCharType="separate"/>
    </w:r>
    <w:r w:rsidR="003B033A">
      <w:rPr>
        <w:b w:val="0"/>
        <w:noProof/>
        <w:sz w:val="24"/>
      </w:rPr>
      <w:t>2</w:t>
    </w:r>
    <w:r w:rsidRPr="00F5207D">
      <w:rPr>
        <w:b w:val="0"/>
        <w:sz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967709"/>
    <w:multiLevelType w:val="hybridMultilevel"/>
    <w:tmpl w:val="E8D48CDE"/>
    <w:lvl w:ilvl="0" w:tplc="BD1E9732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4B728F"/>
    <w:multiLevelType w:val="hybridMultilevel"/>
    <w:tmpl w:val="5C28DC9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58B0815"/>
    <w:multiLevelType w:val="hybridMultilevel"/>
    <w:tmpl w:val="50C29844"/>
    <w:lvl w:ilvl="0" w:tplc="B970AD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84E69D9"/>
    <w:multiLevelType w:val="hybridMultilevel"/>
    <w:tmpl w:val="6776A632"/>
    <w:lvl w:ilvl="0" w:tplc="4A80760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4D14496"/>
    <w:multiLevelType w:val="hybridMultilevel"/>
    <w:tmpl w:val="34260502"/>
    <w:lvl w:ilvl="0" w:tplc="3F82C2A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4976063B"/>
    <w:multiLevelType w:val="hybridMultilevel"/>
    <w:tmpl w:val="872E63A8"/>
    <w:lvl w:ilvl="0" w:tplc="60DE87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CC9581F"/>
    <w:multiLevelType w:val="hybridMultilevel"/>
    <w:tmpl w:val="CD12EA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471A0D"/>
    <w:multiLevelType w:val="hybridMultilevel"/>
    <w:tmpl w:val="196A5CE0"/>
    <w:lvl w:ilvl="0" w:tplc="93FA7CA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6865F78"/>
    <w:multiLevelType w:val="hybridMultilevel"/>
    <w:tmpl w:val="07F8FA08"/>
    <w:lvl w:ilvl="0" w:tplc="FBFA615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6C1936CB"/>
    <w:multiLevelType w:val="hybridMultilevel"/>
    <w:tmpl w:val="79A0535E"/>
    <w:lvl w:ilvl="0" w:tplc="FBFA615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77D14ECE"/>
    <w:multiLevelType w:val="hybridMultilevel"/>
    <w:tmpl w:val="94D89F82"/>
    <w:lvl w:ilvl="0" w:tplc="4B08D1A6">
      <w:start w:val="1"/>
      <w:numFmt w:val="decimal"/>
      <w:lvlText w:val="%1."/>
      <w:lvlJc w:val="left"/>
      <w:pPr>
        <w:ind w:left="1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2" w:hanging="360"/>
      </w:pPr>
    </w:lvl>
    <w:lvl w:ilvl="2" w:tplc="0419001B" w:tentative="1">
      <w:start w:val="1"/>
      <w:numFmt w:val="lowerRoman"/>
      <w:lvlText w:val="%3."/>
      <w:lvlJc w:val="right"/>
      <w:pPr>
        <w:ind w:left="2502" w:hanging="180"/>
      </w:pPr>
    </w:lvl>
    <w:lvl w:ilvl="3" w:tplc="0419000F" w:tentative="1">
      <w:start w:val="1"/>
      <w:numFmt w:val="decimal"/>
      <w:lvlText w:val="%4."/>
      <w:lvlJc w:val="left"/>
      <w:pPr>
        <w:ind w:left="3222" w:hanging="360"/>
      </w:pPr>
    </w:lvl>
    <w:lvl w:ilvl="4" w:tplc="04190019" w:tentative="1">
      <w:start w:val="1"/>
      <w:numFmt w:val="lowerLetter"/>
      <w:lvlText w:val="%5."/>
      <w:lvlJc w:val="left"/>
      <w:pPr>
        <w:ind w:left="3942" w:hanging="360"/>
      </w:pPr>
    </w:lvl>
    <w:lvl w:ilvl="5" w:tplc="0419001B" w:tentative="1">
      <w:start w:val="1"/>
      <w:numFmt w:val="lowerRoman"/>
      <w:lvlText w:val="%6."/>
      <w:lvlJc w:val="right"/>
      <w:pPr>
        <w:ind w:left="4662" w:hanging="180"/>
      </w:pPr>
    </w:lvl>
    <w:lvl w:ilvl="6" w:tplc="0419000F" w:tentative="1">
      <w:start w:val="1"/>
      <w:numFmt w:val="decimal"/>
      <w:lvlText w:val="%7."/>
      <w:lvlJc w:val="left"/>
      <w:pPr>
        <w:ind w:left="5382" w:hanging="360"/>
      </w:pPr>
    </w:lvl>
    <w:lvl w:ilvl="7" w:tplc="04190019" w:tentative="1">
      <w:start w:val="1"/>
      <w:numFmt w:val="lowerLetter"/>
      <w:lvlText w:val="%8."/>
      <w:lvlJc w:val="left"/>
      <w:pPr>
        <w:ind w:left="6102" w:hanging="360"/>
      </w:pPr>
    </w:lvl>
    <w:lvl w:ilvl="8" w:tplc="0419001B" w:tentative="1">
      <w:start w:val="1"/>
      <w:numFmt w:val="lowerRoman"/>
      <w:lvlText w:val="%9."/>
      <w:lvlJc w:val="right"/>
      <w:pPr>
        <w:ind w:left="6822" w:hanging="180"/>
      </w:pPr>
    </w:lvl>
  </w:abstractNum>
  <w:abstractNum w:abstractNumId="11">
    <w:nsid w:val="795637DB"/>
    <w:multiLevelType w:val="hybridMultilevel"/>
    <w:tmpl w:val="0ED8D1D8"/>
    <w:lvl w:ilvl="0" w:tplc="FBFA615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7FBE7398"/>
    <w:multiLevelType w:val="hybridMultilevel"/>
    <w:tmpl w:val="DA5C982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8"/>
  </w:num>
  <w:num w:numId="2">
    <w:abstractNumId w:val="10"/>
  </w:num>
  <w:num w:numId="3">
    <w:abstractNumId w:val="8"/>
  </w:num>
  <w:num w:numId="4">
    <w:abstractNumId w:val="3"/>
  </w:num>
  <w:num w:numId="5">
    <w:abstractNumId w:val="1"/>
  </w:num>
  <w:num w:numId="6">
    <w:abstractNumId w:val="4"/>
  </w:num>
  <w:num w:numId="7">
    <w:abstractNumId w:val="0"/>
  </w:num>
  <w:num w:numId="8">
    <w:abstractNumId w:val="6"/>
  </w:num>
  <w:num w:numId="9">
    <w:abstractNumId w:val="9"/>
  </w:num>
  <w:num w:numId="10">
    <w:abstractNumId w:val="11"/>
  </w:num>
  <w:num w:numId="11">
    <w:abstractNumId w:val="2"/>
  </w:num>
  <w:num w:numId="12">
    <w:abstractNumId w:val="5"/>
  </w:num>
  <w:num w:numId="13">
    <w:abstractNumId w:val="12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5B25"/>
    <w:rsid w:val="00001C6E"/>
    <w:rsid w:val="00005FF5"/>
    <w:rsid w:val="00006C29"/>
    <w:rsid w:val="0001067F"/>
    <w:rsid w:val="00010CEB"/>
    <w:rsid w:val="0001170B"/>
    <w:rsid w:val="000119A6"/>
    <w:rsid w:val="0001305F"/>
    <w:rsid w:val="0001428E"/>
    <w:rsid w:val="00016090"/>
    <w:rsid w:val="00020A23"/>
    <w:rsid w:val="00024BDB"/>
    <w:rsid w:val="000272EB"/>
    <w:rsid w:val="000315F3"/>
    <w:rsid w:val="00034741"/>
    <w:rsid w:val="000347EB"/>
    <w:rsid w:val="000368F9"/>
    <w:rsid w:val="000369BF"/>
    <w:rsid w:val="00036B05"/>
    <w:rsid w:val="0004101B"/>
    <w:rsid w:val="00044559"/>
    <w:rsid w:val="00044994"/>
    <w:rsid w:val="00047644"/>
    <w:rsid w:val="00051743"/>
    <w:rsid w:val="00051802"/>
    <w:rsid w:val="00051ECF"/>
    <w:rsid w:val="00052029"/>
    <w:rsid w:val="000521BC"/>
    <w:rsid w:val="0005272B"/>
    <w:rsid w:val="0005293E"/>
    <w:rsid w:val="00055E18"/>
    <w:rsid w:val="00057F7C"/>
    <w:rsid w:val="00063EF3"/>
    <w:rsid w:val="00065486"/>
    <w:rsid w:val="000668C7"/>
    <w:rsid w:val="000677D2"/>
    <w:rsid w:val="00072838"/>
    <w:rsid w:val="000747E9"/>
    <w:rsid w:val="00074A67"/>
    <w:rsid w:val="00075194"/>
    <w:rsid w:val="000771E3"/>
    <w:rsid w:val="000838AE"/>
    <w:rsid w:val="00084455"/>
    <w:rsid w:val="000856AF"/>
    <w:rsid w:val="00090C79"/>
    <w:rsid w:val="00090E5B"/>
    <w:rsid w:val="0009325F"/>
    <w:rsid w:val="000937F1"/>
    <w:rsid w:val="000939FD"/>
    <w:rsid w:val="00093AC8"/>
    <w:rsid w:val="000A0E7C"/>
    <w:rsid w:val="000A431C"/>
    <w:rsid w:val="000B30A6"/>
    <w:rsid w:val="000B5406"/>
    <w:rsid w:val="000B700E"/>
    <w:rsid w:val="000B7FC3"/>
    <w:rsid w:val="000C10F5"/>
    <w:rsid w:val="000C1D7D"/>
    <w:rsid w:val="000C5A37"/>
    <w:rsid w:val="000D1A5F"/>
    <w:rsid w:val="000D2C61"/>
    <w:rsid w:val="000D5E26"/>
    <w:rsid w:val="000D7721"/>
    <w:rsid w:val="000E222F"/>
    <w:rsid w:val="000E5842"/>
    <w:rsid w:val="000E7B9B"/>
    <w:rsid w:val="000F02CA"/>
    <w:rsid w:val="000F2EB3"/>
    <w:rsid w:val="000F3B62"/>
    <w:rsid w:val="000F5804"/>
    <w:rsid w:val="000F6B79"/>
    <w:rsid w:val="000F7D0C"/>
    <w:rsid w:val="001003D0"/>
    <w:rsid w:val="00101A25"/>
    <w:rsid w:val="00101DA4"/>
    <w:rsid w:val="00103BAD"/>
    <w:rsid w:val="00106865"/>
    <w:rsid w:val="00106AF5"/>
    <w:rsid w:val="00107765"/>
    <w:rsid w:val="00110A18"/>
    <w:rsid w:val="00115CC2"/>
    <w:rsid w:val="00122F51"/>
    <w:rsid w:val="00124813"/>
    <w:rsid w:val="001263DA"/>
    <w:rsid w:val="00127574"/>
    <w:rsid w:val="00127B98"/>
    <w:rsid w:val="00132DE8"/>
    <w:rsid w:val="001334FC"/>
    <w:rsid w:val="0013388D"/>
    <w:rsid w:val="00137F97"/>
    <w:rsid w:val="00140467"/>
    <w:rsid w:val="00140541"/>
    <w:rsid w:val="0014174D"/>
    <w:rsid w:val="00141DD3"/>
    <w:rsid w:val="00142317"/>
    <w:rsid w:val="001450A4"/>
    <w:rsid w:val="0014769C"/>
    <w:rsid w:val="0015156D"/>
    <w:rsid w:val="001529FB"/>
    <w:rsid w:val="00156F8A"/>
    <w:rsid w:val="0015780C"/>
    <w:rsid w:val="001615F6"/>
    <w:rsid w:val="00161AE9"/>
    <w:rsid w:val="001626DF"/>
    <w:rsid w:val="0016682D"/>
    <w:rsid w:val="00166D79"/>
    <w:rsid w:val="00166E7A"/>
    <w:rsid w:val="00166F53"/>
    <w:rsid w:val="00172F4E"/>
    <w:rsid w:val="00172FF6"/>
    <w:rsid w:val="00174210"/>
    <w:rsid w:val="00175084"/>
    <w:rsid w:val="00182B33"/>
    <w:rsid w:val="001847A9"/>
    <w:rsid w:val="00185B15"/>
    <w:rsid w:val="001864F8"/>
    <w:rsid w:val="001905FB"/>
    <w:rsid w:val="00195B25"/>
    <w:rsid w:val="001A45F8"/>
    <w:rsid w:val="001A7DBA"/>
    <w:rsid w:val="001B079F"/>
    <w:rsid w:val="001B6239"/>
    <w:rsid w:val="001B62B7"/>
    <w:rsid w:val="001C0108"/>
    <w:rsid w:val="001C12AE"/>
    <w:rsid w:val="001C54E7"/>
    <w:rsid w:val="001C62F5"/>
    <w:rsid w:val="001C793C"/>
    <w:rsid w:val="001D1907"/>
    <w:rsid w:val="001D3A9D"/>
    <w:rsid w:val="001D49B0"/>
    <w:rsid w:val="001D74C0"/>
    <w:rsid w:val="001D75C0"/>
    <w:rsid w:val="001D7F66"/>
    <w:rsid w:val="001E1CCC"/>
    <w:rsid w:val="001E2851"/>
    <w:rsid w:val="001E57D6"/>
    <w:rsid w:val="001E5C8F"/>
    <w:rsid w:val="001E7FE8"/>
    <w:rsid w:val="001F1570"/>
    <w:rsid w:val="001F1A85"/>
    <w:rsid w:val="001F371B"/>
    <w:rsid w:val="001F45CE"/>
    <w:rsid w:val="001F6050"/>
    <w:rsid w:val="001F61E7"/>
    <w:rsid w:val="001F670A"/>
    <w:rsid w:val="002008CA"/>
    <w:rsid w:val="00200A7B"/>
    <w:rsid w:val="00201EBF"/>
    <w:rsid w:val="00204D23"/>
    <w:rsid w:val="002068DB"/>
    <w:rsid w:val="00207322"/>
    <w:rsid w:val="00207BAE"/>
    <w:rsid w:val="002102F9"/>
    <w:rsid w:val="002169FE"/>
    <w:rsid w:val="00222834"/>
    <w:rsid w:val="002228FA"/>
    <w:rsid w:val="0022416F"/>
    <w:rsid w:val="00224A95"/>
    <w:rsid w:val="0022664F"/>
    <w:rsid w:val="00227D57"/>
    <w:rsid w:val="00235C61"/>
    <w:rsid w:val="00235CDA"/>
    <w:rsid w:val="00241403"/>
    <w:rsid w:val="00247D24"/>
    <w:rsid w:val="0025639A"/>
    <w:rsid w:val="00256B6D"/>
    <w:rsid w:val="00260B52"/>
    <w:rsid w:val="00262311"/>
    <w:rsid w:val="00262C75"/>
    <w:rsid w:val="002674B7"/>
    <w:rsid w:val="00271597"/>
    <w:rsid w:val="00271AFC"/>
    <w:rsid w:val="002723F0"/>
    <w:rsid w:val="002754F2"/>
    <w:rsid w:val="002800AB"/>
    <w:rsid w:val="00282670"/>
    <w:rsid w:val="002843F0"/>
    <w:rsid w:val="0028461B"/>
    <w:rsid w:val="0028504A"/>
    <w:rsid w:val="00293261"/>
    <w:rsid w:val="002948ED"/>
    <w:rsid w:val="00296C4E"/>
    <w:rsid w:val="00297A2A"/>
    <w:rsid w:val="002A0805"/>
    <w:rsid w:val="002A0A49"/>
    <w:rsid w:val="002A28AA"/>
    <w:rsid w:val="002A3F52"/>
    <w:rsid w:val="002A4013"/>
    <w:rsid w:val="002B0732"/>
    <w:rsid w:val="002B2770"/>
    <w:rsid w:val="002C4C2D"/>
    <w:rsid w:val="002D04FE"/>
    <w:rsid w:val="002D2BF3"/>
    <w:rsid w:val="002D6F1A"/>
    <w:rsid w:val="002E3BF2"/>
    <w:rsid w:val="002E563E"/>
    <w:rsid w:val="002E6821"/>
    <w:rsid w:val="002E7749"/>
    <w:rsid w:val="002F1395"/>
    <w:rsid w:val="002F1574"/>
    <w:rsid w:val="002F1CD8"/>
    <w:rsid w:val="002F2BA5"/>
    <w:rsid w:val="002F3071"/>
    <w:rsid w:val="002F439C"/>
    <w:rsid w:val="002F67BC"/>
    <w:rsid w:val="002F6DB2"/>
    <w:rsid w:val="002F75FA"/>
    <w:rsid w:val="003025CF"/>
    <w:rsid w:val="00302EA3"/>
    <w:rsid w:val="00304987"/>
    <w:rsid w:val="00305BA3"/>
    <w:rsid w:val="00305DEA"/>
    <w:rsid w:val="0031265E"/>
    <w:rsid w:val="00312AAA"/>
    <w:rsid w:val="00316E57"/>
    <w:rsid w:val="0031745C"/>
    <w:rsid w:val="00323A3F"/>
    <w:rsid w:val="0032562F"/>
    <w:rsid w:val="00326038"/>
    <w:rsid w:val="00327220"/>
    <w:rsid w:val="0033174A"/>
    <w:rsid w:val="00331FCC"/>
    <w:rsid w:val="00332492"/>
    <w:rsid w:val="0033249A"/>
    <w:rsid w:val="00332F68"/>
    <w:rsid w:val="003341C6"/>
    <w:rsid w:val="00334958"/>
    <w:rsid w:val="0033712D"/>
    <w:rsid w:val="00341A80"/>
    <w:rsid w:val="00341BF8"/>
    <w:rsid w:val="00343FC6"/>
    <w:rsid w:val="00343FD8"/>
    <w:rsid w:val="00346FCC"/>
    <w:rsid w:val="00347685"/>
    <w:rsid w:val="003512CA"/>
    <w:rsid w:val="00353290"/>
    <w:rsid w:val="0036065F"/>
    <w:rsid w:val="003608F1"/>
    <w:rsid w:val="0036146A"/>
    <w:rsid w:val="00361730"/>
    <w:rsid w:val="00362F69"/>
    <w:rsid w:val="00364918"/>
    <w:rsid w:val="0036666A"/>
    <w:rsid w:val="00375F04"/>
    <w:rsid w:val="003800E6"/>
    <w:rsid w:val="0038353F"/>
    <w:rsid w:val="00385A03"/>
    <w:rsid w:val="00385F05"/>
    <w:rsid w:val="00387F51"/>
    <w:rsid w:val="00391118"/>
    <w:rsid w:val="00395F96"/>
    <w:rsid w:val="003970AA"/>
    <w:rsid w:val="003A14CD"/>
    <w:rsid w:val="003A2678"/>
    <w:rsid w:val="003A4DE7"/>
    <w:rsid w:val="003B0256"/>
    <w:rsid w:val="003B033A"/>
    <w:rsid w:val="003B12AD"/>
    <w:rsid w:val="003B2A1C"/>
    <w:rsid w:val="003B405C"/>
    <w:rsid w:val="003B48E6"/>
    <w:rsid w:val="003B4AB5"/>
    <w:rsid w:val="003B5621"/>
    <w:rsid w:val="003B6A7B"/>
    <w:rsid w:val="003C2D49"/>
    <w:rsid w:val="003C3425"/>
    <w:rsid w:val="003C37F8"/>
    <w:rsid w:val="003C39CA"/>
    <w:rsid w:val="003C7347"/>
    <w:rsid w:val="003C7351"/>
    <w:rsid w:val="003D07CF"/>
    <w:rsid w:val="003D34C2"/>
    <w:rsid w:val="003D379F"/>
    <w:rsid w:val="003D74B8"/>
    <w:rsid w:val="003E4030"/>
    <w:rsid w:val="003E4B96"/>
    <w:rsid w:val="003E5760"/>
    <w:rsid w:val="003E5A62"/>
    <w:rsid w:val="003E5B82"/>
    <w:rsid w:val="003F2DBA"/>
    <w:rsid w:val="003F2DDC"/>
    <w:rsid w:val="003F6770"/>
    <w:rsid w:val="003F67DE"/>
    <w:rsid w:val="003F68F2"/>
    <w:rsid w:val="004008EA"/>
    <w:rsid w:val="00400DD8"/>
    <w:rsid w:val="004018B6"/>
    <w:rsid w:val="00402A00"/>
    <w:rsid w:val="00404802"/>
    <w:rsid w:val="00405E09"/>
    <w:rsid w:val="004073EB"/>
    <w:rsid w:val="00407E96"/>
    <w:rsid w:val="0041156C"/>
    <w:rsid w:val="00412FC1"/>
    <w:rsid w:val="0041412E"/>
    <w:rsid w:val="0041701C"/>
    <w:rsid w:val="004203F4"/>
    <w:rsid w:val="00423CB7"/>
    <w:rsid w:val="00423CC9"/>
    <w:rsid w:val="00425F8E"/>
    <w:rsid w:val="00426BE4"/>
    <w:rsid w:val="00426E00"/>
    <w:rsid w:val="0043041E"/>
    <w:rsid w:val="00431068"/>
    <w:rsid w:val="004325D0"/>
    <w:rsid w:val="00432B3B"/>
    <w:rsid w:val="00432CFB"/>
    <w:rsid w:val="00433371"/>
    <w:rsid w:val="00433D99"/>
    <w:rsid w:val="00437A8E"/>
    <w:rsid w:val="00441BD7"/>
    <w:rsid w:val="004426C0"/>
    <w:rsid w:val="00443590"/>
    <w:rsid w:val="00443942"/>
    <w:rsid w:val="00450843"/>
    <w:rsid w:val="004613AB"/>
    <w:rsid w:val="0046330F"/>
    <w:rsid w:val="00463AF4"/>
    <w:rsid w:val="004650B6"/>
    <w:rsid w:val="004655C8"/>
    <w:rsid w:val="00467484"/>
    <w:rsid w:val="00467774"/>
    <w:rsid w:val="00470D4A"/>
    <w:rsid w:val="00472983"/>
    <w:rsid w:val="00475ADF"/>
    <w:rsid w:val="00476EFB"/>
    <w:rsid w:val="00477D0F"/>
    <w:rsid w:val="00481A10"/>
    <w:rsid w:val="00482B69"/>
    <w:rsid w:val="004835B2"/>
    <w:rsid w:val="00484798"/>
    <w:rsid w:val="00485015"/>
    <w:rsid w:val="00485C6F"/>
    <w:rsid w:val="004959D7"/>
    <w:rsid w:val="004A0271"/>
    <w:rsid w:val="004A25D8"/>
    <w:rsid w:val="004A4F4B"/>
    <w:rsid w:val="004A59E4"/>
    <w:rsid w:val="004A5E65"/>
    <w:rsid w:val="004A6071"/>
    <w:rsid w:val="004A707D"/>
    <w:rsid w:val="004B2573"/>
    <w:rsid w:val="004B652F"/>
    <w:rsid w:val="004B7553"/>
    <w:rsid w:val="004C0723"/>
    <w:rsid w:val="004C0D8B"/>
    <w:rsid w:val="004C1195"/>
    <w:rsid w:val="004C2BBC"/>
    <w:rsid w:val="004C3B9C"/>
    <w:rsid w:val="004C4536"/>
    <w:rsid w:val="004D1126"/>
    <w:rsid w:val="004D62BD"/>
    <w:rsid w:val="004E42AF"/>
    <w:rsid w:val="00504791"/>
    <w:rsid w:val="0050606F"/>
    <w:rsid w:val="00507697"/>
    <w:rsid w:val="00507FA3"/>
    <w:rsid w:val="00510F36"/>
    <w:rsid w:val="00511256"/>
    <w:rsid w:val="00515C9D"/>
    <w:rsid w:val="005163D0"/>
    <w:rsid w:val="00516F47"/>
    <w:rsid w:val="00517246"/>
    <w:rsid w:val="00520B12"/>
    <w:rsid w:val="00520BFE"/>
    <w:rsid w:val="00522CBD"/>
    <w:rsid w:val="00524444"/>
    <w:rsid w:val="0052557F"/>
    <w:rsid w:val="00525671"/>
    <w:rsid w:val="00526A5A"/>
    <w:rsid w:val="0052757E"/>
    <w:rsid w:val="00530C12"/>
    <w:rsid w:val="00533592"/>
    <w:rsid w:val="00535C9E"/>
    <w:rsid w:val="00535D19"/>
    <w:rsid w:val="00536B7C"/>
    <w:rsid w:val="00540146"/>
    <w:rsid w:val="00542324"/>
    <w:rsid w:val="00542DB3"/>
    <w:rsid w:val="0054501C"/>
    <w:rsid w:val="005538E9"/>
    <w:rsid w:val="00554221"/>
    <w:rsid w:val="00556F4C"/>
    <w:rsid w:val="00563BD0"/>
    <w:rsid w:val="00564E42"/>
    <w:rsid w:val="00565DD5"/>
    <w:rsid w:val="00566854"/>
    <w:rsid w:val="00567360"/>
    <w:rsid w:val="0056789B"/>
    <w:rsid w:val="00570421"/>
    <w:rsid w:val="005732E9"/>
    <w:rsid w:val="005759A5"/>
    <w:rsid w:val="00576D77"/>
    <w:rsid w:val="005865FC"/>
    <w:rsid w:val="00591A0C"/>
    <w:rsid w:val="00594C1C"/>
    <w:rsid w:val="00595F2B"/>
    <w:rsid w:val="005967BC"/>
    <w:rsid w:val="005A376C"/>
    <w:rsid w:val="005A4AC0"/>
    <w:rsid w:val="005B1F44"/>
    <w:rsid w:val="005B3501"/>
    <w:rsid w:val="005C248D"/>
    <w:rsid w:val="005C5C64"/>
    <w:rsid w:val="005C7029"/>
    <w:rsid w:val="005D35AF"/>
    <w:rsid w:val="005D3BD5"/>
    <w:rsid w:val="005D5E05"/>
    <w:rsid w:val="005D7E19"/>
    <w:rsid w:val="005E0717"/>
    <w:rsid w:val="005E0A17"/>
    <w:rsid w:val="005E0BE8"/>
    <w:rsid w:val="005E3205"/>
    <w:rsid w:val="005E4008"/>
    <w:rsid w:val="005E46DD"/>
    <w:rsid w:val="005F04A0"/>
    <w:rsid w:val="005F0D94"/>
    <w:rsid w:val="005F10E0"/>
    <w:rsid w:val="005F2FA9"/>
    <w:rsid w:val="005F3904"/>
    <w:rsid w:val="005F65A9"/>
    <w:rsid w:val="006001B2"/>
    <w:rsid w:val="00600557"/>
    <w:rsid w:val="00603B68"/>
    <w:rsid w:val="00603F1F"/>
    <w:rsid w:val="00606534"/>
    <w:rsid w:val="0061069C"/>
    <w:rsid w:val="006127BF"/>
    <w:rsid w:val="00612FD0"/>
    <w:rsid w:val="00613946"/>
    <w:rsid w:val="00613AB8"/>
    <w:rsid w:val="00613E73"/>
    <w:rsid w:val="00614F4F"/>
    <w:rsid w:val="00615248"/>
    <w:rsid w:val="0061610A"/>
    <w:rsid w:val="0061615F"/>
    <w:rsid w:val="006218A7"/>
    <w:rsid w:val="00622246"/>
    <w:rsid w:val="00626309"/>
    <w:rsid w:val="00630EE5"/>
    <w:rsid w:val="006310D4"/>
    <w:rsid w:val="00633371"/>
    <w:rsid w:val="0063343A"/>
    <w:rsid w:val="0063360B"/>
    <w:rsid w:val="00634C5C"/>
    <w:rsid w:val="006358E9"/>
    <w:rsid w:val="006370E0"/>
    <w:rsid w:val="0063761F"/>
    <w:rsid w:val="0064448A"/>
    <w:rsid w:val="00646B6B"/>
    <w:rsid w:val="00650CEC"/>
    <w:rsid w:val="00650F52"/>
    <w:rsid w:val="006521FA"/>
    <w:rsid w:val="0065266D"/>
    <w:rsid w:val="006529B6"/>
    <w:rsid w:val="00652AFE"/>
    <w:rsid w:val="00653419"/>
    <w:rsid w:val="006558A4"/>
    <w:rsid w:val="006577BA"/>
    <w:rsid w:val="00664C5B"/>
    <w:rsid w:val="00667991"/>
    <w:rsid w:val="00667B4A"/>
    <w:rsid w:val="00672319"/>
    <w:rsid w:val="00676FFD"/>
    <w:rsid w:val="00677750"/>
    <w:rsid w:val="006831ED"/>
    <w:rsid w:val="00683406"/>
    <w:rsid w:val="00686703"/>
    <w:rsid w:val="00687FAA"/>
    <w:rsid w:val="006917EC"/>
    <w:rsid w:val="00694FE6"/>
    <w:rsid w:val="00696C57"/>
    <w:rsid w:val="006A10F8"/>
    <w:rsid w:val="006A21FC"/>
    <w:rsid w:val="006A28C4"/>
    <w:rsid w:val="006A2CA7"/>
    <w:rsid w:val="006A3304"/>
    <w:rsid w:val="006A4771"/>
    <w:rsid w:val="006A59DD"/>
    <w:rsid w:val="006A5A0A"/>
    <w:rsid w:val="006A5D9E"/>
    <w:rsid w:val="006B1495"/>
    <w:rsid w:val="006B5287"/>
    <w:rsid w:val="006C0B8E"/>
    <w:rsid w:val="006C1091"/>
    <w:rsid w:val="006C222A"/>
    <w:rsid w:val="006C304B"/>
    <w:rsid w:val="006C3127"/>
    <w:rsid w:val="006C48B3"/>
    <w:rsid w:val="006C5D7E"/>
    <w:rsid w:val="006D41F4"/>
    <w:rsid w:val="006D67EC"/>
    <w:rsid w:val="006E3E82"/>
    <w:rsid w:val="006E47A7"/>
    <w:rsid w:val="006E4999"/>
    <w:rsid w:val="006E64AC"/>
    <w:rsid w:val="006E6BCE"/>
    <w:rsid w:val="006E7113"/>
    <w:rsid w:val="006F07C8"/>
    <w:rsid w:val="006F085B"/>
    <w:rsid w:val="006F0FD1"/>
    <w:rsid w:val="006F79B8"/>
    <w:rsid w:val="00700576"/>
    <w:rsid w:val="0070166B"/>
    <w:rsid w:val="0070242B"/>
    <w:rsid w:val="0070297C"/>
    <w:rsid w:val="007041B8"/>
    <w:rsid w:val="0070487C"/>
    <w:rsid w:val="00704A23"/>
    <w:rsid w:val="00707652"/>
    <w:rsid w:val="007107FD"/>
    <w:rsid w:val="0071208C"/>
    <w:rsid w:val="00713F9E"/>
    <w:rsid w:val="00716640"/>
    <w:rsid w:val="007209A5"/>
    <w:rsid w:val="00722BA9"/>
    <w:rsid w:val="0072420F"/>
    <w:rsid w:val="00731F23"/>
    <w:rsid w:val="007321DF"/>
    <w:rsid w:val="007336B8"/>
    <w:rsid w:val="007343E3"/>
    <w:rsid w:val="00736A1B"/>
    <w:rsid w:val="00737BA0"/>
    <w:rsid w:val="007463C6"/>
    <w:rsid w:val="007472EF"/>
    <w:rsid w:val="00750B19"/>
    <w:rsid w:val="00753637"/>
    <w:rsid w:val="00753AE0"/>
    <w:rsid w:val="00756639"/>
    <w:rsid w:val="00761FC8"/>
    <w:rsid w:val="007655A9"/>
    <w:rsid w:val="00766849"/>
    <w:rsid w:val="0077255A"/>
    <w:rsid w:val="00782B6D"/>
    <w:rsid w:val="007852A3"/>
    <w:rsid w:val="007A2CDA"/>
    <w:rsid w:val="007A329A"/>
    <w:rsid w:val="007A58D0"/>
    <w:rsid w:val="007A5D3A"/>
    <w:rsid w:val="007A6F13"/>
    <w:rsid w:val="007B0E00"/>
    <w:rsid w:val="007B1A08"/>
    <w:rsid w:val="007B203A"/>
    <w:rsid w:val="007B2384"/>
    <w:rsid w:val="007B3D65"/>
    <w:rsid w:val="007B471A"/>
    <w:rsid w:val="007B516C"/>
    <w:rsid w:val="007B722D"/>
    <w:rsid w:val="007B77D9"/>
    <w:rsid w:val="007C33E0"/>
    <w:rsid w:val="007C35B1"/>
    <w:rsid w:val="007C3A75"/>
    <w:rsid w:val="007C516F"/>
    <w:rsid w:val="007C608E"/>
    <w:rsid w:val="007C611E"/>
    <w:rsid w:val="007C7BFA"/>
    <w:rsid w:val="007C7C2A"/>
    <w:rsid w:val="007D00D9"/>
    <w:rsid w:val="007D238F"/>
    <w:rsid w:val="007D271C"/>
    <w:rsid w:val="007D33AE"/>
    <w:rsid w:val="007D6523"/>
    <w:rsid w:val="007D76BB"/>
    <w:rsid w:val="007E019D"/>
    <w:rsid w:val="007E1FE5"/>
    <w:rsid w:val="007E47EF"/>
    <w:rsid w:val="007E6277"/>
    <w:rsid w:val="007E6DD5"/>
    <w:rsid w:val="007F2A6B"/>
    <w:rsid w:val="007F3916"/>
    <w:rsid w:val="007F5271"/>
    <w:rsid w:val="007F5A06"/>
    <w:rsid w:val="008026FD"/>
    <w:rsid w:val="00803CC5"/>
    <w:rsid w:val="00805FA8"/>
    <w:rsid w:val="008066EA"/>
    <w:rsid w:val="00810A4D"/>
    <w:rsid w:val="00810AB7"/>
    <w:rsid w:val="00810D29"/>
    <w:rsid w:val="00815D9B"/>
    <w:rsid w:val="008215DC"/>
    <w:rsid w:val="00821853"/>
    <w:rsid w:val="008233A8"/>
    <w:rsid w:val="00823D29"/>
    <w:rsid w:val="00824B9B"/>
    <w:rsid w:val="008266C5"/>
    <w:rsid w:val="00826824"/>
    <w:rsid w:val="00835E2F"/>
    <w:rsid w:val="00836FDE"/>
    <w:rsid w:val="0083706E"/>
    <w:rsid w:val="0083767E"/>
    <w:rsid w:val="00840DAF"/>
    <w:rsid w:val="00844835"/>
    <w:rsid w:val="00845B08"/>
    <w:rsid w:val="008538BB"/>
    <w:rsid w:val="008541E6"/>
    <w:rsid w:val="008542EC"/>
    <w:rsid w:val="0085508A"/>
    <w:rsid w:val="00855CD7"/>
    <w:rsid w:val="00856B79"/>
    <w:rsid w:val="00856EEF"/>
    <w:rsid w:val="0085710C"/>
    <w:rsid w:val="00857A69"/>
    <w:rsid w:val="00860B08"/>
    <w:rsid w:val="00865D9B"/>
    <w:rsid w:val="008663C1"/>
    <w:rsid w:val="00875111"/>
    <w:rsid w:val="00877678"/>
    <w:rsid w:val="00877D1A"/>
    <w:rsid w:val="0088088D"/>
    <w:rsid w:val="00886A0F"/>
    <w:rsid w:val="00891034"/>
    <w:rsid w:val="008915E8"/>
    <w:rsid w:val="00893351"/>
    <w:rsid w:val="00893AD7"/>
    <w:rsid w:val="008948F3"/>
    <w:rsid w:val="00896BDA"/>
    <w:rsid w:val="008A1BF6"/>
    <w:rsid w:val="008A23E7"/>
    <w:rsid w:val="008A3750"/>
    <w:rsid w:val="008A409F"/>
    <w:rsid w:val="008A696D"/>
    <w:rsid w:val="008B0FB7"/>
    <w:rsid w:val="008B2FFB"/>
    <w:rsid w:val="008B4F85"/>
    <w:rsid w:val="008B6580"/>
    <w:rsid w:val="008B6D64"/>
    <w:rsid w:val="008B7259"/>
    <w:rsid w:val="008C0811"/>
    <w:rsid w:val="008C2F45"/>
    <w:rsid w:val="008C50FC"/>
    <w:rsid w:val="008D06F4"/>
    <w:rsid w:val="008D2AF3"/>
    <w:rsid w:val="008D3BDE"/>
    <w:rsid w:val="008D3D27"/>
    <w:rsid w:val="008D4EDC"/>
    <w:rsid w:val="008D6154"/>
    <w:rsid w:val="008D7812"/>
    <w:rsid w:val="008E0487"/>
    <w:rsid w:val="008E213C"/>
    <w:rsid w:val="008E31DE"/>
    <w:rsid w:val="008E484B"/>
    <w:rsid w:val="008F0E3F"/>
    <w:rsid w:val="008F211F"/>
    <w:rsid w:val="008F3BAF"/>
    <w:rsid w:val="008F497C"/>
    <w:rsid w:val="008F779D"/>
    <w:rsid w:val="00900AEA"/>
    <w:rsid w:val="00902C04"/>
    <w:rsid w:val="00904023"/>
    <w:rsid w:val="009042B8"/>
    <w:rsid w:val="00905F77"/>
    <w:rsid w:val="00907760"/>
    <w:rsid w:val="00910B07"/>
    <w:rsid w:val="00910FC9"/>
    <w:rsid w:val="0091436D"/>
    <w:rsid w:val="009179F2"/>
    <w:rsid w:val="009216CB"/>
    <w:rsid w:val="00923CBC"/>
    <w:rsid w:val="00927E5D"/>
    <w:rsid w:val="009359ED"/>
    <w:rsid w:val="009369EA"/>
    <w:rsid w:val="00952AE6"/>
    <w:rsid w:val="00953EC8"/>
    <w:rsid w:val="00960985"/>
    <w:rsid w:val="00965E99"/>
    <w:rsid w:val="00973534"/>
    <w:rsid w:val="00974E09"/>
    <w:rsid w:val="00977731"/>
    <w:rsid w:val="0098223C"/>
    <w:rsid w:val="00982754"/>
    <w:rsid w:val="00982980"/>
    <w:rsid w:val="00985F63"/>
    <w:rsid w:val="009877C1"/>
    <w:rsid w:val="009905EA"/>
    <w:rsid w:val="00990816"/>
    <w:rsid w:val="00990A0B"/>
    <w:rsid w:val="009912A3"/>
    <w:rsid w:val="00991AB8"/>
    <w:rsid w:val="00993502"/>
    <w:rsid w:val="00995A31"/>
    <w:rsid w:val="00996365"/>
    <w:rsid w:val="009A4353"/>
    <w:rsid w:val="009A68D3"/>
    <w:rsid w:val="009A6C55"/>
    <w:rsid w:val="009B0028"/>
    <w:rsid w:val="009B3228"/>
    <w:rsid w:val="009B35E7"/>
    <w:rsid w:val="009B3EF0"/>
    <w:rsid w:val="009B40FB"/>
    <w:rsid w:val="009B5F89"/>
    <w:rsid w:val="009C0982"/>
    <w:rsid w:val="009C200A"/>
    <w:rsid w:val="009C312A"/>
    <w:rsid w:val="009C33E7"/>
    <w:rsid w:val="009C44AC"/>
    <w:rsid w:val="009C4537"/>
    <w:rsid w:val="009D0AD9"/>
    <w:rsid w:val="009D4125"/>
    <w:rsid w:val="009D4129"/>
    <w:rsid w:val="009D7AA9"/>
    <w:rsid w:val="009E5AD7"/>
    <w:rsid w:val="009E5F84"/>
    <w:rsid w:val="009F3A4D"/>
    <w:rsid w:val="009F5576"/>
    <w:rsid w:val="00A0107D"/>
    <w:rsid w:val="00A03463"/>
    <w:rsid w:val="00A04601"/>
    <w:rsid w:val="00A04D86"/>
    <w:rsid w:val="00A04FBB"/>
    <w:rsid w:val="00A124EA"/>
    <w:rsid w:val="00A138B6"/>
    <w:rsid w:val="00A13A3E"/>
    <w:rsid w:val="00A168A2"/>
    <w:rsid w:val="00A20AF0"/>
    <w:rsid w:val="00A25602"/>
    <w:rsid w:val="00A26631"/>
    <w:rsid w:val="00A26E1F"/>
    <w:rsid w:val="00A278B0"/>
    <w:rsid w:val="00A3202C"/>
    <w:rsid w:val="00A33AF8"/>
    <w:rsid w:val="00A45599"/>
    <w:rsid w:val="00A5272C"/>
    <w:rsid w:val="00A55DA8"/>
    <w:rsid w:val="00A57485"/>
    <w:rsid w:val="00A6582D"/>
    <w:rsid w:val="00A65BFE"/>
    <w:rsid w:val="00A65F42"/>
    <w:rsid w:val="00A66A5D"/>
    <w:rsid w:val="00A70B2F"/>
    <w:rsid w:val="00A766FC"/>
    <w:rsid w:val="00A80EC2"/>
    <w:rsid w:val="00A81E4B"/>
    <w:rsid w:val="00A827D1"/>
    <w:rsid w:val="00A83364"/>
    <w:rsid w:val="00A839DE"/>
    <w:rsid w:val="00A85278"/>
    <w:rsid w:val="00A910AA"/>
    <w:rsid w:val="00A92459"/>
    <w:rsid w:val="00A9625B"/>
    <w:rsid w:val="00A97BD7"/>
    <w:rsid w:val="00AA5649"/>
    <w:rsid w:val="00AB035C"/>
    <w:rsid w:val="00AB27FF"/>
    <w:rsid w:val="00AB2F39"/>
    <w:rsid w:val="00AB3C25"/>
    <w:rsid w:val="00AB58D0"/>
    <w:rsid w:val="00AB5D83"/>
    <w:rsid w:val="00AC59A8"/>
    <w:rsid w:val="00AC5ECC"/>
    <w:rsid w:val="00AD0C85"/>
    <w:rsid w:val="00AD5793"/>
    <w:rsid w:val="00AD6332"/>
    <w:rsid w:val="00AD6CC9"/>
    <w:rsid w:val="00AD6DE3"/>
    <w:rsid w:val="00AE0886"/>
    <w:rsid w:val="00AE14C0"/>
    <w:rsid w:val="00AE1863"/>
    <w:rsid w:val="00AE20A1"/>
    <w:rsid w:val="00AE26EB"/>
    <w:rsid w:val="00AE6694"/>
    <w:rsid w:val="00AE6D3E"/>
    <w:rsid w:val="00AF0854"/>
    <w:rsid w:val="00AF2AF7"/>
    <w:rsid w:val="00AF444C"/>
    <w:rsid w:val="00B05EB7"/>
    <w:rsid w:val="00B06845"/>
    <w:rsid w:val="00B11222"/>
    <w:rsid w:val="00B12242"/>
    <w:rsid w:val="00B12326"/>
    <w:rsid w:val="00B21DF4"/>
    <w:rsid w:val="00B22D2E"/>
    <w:rsid w:val="00B2315A"/>
    <w:rsid w:val="00B23265"/>
    <w:rsid w:val="00B26CD3"/>
    <w:rsid w:val="00B3605B"/>
    <w:rsid w:val="00B3743E"/>
    <w:rsid w:val="00B379C0"/>
    <w:rsid w:val="00B41912"/>
    <w:rsid w:val="00B45063"/>
    <w:rsid w:val="00B508BB"/>
    <w:rsid w:val="00B51514"/>
    <w:rsid w:val="00B54748"/>
    <w:rsid w:val="00B54AB8"/>
    <w:rsid w:val="00B57923"/>
    <w:rsid w:val="00B57F3C"/>
    <w:rsid w:val="00B60947"/>
    <w:rsid w:val="00B703A5"/>
    <w:rsid w:val="00B71CAA"/>
    <w:rsid w:val="00B71F2B"/>
    <w:rsid w:val="00B730DD"/>
    <w:rsid w:val="00B74418"/>
    <w:rsid w:val="00B76E92"/>
    <w:rsid w:val="00B83DD7"/>
    <w:rsid w:val="00B862B7"/>
    <w:rsid w:val="00B86DA4"/>
    <w:rsid w:val="00B940EE"/>
    <w:rsid w:val="00B94F5B"/>
    <w:rsid w:val="00B9610A"/>
    <w:rsid w:val="00B97723"/>
    <w:rsid w:val="00BA0444"/>
    <w:rsid w:val="00BA331D"/>
    <w:rsid w:val="00BA3A93"/>
    <w:rsid w:val="00BA4294"/>
    <w:rsid w:val="00BA6EE9"/>
    <w:rsid w:val="00BA72B6"/>
    <w:rsid w:val="00BB0436"/>
    <w:rsid w:val="00BB11CB"/>
    <w:rsid w:val="00BB1352"/>
    <w:rsid w:val="00BB2A19"/>
    <w:rsid w:val="00BB5975"/>
    <w:rsid w:val="00BB647B"/>
    <w:rsid w:val="00BB6D75"/>
    <w:rsid w:val="00BC3924"/>
    <w:rsid w:val="00BC6A1E"/>
    <w:rsid w:val="00BC73F5"/>
    <w:rsid w:val="00BD1AF4"/>
    <w:rsid w:val="00BD48E4"/>
    <w:rsid w:val="00BD5DEA"/>
    <w:rsid w:val="00BD746D"/>
    <w:rsid w:val="00BE0053"/>
    <w:rsid w:val="00BE5107"/>
    <w:rsid w:val="00BE5BDD"/>
    <w:rsid w:val="00BE7459"/>
    <w:rsid w:val="00BE7F9C"/>
    <w:rsid w:val="00BF2054"/>
    <w:rsid w:val="00BF6020"/>
    <w:rsid w:val="00BF620F"/>
    <w:rsid w:val="00BF6B9F"/>
    <w:rsid w:val="00C01100"/>
    <w:rsid w:val="00C02BA3"/>
    <w:rsid w:val="00C04AA3"/>
    <w:rsid w:val="00C04AC7"/>
    <w:rsid w:val="00C06918"/>
    <w:rsid w:val="00C06ACB"/>
    <w:rsid w:val="00C077DD"/>
    <w:rsid w:val="00C14695"/>
    <w:rsid w:val="00C1520B"/>
    <w:rsid w:val="00C1613F"/>
    <w:rsid w:val="00C16B33"/>
    <w:rsid w:val="00C236BD"/>
    <w:rsid w:val="00C255CE"/>
    <w:rsid w:val="00C3144A"/>
    <w:rsid w:val="00C346C9"/>
    <w:rsid w:val="00C361F3"/>
    <w:rsid w:val="00C462E6"/>
    <w:rsid w:val="00C51917"/>
    <w:rsid w:val="00C521FD"/>
    <w:rsid w:val="00C571E0"/>
    <w:rsid w:val="00C57662"/>
    <w:rsid w:val="00C63FE0"/>
    <w:rsid w:val="00C6609E"/>
    <w:rsid w:val="00C72BC9"/>
    <w:rsid w:val="00C72C36"/>
    <w:rsid w:val="00C7504A"/>
    <w:rsid w:val="00C830E6"/>
    <w:rsid w:val="00C83D20"/>
    <w:rsid w:val="00C84E04"/>
    <w:rsid w:val="00C85C53"/>
    <w:rsid w:val="00C8629E"/>
    <w:rsid w:val="00C866DA"/>
    <w:rsid w:val="00C875A8"/>
    <w:rsid w:val="00C9091C"/>
    <w:rsid w:val="00C91038"/>
    <w:rsid w:val="00C926B3"/>
    <w:rsid w:val="00C93711"/>
    <w:rsid w:val="00C9459D"/>
    <w:rsid w:val="00C95EB1"/>
    <w:rsid w:val="00C97A03"/>
    <w:rsid w:val="00CA02E1"/>
    <w:rsid w:val="00CA0BBD"/>
    <w:rsid w:val="00CA5548"/>
    <w:rsid w:val="00CA75F3"/>
    <w:rsid w:val="00CA78CE"/>
    <w:rsid w:val="00CB03DC"/>
    <w:rsid w:val="00CB4078"/>
    <w:rsid w:val="00CB4409"/>
    <w:rsid w:val="00CB77F0"/>
    <w:rsid w:val="00CB7F20"/>
    <w:rsid w:val="00CC330C"/>
    <w:rsid w:val="00CC4279"/>
    <w:rsid w:val="00CC6C1E"/>
    <w:rsid w:val="00CD11AD"/>
    <w:rsid w:val="00CD3998"/>
    <w:rsid w:val="00CD618C"/>
    <w:rsid w:val="00CD7ABC"/>
    <w:rsid w:val="00CE01AF"/>
    <w:rsid w:val="00CE158C"/>
    <w:rsid w:val="00CE4F1F"/>
    <w:rsid w:val="00CE7119"/>
    <w:rsid w:val="00CF00FA"/>
    <w:rsid w:val="00CF266D"/>
    <w:rsid w:val="00CF2A57"/>
    <w:rsid w:val="00CF332F"/>
    <w:rsid w:val="00CF5A48"/>
    <w:rsid w:val="00CF5CCE"/>
    <w:rsid w:val="00D01D51"/>
    <w:rsid w:val="00D0390D"/>
    <w:rsid w:val="00D11D5B"/>
    <w:rsid w:val="00D12B3B"/>
    <w:rsid w:val="00D12CFF"/>
    <w:rsid w:val="00D14000"/>
    <w:rsid w:val="00D14A8F"/>
    <w:rsid w:val="00D14BB9"/>
    <w:rsid w:val="00D175C0"/>
    <w:rsid w:val="00D20BDD"/>
    <w:rsid w:val="00D21838"/>
    <w:rsid w:val="00D22139"/>
    <w:rsid w:val="00D23B0E"/>
    <w:rsid w:val="00D24B47"/>
    <w:rsid w:val="00D24DB6"/>
    <w:rsid w:val="00D26D89"/>
    <w:rsid w:val="00D27784"/>
    <w:rsid w:val="00D30139"/>
    <w:rsid w:val="00D3461A"/>
    <w:rsid w:val="00D362B9"/>
    <w:rsid w:val="00D363D6"/>
    <w:rsid w:val="00D36F2D"/>
    <w:rsid w:val="00D4027A"/>
    <w:rsid w:val="00D43DE4"/>
    <w:rsid w:val="00D44A02"/>
    <w:rsid w:val="00D45D66"/>
    <w:rsid w:val="00D46945"/>
    <w:rsid w:val="00D51112"/>
    <w:rsid w:val="00D511F7"/>
    <w:rsid w:val="00D53465"/>
    <w:rsid w:val="00D553E2"/>
    <w:rsid w:val="00D55748"/>
    <w:rsid w:val="00D64C55"/>
    <w:rsid w:val="00D73F3E"/>
    <w:rsid w:val="00D76432"/>
    <w:rsid w:val="00D768E3"/>
    <w:rsid w:val="00D77CE3"/>
    <w:rsid w:val="00D80563"/>
    <w:rsid w:val="00D81C59"/>
    <w:rsid w:val="00D81DFD"/>
    <w:rsid w:val="00D92061"/>
    <w:rsid w:val="00D927EA"/>
    <w:rsid w:val="00D934E6"/>
    <w:rsid w:val="00D93AE7"/>
    <w:rsid w:val="00D95E57"/>
    <w:rsid w:val="00D96D29"/>
    <w:rsid w:val="00DA046D"/>
    <w:rsid w:val="00DA1536"/>
    <w:rsid w:val="00DA4A6F"/>
    <w:rsid w:val="00DA5470"/>
    <w:rsid w:val="00DB20E4"/>
    <w:rsid w:val="00DB4B71"/>
    <w:rsid w:val="00DB4F9F"/>
    <w:rsid w:val="00DB66DF"/>
    <w:rsid w:val="00DC0BDA"/>
    <w:rsid w:val="00DC0F93"/>
    <w:rsid w:val="00DC10D6"/>
    <w:rsid w:val="00DC1C09"/>
    <w:rsid w:val="00DC4A4E"/>
    <w:rsid w:val="00DC5071"/>
    <w:rsid w:val="00DD25D6"/>
    <w:rsid w:val="00DD347B"/>
    <w:rsid w:val="00DE11A2"/>
    <w:rsid w:val="00DE286C"/>
    <w:rsid w:val="00DE4991"/>
    <w:rsid w:val="00DE5251"/>
    <w:rsid w:val="00DE5844"/>
    <w:rsid w:val="00DF029F"/>
    <w:rsid w:val="00DF02A8"/>
    <w:rsid w:val="00DF0557"/>
    <w:rsid w:val="00DF13BF"/>
    <w:rsid w:val="00DF1C5A"/>
    <w:rsid w:val="00DF2141"/>
    <w:rsid w:val="00DF2475"/>
    <w:rsid w:val="00DF2AB8"/>
    <w:rsid w:val="00DF43A2"/>
    <w:rsid w:val="00DF4A57"/>
    <w:rsid w:val="00DF5C99"/>
    <w:rsid w:val="00DF6A61"/>
    <w:rsid w:val="00DF7B14"/>
    <w:rsid w:val="00E00610"/>
    <w:rsid w:val="00E01E17"/>
    <w:rsid w:val="00E0294A"/>
    <w:rsid w:val="00E0571B"/>
    <w:rsid w:val="00E05BAD"/>
    <w:rsid w:val="00E06351"/>
    <w:rsid w:val="00E13406"/>
    <w:rsid w:val="00E13F70"/>
    <w:rsid w:val="00E147EE"/>
    <w:rsid w:val="00E154D1"/>
    <w:rsid w:val="00E16EC0"/>
    <w:rsid w:val="00E23813"/>
    <w:rsid w:val="00E3459B"/>
    <w:rsid w:val="00E34BDC"/>
    <w:rsid w:val="00E457A2"/>
    <w:rsid w:val="00E472DB"/>
    <w:rsid w:val="00E50201"/>
    <w:rsid w:val="00E50587"/>
    <w:rsid w:val="00E5277F"/>
    <w:rsid w:val="00E52CB3"/>
    <w:rsid w:val="00E538AD"/>
    <w:rsid w:val="00E540CF"/>
    <w:rsid w:val="00E55A18"/>
    <w:rsid w:val="00E57305"/>
    <w:rsid w:val="00E57DD8"/>
    <w:rsid w:val="00E607AF"/>
    <w:rsid w:val="00E61C66"/>
    <w:rsid w:val="00E61C8D"/>
    <w:rsid w:val="00E6500C"/>
    <w:rsid w:val="00E671D1"/>
    <w:rsid w:val="00E6759D"/>
    <w:rsid w:val="00E67A65"/>
    <w:rsid w:val="00E7008E"/>
    <w:rsid w:val="00E71922"/>
    <w:rsid w:val="00E7364B"/>
    <w:rsid w:val="00E7556E"/>
    <w:rsid w:val="00E77668"/>
    <w:rsid w:val="00E80F1F"/>
    <w:rsid w:val="00E81A68"/>
    <w:rsid w:val="00E829E1"/>
    <w:rsid w:val="00E82D0B"/>
    <w:rsid w:val="00E83F18"/>
    <w:rsid w:val="00E86A4C"/>
    <w:rsid w:val="00E87ABE"/>
    <w:rsid w:val="00E95313"/>
    <w:rsid w:val="00E963CA"/>
    <w:rsid w:val="00E9668F"/>
    <w:rsid w:val="00EA1E74"/>
    <w:rsid w:val="00EA2E1C"/>
    <w:rsid w:val="00EA3411"/>
    <w:rsid w:val="00EA43DA"/>
    <w:rsid w:val="00EB07AA"/>
    <w:rsid w:val="00EB1ED7"/>
    <w:rsid w:val="00EB20B9"/>
    <w:rsid w:val="00EB42F1"/>
    <w:rsid w:val="00EB6FE9"/>
    <w:rsid w:val="00EB7F8F"/>
    <w:rsid w:val="00EC14A6"/>
    <w:rsid w:val="00EC5770"/>
    <w:rsid w:val="00ED1B5B"/>
    <w:rsid w:val="00ED3F79"/>
    <w:rsid w:val="00ED46D7"/>
    <w:rsid w:val="00EE0FF6"/>
    <w:rsid w:val="00EE30D5"/>
    <w:rsid w:val="00EE5209"/>
    <w:rsid w:val="00EE5778"/>
    <w:rsid w:val="00EE7E07"/>
    <w:rsid w:val="00EF184B"/>
    <w:rsid w:val="00EF1E30"/>
    <w:rsid w:val="00EF420E"/>
    <w:rsid w:val="00EF56EC"/>
    <w:rsid w:val="00F00506"/>
    <w:rsid w:val="00F01EC5"/>
    <w:rsid w:val="00F02327"/>
    <w:rsid w:val="00F02F41"/>
    <w:rsid w:val="00F03237"/>
    <w:rsid w:val="00F05184"/>
    <w:rsid w:val="00F05F84"/>
    <w:rsid w:val="00F12D2F"/>
    <w:rsid w:val="00F15299"/>
    <w:rsid w:val="00F164B4"/>
    <w:rsid w:val="00F23898"/>
    <w:rsid w:val="00F26056"/>
    <w:rsid w:val="00F260AA"/>
    <w:rsid w:val="00F26C35"/>
    <w:rsid w:val="00F32BFB"/>
    <w:rsid w:val="00F35803"/>
    <w:rsid w:val="00F40704"/>
    <w:rsid w:val="00F40F1A"/>
    <w:rsid w:val="00F43129"/>
    <w:rsid w:val="00F43783"/>
    <w:rsid w:val="00F4669F"/>
    <w:rsid w:val="00F47B39"/>
    <w:rsid w:val="00F5207D"/>
    <w:rsid w:val="00F53D6C"/>
    <w:rsid w:val="00F543BA"/>
    <w:rsid w:val="00F54AE1"/>
    <w:rsid w:val="00F55996"/>
    <w:rsid w:val="00F605BF"/>
    <w:rsid w:val="00F61209"/>
    <w:rsid w:val="00F6157B"/>
    <w:rsid w:val="00F66BD9"/>
    <w:rsid w:val="00F66DDE"/>
    <w:rsid w:val="00F67080"/>
    <w:rsid w:val="00F70A57"/>
    <w:rsid w:val="00F70FAE"/>
    <w:rsid w:val="00F71461"/>
    <w:rsid w:val="00F7191D"/>
    <w:rsid w:val="00F71A13"/>
    <w:rsid w:val="00F72F50"/>
    <w:rsid w:val="00F7363D"/>
    <w:rsid w:val="00F7522E"/>
    <w:rsid w:val="00F75830"/>
    <w:rsid w:val="00F779CA"/>
    <w:rsid w:val="00F81864"/>
    <w:rsid w:val="00F81E1E"/>
    <w:rsid w:val="00F82793"/>
    <w:rsid w:val="00F829DD"/>
    <w:rsid w:val="00F82B7E"/>
    <w:rsid w:val="00F84696"/>
    <w:rsid w:val="00F84A57"/>
    <w:rsid w:val="00F90984"/>
    <w:rsid w:val="00F90F0C"/>
    <w:rsid w:val="00F9223E"/>
    <w:rsid w:val="00F9323D"/>
    <w:rsid w:val="00F95247"/>
    <w:rsid w:val="00F9649C"/>
    <w:rsid w:val="00F96DF9"/>
    <w:rsid w:val="00F97BCE"/>
    <w:rsid w:val="00FA0F6E"/>
    <w:rsid w:val="00FA11BD"/>
    <w:rsid w:val="00FA13DA"/>
    <w:rsid w:val="00FA212C"/>
    <w:rsid w:val="00FA2482"/>
    <w:rsid w:val="00FA43C3"/>
    <w:rsid w:val="00FA4C51"/>
    <w:rsid w:val="00FA6E85"/>
    <w:rsid w:val="00FB149A"/>
    <w:rsid w:val="00FB19F2"/>
    <w:rsid w:val="00FB40BA"/>
    <w:rsid w:val="00FB50B5"/>
    <w:rsid w:val="00FB5FE9"/>
    <w:rsid w:val="00FB7439"/>
    <w:rsid w:val="00FC25BB"/>
    <w:rsid w:val="00FC3CDA"/>
    <w:rsid w:val="00FC40AE"/>
    <w:rsid w:val="00FC687A"/>
    <w:rsid w:val="00FD24EF"/>
    <w:rsid w:val="00FD478D"/>
    <w:rsid w:val="00FD6558"/>
    <w:rsid w:val="00FE42CC"/>
    <w:rsid w:val="00FE50E2"/>
    <w:rsid w:val="00FE5423"/>
    <w:rsid w:val="00FE6FC3"/>
    <w:rsid w:val="00FF2434"/>
    <w:rsid w:val="00FF2BB3"/>
    <w:rsid w:val="00FF5688"/>
    <w:rsid w:val="00FF5D30"/>
    <w:rsid w:val="00FF6336"/>
    <w:rsid w:val="00FF7C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8BEE3C"/>
  <w15:docId w15:val="{0D8913D6-C960-40C8-B4C7-CE768D309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5B25"/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024BDB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paragraph" w:styleId="2">
    <w:name w:val="heading 2"/>
    <w:basedOn w:val="a"/>
    <w:next w:val="a"/>
    <w:link w:val="20"/>
    <w:uiPriority w:val="9"/>
    <w:unhideWhenUsed/>
    <w:qFormat/>
    <w:rsid w:val="00024BDB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/>
    </w:rPr>
  </w:style>
  <w:style w:type="paragraph" w:styleId="5">
    <w:name w:val="heading 5"/>
    <w:basedOn w:val="a"/>
    <w:link w:val="50"/>
    <w:uiPriority w:val="9"/>
    <w:qFormat/>
    <w:rsid w:val="00207BAE"/>
    <w:pPr>
      <w:spacing w:before="100" w:beforeAutospacing="1" w:after="100" w:afterAutospacing="1"/>
      <w:outlineLvl w:val="4"/>
    </w:pPr>
    <w:rPr>
      <w:rFonts w:ascii="Times New Roman" w:eastAsia="Times New Roman" w:hAnsi="Times New Roman"/>
      <w:b/>
      <w:bCs/>
      <w:sz w:val="2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0B5406"/>
    <w:pPr>
      <w:widowControl w:val="0"/>
      <w:autoSpaceDE w:val="0"/>
      <w:autoSpaceDN w:val="0"/>
      <w:adjustRightInd w:val="0"/>
      <w:spacing w:after="120"/>
      <w:ind w:left="283"/>
    </w:pPr>
    <w:rPr>
      <w:rFonts w:ascii="Arial" w:eastAsia="Times New Roman" w:hAnsi="Arial"/>
      <w:sz w:val="20"/>
      <w:szCs w:val="20"/>
      <w:lang w:val="x-none" w:eastAsia="ru-RU"/>
    </w:rPr>
  </w:style>
  <w:style w:type="character" w:customStyle="1" w:styleId="a4">
    <w:name w:val="Основной текст с отступом Знак"/>
    <w:link w:val="a3"/>
    <w:uiPriority w:val="99"/>
    <w:rsid w:val="000B5406"/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9668F"/>
    <w:rPr>
      <w:rFonts w:ascii="Tahoma" w:hAnsi="Tahoma"/>
      <w:sz w:val="16"/>
      <w:szCs w:val="16"/>
      <w:lang w:val="x-none"/>
    </w:rPr>
  </w:style>
  <w:style w:type="character" w:customStyle="1" w:styleId="a6">
    <w:name w:val="Текст выноски Знак"/>
    <w:link w:val="a5"/>
    <w:uiPriority w:val="99"/>
    <w:semiHidden/>
    <w:rsid w:val="00E9668F"/>
    <w:rPr>
      <w:rFonts w:ascii="Tahoma" w:hAnsi="Tahoma" w:cs="Tahoma"/>
      <w:sz w:val="16"/>
      <w:szCs w:val="16"/>
      <w:lang w:eastAsia="en-US"/>
    </w:rPr>
  </w:style>
  <w:style w:type="paragraph" w:customStyle="1" w:styleId="FR1">
    <w:name w:val="FR1"/>
    <w:rsid w:val="00844835"/>
    <w:pPr>
      <w:widowControl w:val="0"/>
      <w:jc w:val="right"/>
    </w:pPr>
    <w:rPr>
      <w:rFonts w:ascii="Arial" w:eastAsia="Times New Roman" w:hAnsi="Arial"/>
      <w:i/>
      <w:snapToGrid w:val="0"/>
      <w:sz w:val="18"/>
    </w:rPr>
  </w:style>
  <w:style w:type="paragraph" w:styleId="a7">
    <w:name w:val="List Paragraph"/>
    <w:basedOn w:val="a"/>
    <w:uiPriority w:val="34"/>
    <w:qFormat/>
    <w:rsid w:val="00D30139"/>
    <w:pPr>
      <w:spacing w:after="200" w:line="276" w:lineRule="auto"/>
      <w:ind w:left="720"/>
      <w:contextualSpacing/>
    </w:pPr>
  </w:style>
  <w:style w:type="paragraph" w:styleId="a8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9"/>
    <w:uiPriority w:val="99"/>
    <w:unhideWhenUsed/>
    <w:rsid w:val="007E6DD5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link w:val="a8"/>
    <w:uiPriority w:val="99"/>
    <w:rsid w:val="007E6DD5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7E6DD5"/>
    <w:pPr>
      <w:tabs>
        <w:tab w:val="center" w:pos="4677"/>
        <w:tab w:val="right" w:pos="9355"/>
      </w:tabs>
    </w:pPr>
    <w:rPr>
      <w:lang w:val="x-none"/>
    </w:rPr>
  </w:style>
  <w:style w:type="character" w:customStyle="1" w:styleId="ab">
    <w:name w:val="Нижний колонтитул Знак"/>
    <w:link w:val="aa"/>
    <w:uiPriority w:val="99"/>
    <w:rsid w:val="007E6DD5"/>
    <w:rPr>
      <w:sz w:val="22"/>
      <w:szCs w:val="22"/>
      <w:lang w:eastAsia="en-US"/>
    </w:rPr>
  </w:style>
  <w:style w:type="paragraph" w:styleId="ac">
    <w:name w:val="Normal (Web)"/>
    <w:aliases w:val="Обычный (веб) Знак Знак Знак,Обычный (веб) Знак Знак Знак Знак Знак Знак,Обычный (веб) Знак Знак Знак Знак Знак,Обычный (веб) Знак"/>
    <w:basedOn w:val="a"/>
    <w:uiPriority w:val="99"/>
    <w:unhideWhenUsed/>
    <w:rsid w:val="00824B9B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No Spacing"/>
    <w:aliases w:val="с интервалом,No Spacing"/>
    <w:link w:val="ae"/>
    <w:qFormat/>
    <w:rsid w:val="00D20BDD"/>
    <w:rPr>
      <w:sz w:val="22"/>
      <w:szCs w:val="22"/>
      <w:lang w:eastAsia="en-US"/>
    </w:rPr>
  </w:style>
  <w:style w:type="character" w:styleId="af">
    <w:name w:val="Emphasis"/>
    <w:uiPriority w:val="20"/>
    <w:qFormat/>
    <w:rsid w:val="00BB0436"/>
    <w:rPr>
      <w:i/>
      <w:iCs/>
    </w:rPr>
  </w:style>
  <w:style w:type="character" w:customStyle="1" w:styleId="extended-textfull">
    <w:name w:val="extended-text__full"/>
    <w:basedOn w:val="a0"/>
    <w:rsid w:val="004C0D8B"/>
  </w:style>
  <w:style w:type="character" w:styleId="af0">
    <w:name w:val="Hyperlink"/>
    <w:rsid w:val="00516F47"/>
    <w:rPr>
      <w:rFonts w:cs="Times New Roman"/>
      <w:color w:val="0000FF"/>
      <w:u w:val="single"/>
    </w:rPr>
  </w:style>
  <w:style w:type="character" w:customStyle="1" w:styleId="ae">
    <w:name w:val="Без интервала Знак"/>
    <w:aliases w:val="с интервалом Знак,No Spacing Знак"/>
    <w:link w:val="ad"/>
    <w:rsid w:val="00516F47"/>
    <w:rPr>
      <w:sz w:val="22"/>
      <w:szCs w:val="22"/>
      <w:lang w:eastAsia="en-US" w:bidi="ar-SA"/>
    </w:rPr>
  </w:style>
  <w:style w:type="character" w:customStyle="1" w:styleId="50">
    <w:name w:val="Заголовок 5 Знак"/>
    <w:link w:val="5"/>
    <w:uiPriority w:val="9"/>
    <w:rsid w:val="00207BAE"/>
    <w:rPr>
      <w:rFonts w:ascii="Times New Roman" w:eastAsia="Times New Roman" w:hAnsi="Times New Roman"/>
      <w:b/>
      <w:bCs/>
    </w:rPr>
  </w:style>
  <w:style w:type="paragraph" w:styleId="21">
    <w:name w:val="Body Text Indent 2"/>
    <w:basedOn w:val="a"/>
    <w:link w:val="22"/>
    <w:uiPriority w:val="99"/>
    <w:unhideWhenUsed/>
    <w:rsid w:val="00E7556E"/>
    <w:pPr>
      <w:spacing w:after="120" w:line="480" w:lineRule="auto"/>
      <w:ind w:left="283"/>
    </w:pPr>
    <w:rPr>
      <w:lang w:val="x-none"/>
    </w:rPr>
  </w:style>
  <w:style w:type="character" w:customStyle="1" w:styleId="22">
    <w:name w:val="Основной текст с отступом 2 Знак"/>
    <w:link w:val="21"/>
    <w:uiPriority w:val="99"/>
    <w:rsid w:val="00E7556E"/>
    <w:rPr>
      <w:sz w:val="22"/>
      <w:szCs w:val="22"/>
      <w:lang w:eastAsia="en-US"/>
    </w:rPr>
  </w:style>
  <w:style w:type="paragraph" w:styleId="af1">
    <w:name w:val="Title"/>
    <w:basedOn w:val="a"/>
    <w:link w:val="af2"/>
    <w:qFormat/>
    <w:rsid w:val="00A278B0"/>
    <w:pPr>
      <w:jc w:val="center"/>
    </w:pPr>
    <w:rPr>
      <w:rFonts w:ascii="Times New Roman" w:eastAsia="Times New Roman" w:hAnsi="Times New Roman"/>
      <w:b/>
      <w:bCs/>
      <w:sz w:val="28"/>
      <w:szCs w:val="24"/>
      <w:lang w:val="x-none" w:eastAsia="x-none"/>
    </w:rPr>
  </w:style>
  <w:style w:type="character" w:customStyle="1" w:styleId="af2">
    <w:name w:val="Название Знак"/>
    <w:link w:val="af1"/>
    <w:rsid w:val="00A278B0"/>
    <w:rPr>
      <w:rFonts w:ascii="Times New Roman" w:eastAsia="Times New Roman" w:hAnsi="Times New Roman"/>
      <w:b/>
      <w:bCs/>
      <w:sz w:val="28"/>
      <w:szCs w:val="24"/>
    </w:rPr>
  </w:style>
  <w:style w:type="paragraph" w:customStyle="1" w:styleId="220">
    <w:name w:val="Основной текст с отступом 22"/>
    <w:basedOn w:val="a"/>
    <w:rsid w:val="008948F3"/>
    <w:pPr>
      <w:spacing w:line="360" w:lineRule="auto"/>
      <w:ind w:firstLine="567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ConsPlusTitle">
    <w:name w:val="ConsPlusTitle"/>
    <w:rsid w:val="002D04FE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customStyle="1" w:styleId="8">
    <w:name w:val="Основной текст (8) + Не курсив"/>
    <w:rsid w:val="00137F9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</w:rPr>
  </w:style>
  <w:style w:type="paragraph" w:customStyle="1" w:styleId="msonormalcxspmiddle">
    <w:name w:val="msonormalcxspmiddle"/>
    <w:basedOn w:val="a"/>
    <w:rsid w:val="00137F97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ectioninfo">
    <w:name w:val="section__info"/>
    <w:rsid w:val="00BC6A1E"/>
  </w:style>
  <w:style w:type="character" w:customStyle="1" w:styleId="10">
    <w:name w:val="Заголовок 1 Знак"/>
    <w:link w:val="1"/>
    <w:uiPriority w:val="9"/>
    <w:rsid w:val="00024BDB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link w:val="2"/>
    <w:uiPriority w:val="9"/>
    <w:rsid w:val="00024BDB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customStyle="1" w:styleId="31">
    <w:name w:val="Основной текст с отступом 31"/>
    <w:basedOn w:val="a"/>
    <w:rsid w:val="00630EE5"/>
    <w:pPr>
      <w:suppressAutoHyphens/>
      <w:ind w:firstLine="1080"/>
      <w:jc w:val="both"/>
    </w:pPr>
    <w:rPr>
      <w:rFonts w:ascii="Times New Roman" w:eastAsia="Times New Roman" w:hAnsi="Times New Roman"/>
      <w:sz w:val="28"/>
      <w:szCs w:val="24"/>
      <w:lang w:eastAsia="ar-SA"/>
    </w:rPr>
  </w:style>
  <w:style w:type="character" w:customStyle="1" w:styleId="smarttext">
    <w:name w:val="smarttext"/>
    <w:basedOn w:val="a0"/>
    <w:rsid w:val="00201EBF"/>
  </w:style>
  <w:style w:type="paragraph" w:customStyle="1" w:styleId="paragraph">
    <w:name w:val="paragraph"/>
    <w:basedOn w:val="a"/>
    <w:rsid w:val="00A85278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3">
    <w:name w:val="Strong"/>
    <w:uiPriority w:val="22"/>
    <w:qFormat/>
    <w:rsid w:val="00A85278"/>
    <w:rPr>
      <w:b/>
      <w:bCs/>
    </w:rPr>
  </w:style>
  <w:style w:type="paragraph" w:styleId="af4">
    <w:name w:val="Body Text"/>
    <w:basedOn w:val="a"/>
    <w:link w:val="af5"/>
    <w:uiPriority w:val="99"/>
    <w:unhideWhenUsed/>
    <w:rsid w:val="006E64AC"/>
    <w:pPr>
      <w:spacing w:after="120" w:line="276" w:lineRule="auto"/>
    </w:pPr>
    <w:rPr>
      <w:rFonts w:asciiTheme="minorHAnsi" w:eastAsiaTheme="minorHAnsi" w:hAnsiTheme="minorHAnsi" w:cstheme="minorBidi"/>
    </w:rPr>
  </w:style>
  <w:style w:type="character" w:customStyle="1" w:styleId="af5">
    <w:name w:val="Основной текст Знак"/>
    <w:basedOn w:val="a0"/>
    <w:link w:val="af4"/>
    <w:uiPriority w:val="99"/>
    <w:rsid w:val="006E64AC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s21">
    <w:name w:val="s21"/>
    <w:basedOn w:val="a"/>
    <w:rsid w:val="00AF0854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ru-RU"/>
    </w:rPr>
  </w:style>
  <w:style w:type="paragraph" w:customStyle="1" w:styleId="210">
    <w:name w:val="Основной текст с отступом 21"/>
    <w:basedOn w:val="a"/>
    <w:rsid w:val="0046330F"/>
    <w:pPr>
      <w:suppressAutoHyphens/>
      <w:spacing w:after="120" w:line="480" w:lineRule="auto"/>
      <w:ind w:left="283"/>
    </w:pPr>
    <w:rPr>
      <w:rFonts w:ascii="Times New Roman" w:eastAsia="Times New Roman" w:hAnsi="Times New Roman"/>
      <w:sz w:val="28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16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509155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4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5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87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8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2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3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2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03D61D-323C-418C-894F-A8D68E9CB2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1822</Words>
  <Characters>10391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12189</CharactersWithSpaces>
  <SharedDoc>false</SharedDoc>
  <HLinks>
    <vt:vector size="6" baseType="variant">
      <vt:variant>
        <vt:i4>5505090</vt:i4>
      </vt:variant>
      <vt:variant>
        <vt:i4>0</vt:i4>
      </vt:variant>
      <vt:variant>
        <vt:i4>0</vt:i4>
      </vt:variant>
      <vt:variant>
        <vt:i4>5</vt:i4>
      </vt:variant>
      <vt:variant>
        <vt:lpwstr>https://saratov.bezformata.com/word/veshnie-vodi/413169/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Петренко Владимир Владимирович</dc:creator>
  <cp:lastModifiedBy>Курбатова Лариса Викторовна</cp:lastModifiedBy>
  <cp:revision>18</cp:revision>
  <cp:lastPrinted>2020-12-08T08:48:00Z</cp:lastPrinted>
  <dcterms:created xsi:type="dcterms:W3CDTF">2023-11-28T05:12:00Z</dcterms:created>
  <dcterms:modified xsi:type="dcterms:W3CDTF">2026-02-10T13:53:00Z</dcterms:modified>
</cp:coreProperties>
</file>