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5B2" w:rsidRPr="000462A1" w:rsidRDefault="000F75B2" w:rsidP="000F75B2">
      <w:pPr>
        <w:widowControl w:val="0"/>
        <w:suppressAutoHyphens/>
        <w:autoSpaceDE w:val="0"/>
        <w:spacing w:after="0" w:line="240" w:lineRule="auto"/>
        <w:jc w:val="center"/>
        <w:rPr>
          <w:rFonts w:ascii="PT Astra Serif" w:hAnsi="PT Astra Serif" w:cs="Arial"/>
          <w:sz w:val="20"/>
          <w:szCs w:val="20"/>
          <w:lang w:eastAsia="ru-RU"/>
        </w:rPr>
      </w:pPr>
      <w:bookmarkStart w:id="0" w:name="_GoBack"/>
      <w:bookmarkEnd w:id="0"/>
      <w:r w:rsidRPr="000462A1">
        <w:rPr>
          <w:rFonts w:ascii="PT Astra Serif" w:hAnsi="PT Astra Serif" w:cs="Arial"/>
          <w:noProof/>
          <w:sz w:val="20"/>
          <w:szCs w:val="20"/>
          <w:lang w:eastAsia="ru-RU"/>
        </w:rPr>
        <w:drawing>
          <wp:inline distT="0" distB="0" distL="0" distR="0" wp14:anchorId="071897F7" wp14:editId="558A9FFE">
            <wp:extent cx="400050" cy="762000"/>
            <wp:effectExtent l="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5B2" w:rsidRPr="000462A1" w:rsidRDefault="000F75B2" w:rsidP="000F75B2">
      <w:pPr>
        <w:widowControl w:val="0"/>
        <w:suppressAutoHyphens/>
        <w:autoSpaceDE w:val="0"/>
        <w:spacing w:after="0" w:line="240" w:lineRule="auto"/>
        <w:jc w:val="center"/>
        <w:rPr>
          <w:rFonts w:ascii="PT Astra Serif" w:hAnsi="PT Astra Serif" w:cs="Arial"/>
          <w:sz w:val="6"/>
          <w:szCs w:val="6"/>
          <w:lang w:eastAsia="ru-RU" w:bidi="ru-RU"/>
        </w:rPr>
      </w:pPr>
    </w:p>
    <w:p w:rsidR="000F75B2" w:rsidRPr="000462A1" w:rsidRDefault="000F75B2" w:rsidP="000F75B2">
      <w:pPr>
        <w:widowControl w:val="0"/>
        <w:suppressAutoHyphens/>
        <w:autoSpaceDE w:val="0"/>
        <w:spacing w:after="0" w:line="240" w:lineRule="auto"/>
        <w:jc w:val="center"/>
        <w:rPr>
          <w:rFonts w:ascii="PT Astra Serif" w:hAnsi="PT Astra Serif"/>
          <w:b/>
          <w:color w:val="000000"/>
          <w:sz w:val="30"/>
          <w:szCs w:val="30"/>
          <w:lang w:eastAsia="ru-RU" w:bidi="ru-RU"/>
        </w:rPr>
      </w:pPr>
      <w:r w:rsidRPr="000462A1">
        <w:rPr>
          <w:rFonts w:ascii="PT Astra Serif" w:hAnsi="PT Astra Serif"/>
          <w:b/>
          <w:color w:val="000000"/>
          <w:sz w:val="30"/>
          <w:szCs w:val="30"/>
          <w:lang w:eastAsia="ru-RU" w:bidi="ru-RU"/>
        </w:rPr>
        <w:t xml:space="preserve">МИНИСТЕРСТВО КУЛЬТУРЫ </w:t>
      </w:r>
    </w:p>
    <w:p w:rsidR="000F75B2" w:rsidRPr="000462A1" w:rsidRDefault="000F75B2" w:rsidP="000F75B2">
      <w:pPr>
        <w:widowControl w:val="0"/>
        <w:suppressAutoHyphens/>
        <w:autoSpaceDE w:val="0"/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  <w:lang w:eastAsia="ru-RU" w:bidi="ru-RU"/>
        </w:rPr>
      </w:pPr>
      <w:r w:rsidRPr="000462A1">
        <w:rPr>
          <w:rFonts w:ascii="PT Astra Serif" w:hAnsi="PT Astra Serif"/>
          <w:b/>
          <w:noProof/>
          <w:sz w:val="30"/>
          <w:szCs w:val="30"/>
          <w:lang w:eastAsia="ru-RU" w:bidi="ru-RU"/>
        </w:rPr>
        <w:t>САРАТОВСКОЙ ОБЛАСТИ</w:t>
      </w:r>
    </w:p>
    <w:p w:rsidR="000F75B2" w:rsidRPr="000462A1" w:rsidRDefault="000F75B2" w:rsidP="000F75B2">
      <w:pPr>
        <w:widowControl w:val="0"/>
        <w:tabs>
          <w:tab w:val="center" w:pos="4677"/>
          <w:tab w:val="right" w:pos="9355"/>
        </w:tabs>
        <w:suppressAutoHyphens/>
        <w:autoSpaceDE w:val="0"/>
        <w:spacing w:after="0" w:line="288" w:lineRule="auto"/>
        <w:jc w:val="center"/>
        <w:rPr>
          <w:rFonts w:ascii="PT Astra Serif" w:hAnsi="PT Astra Serif"/>
          <w:b/>
          <w:sz w:val="12"/>
          <w:szCs w:val="20"/>
          <w:lang w:eastAsia="ru-RU" w:bidi="ru-RU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72175" cy="2540"/>
                <wp:effectExtent l="0" t="19050" r="28575" b="355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2175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F9762" id="Прямая соединительная линия 7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92709</wp:posOffset>
                </wp:positionV>
                <wp:extent cx="5972175" cy="0"/>
                <wp:effectExtent l="0" t="0" r="2857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6260" id="Прямая соединительная линия 6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0F75B2" w:rsidRPr="000462A1" w:rsidRDefault="000F75B2" w:rsidP="000F75B2">
      <w:pPr>
        <w:widowControl w:val="0"/>
        <w:tabs>
          <w:tab w:val="center" w:pos="4677"/>
          <w:tab w:val="right" w:pos="9355"/>
        </w:tabs>
        <w:suppressAutoHyphens/>
        <w:autoSpaceDE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  <w:lang w:eastAsia="ru-RU" w:bidi="ru-RU"/>
        </w:rPr>
      </w:pPr>
    </w:p>
    <w:p w:rsidR="000F75B2" w:rsidRPr="000462A1" w:rsidRDefault="000F75B2" w:rsidP="000F75B2">
      <w:pPr>
        <w:widowControl w:val="0"/>
        <w:tabs>
          <w:tab w:val="center" w:pos="4677"/>
          <w:tab w:val="right" w:pos="9355"/>
        </w:tabs>
        <w:suppressAutoHyphens/>
        <w:autoSpaceDE w:val="0"/>
        <w:spacing w:after="0" w:line="240" w:lineRule="auto"/>
        <w:jc w:val="center"/>
        <w:rPr>
          <w:rFonts w:ascii="PT Astra Serif" w:hAnsi="PT Astra Serif"/>
          <w:b/>
          <w:sz w:val="30"/>
          <w:szCs w:val="24"/>
          <w:lang w:eastAsia="ru-RU" w:bidi="ru-RU"/>
        </w:rPr>
      </w:pPr>
      <w:r w:rsidRPr="000462A1">
        <w:rPr>
          <w:rFonts w:ascii="PT Astra Serif" w:hAnsi="PT Astra Serif"/>
          <w:b/>
          <w:sz w:val="30"/>
          <w:szCs w:val="24"/>
          <w:lang w:eastAsia="ru-RU" w:bidi="ru-RU"/>
        </w:rPr>
        <w:t>П Р И К А З</w:t>
      </w:r>
    </w:p>
    <w:p w:rsidR="000F75B2" w:rsidRPr="000462A1" w:rsidRDefault="000F75B2" w:rsidP="000F75B2">
      <w:pPr>
        <w:widowControl w:val="0"/>
        <w:tabs>
          <w:tab w:val="center" w:pos="4677"/>
          <w:tab w:val="right" w:pos="9355"/>
        </w:tabs>
        <w:suppressAutoHyphens/>
        <w:autoSpaceDE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  <w:lang w:eastAsia="ru-RU" w:bidi="ru-RU"/>
        </w:rPr>
      </w:pPr>
    </w:p>
    <w:p w:rsidR="000F75B2" w:rsidRPr="000462A1" w:rsidRDefault="000F75B2" w:rsidP="000F75B2">
      <w:pPr>
        <w:widowControl w:val="0"/>
        <w:tabs>
          <w:tab w:val="center" w:pos="4677"/>
          <w:tab w:val="right" w:pos="9355"/>
        </w:tabs>
        <w:suppressAutoHyphens/>
        <w:autoSpaceDE w:val="0"/>
        <w:spacing w:after="0" w:line="240" w:lineRule="auto"/>
        <w:jc w:val="center"/>
        <w:rPr>
          <w:rFonts w:ascii="PT Astra Serif" w:hAnsi="PT Astra Serif"/>
          <w:sz w:val="20"/>
          <w:szCs w:val="24"/>
          <w:lang w:eastAsia="ru-RU" w:bidi="ru-RU"/>
        </w:rPr>
      </w:pPr>
      <w:r w:rsidRPr="000462A1">
        <w:rPr>
          <w:rFonts w:ascii="PT Astra Serif" w:hAnsi="PT Astra Serif"/>
          <w:sz w:val="24"/>
          <w:szCs w:val="24"/>
          <w:lang w:eastAsia="ru-RU" w:bidi="ru-RU"/>
        </w:rPr>
        <w:t xml:space="preserve">         от </w:t>
      </w:r>
      <w:r w:rsidRPr="000462A1">
        <w:rPr>
          <w:rFonts w:ascii="PT Astra Serif" w:hAnsi="PT Astra Serif"/>
          <w:color w:val="FFFFFF"/>
          <w:sz w:val="24"/>
          <w:szCs w:val="24"/>
          <w:lang w:eastAsia="ru-RU" w:bidi="ru-RU"/>
        </w:rPr>
        <w:t>______________</w:t>
      </w:r>
      <w:r w:rsidRPr="000462A1">
        <w:rPr>
          <w:rFonts w:ascii="PT Astra Serif" w:hAnsi="PT Astra Serif"/>
          <w:sz w:val="24"/>
          <w:szCs w:val="24"/>
          <w:lang w:eastAsia="ru-RU" w:bidi="ru-RU"/>
        </w:rPr>
        <w:t xml:space="preserve"> № </w:t>
      </w:r>
      <w:r w:rsidRPr="000462A1">
        <w:rPr>
          <w:rFonts w:ascii="PT Astra Serif" w:hAnsi="PT Astra Serif"/>
          <w:color w:val="FFFFFF"/>
          <w:sz w:val="24"/>
          <w:szCs w:val="24"/>
          <w:lang w:eastAsia="ru-RU" w:bidi="ru-RU"/>
        </w:rPr>
        <w:t>________</w:t>
      </w:r>
    </w:p>
    <w:p w:rsidR="000F75B2" w:rsidRPr="000462A1" w:rsidRDefault="000F75B2" w:rsidP="000F75B2">
      <w:pPr>
        <w:widowControl w:val="0"/>
        <w:tabs>
          <w:tab w:val="center" w:pos="4677"/>
          <w:tab w:val="right" w:pos="9355"/>
        </w:tabs>
        <w:suppressAutoHyphens/>
        <w:autoSpaceDE w:val="0"/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 w:bidi="ru-RU"/>
        </w:rPr>
      </w:pPr>
    </w:p>
    <w:p w:rsidR="000F75B2" w:rsidRPr="000462A1" w:rsidRDefault="000F75B2" w:rsidP="000F75B2">
      <w:pPr>
        <w:widowControl w:val="0"/>
        <w:tabs>
          <w:tab w:val="center" w:pos="4677"/>
          <w:tab w:val="right" w:pos="9355"/>
        </w:tabs>
        <w:suppressAutoHyphens/>
        <w:autoSpaceDE w:val="0"/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 w:bidi="ru-RU"/>
        </w:rPr>
      </w:pPr>
      <w:r w:rsidRPr="000462A1">
        <w:rPr>
          <w:rFonts w:ascii="PT Astra Serif" w:hAnsi="PT Astra Serif"/>
          <w:sz w:val="24"/>
          <w:szCs w:val="24"/>
          <w:lang w:eastAsia="ru-RU" w:bidi="ru-RU"/>
        </w:rPr>
        <w:t>г. Саратов</w:t>
      </w:r>
    </w:p>
    <w:p w:rsidR="000F75B2" w:rsidRPr="000462A1" w:rsidRDefault="000F75B2" w:rsidP="000F75B2">
      <w:pPr>
        <w:widowControl w:val="0"/>
        <w:suppressAutoHyphens/>
        <w:autoSpaceDE w:val="0"/>
        <w:spacing w:after="0" w:line="240" w:lineRule="auto"/>
        <w:rPr>
          <w:rFonts w:ascii="PT Astra Serif" w:hAnsi="PT Astra Serif"/>
          <w:sz w:val="20"/>
          <w:szCs w:val="20"/>
          <w:lang w:eastAsia="ru-RU"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0F75B2" w:rsidRPr="001B4438" w:rsidTr="0036597F">
        <w:trPr>
          <w:trHeight w:val="2112"/>
        </w:trPr>
        <w:tc>
          <w:tcPr>
            <w:tcW w:w="5920" w:type="dxa"/>
          </w:tcPr>
          <w:p w:rsidR="000F75B2" w:rsidRPr="001B4438" w:rsidRDefault="000F75B2" w:rsidP="001B4438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hAnsi="PT Astra Serif"/>
                <w:b/>
                <w:bCs/>
                <w:sz w:val="26"/>
                <w:szCs w:val="26"/>
                <w:lang w:eastAsia="ru-RU" w:bidi="ru-RU"/>
              </w:rPr>
            </w:pPr>
          </w:p>
          <w:p w:rsidR="001B4438" w:rsidRDefault="002A01DE" w:rsidP="00407C04">
            <w:pPr>
              <w:pStyle w:val="ad"/>
              <w:rPr>
                <w:rFonts w:ascii="PT Astra Serif" w:hAnsi="PT Astra Serif" w:cs="PT Astra Serif"/>
                <w:b/>
                <w:sz w:val="26"/>
                <w:szCs w:val="26"/>
              </w:rPr>
            </w:pPr>
            <w:r w:rsidRPr="001B4438">
              <w:rPr>
                <w:rFonts w:ascii="PT Astra Serif" w:hAnsi="PT Astra Serif" w:cs="PT Astra Serif"/>
                <w:b/>
                <w:sz w:val="26"/>
                <w:szCs w:val="26"/>
              </w:rPr>
              <w:t>Об утверждении методических</w:t>
            </w:r>
            <w:r w:rsidR="001B4438" w:rsidRPr="001B4438">
              <w:rPr>
                <w:rFonts w:ascii="PT Astra Serif" w:hAnsi="PT Astra Serif" w:cs="PT Astra Serif"/>
                <w:b/>
                <w:sz w:val="26"/>
                <w:szCs w:val="26"/>
              </w:rPr>
              <w:t xml:space="preserve"> </w:t>
            </w:r>
            <w:r w:rsidRPr="001B4438">
              <w:rPr>
                <w:rFonts w:ascii="PT Astra Serif" w:hAnsi="PT Astra Serif" w:cs="PT Astra Serif"/>
                <w:b/>
                <w:sz w:val="26"/>
                <w:szCs w:val="26"/>
              </w:rPr>
              <w:t xml:space="preserve">рекомендаций </w:t>
            </w:r>
          </w:p>
          <w:p w:rsidR="001B4438" w:rsidRDefault="002A01DE" w:rsidP="001B4438">
            <w:pPr>
              <w:pStyle w:val="ad"/>
              <w:rPr>
                <w:rFonts w:ascii="PT Astra Serif" w:hAnsi="PT Astra Serif" w:cs="PT Astra Serif"/>
                <w:b/>
                <w:sz w:val="26"/>
                <w:szCs w:val="26"/>
              </w:rPr>
            </w:pPr>
            <w:r w:rsidRPr="001B4438">
              <w:rPr>
                <w:rFonts w:ascii="PT Astra Serif" w:hAnsi="PT Astra Serif" w:cs="PT Astra Serif"/>
                <w:b/>
                <w:sz w:val="26"/>
                <w:szCs w:val="26"/>
              </w:rPr>
              <w:t>о применении нормативов</w:t>
            </w:r>
            <w:r w:rsidR="001B4438">
              <w:rPr>
                <w:rFonts w:ascii="PT Astra Serif" w:hAnsi="PT Astra Serif" w:cs="PT Astra Serif"/>
                <w:b/>
                <w:sz w:val="26"/>
                <w:szCs w:val="26"/>
              </w:rPr>
              <w:t xml:space="preserve"> </w:t>
            </w:r>
            <w:r w:rsidRPr="001B4438">
              <w:rPr>
                <w:rFonts w:ascii="PT Astra Serif" w:hAnsi="PT Astra Serif" w:cs="PT Astra Serif"/>
                <w:b/>
                <w:sz w:val="26"/>
                <w:szCs w:val="26"/>
              </w:rPr>
              <w:t xml:space="preserve">и норм оптимального размещения организаций культуры и обеспеченности населения услугами организаций культуры </w:t>
            </w:r>
          </w:p>
          <w:p w:rsidR="000F75B2" w:rsidRPr="001B4438" w:rsidRDefault="002A01DE" w:rsidP="001B4438">
            <w:pPr>
              <w:pStyle w:val="ad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1B4438">
              <w:rPr>
                <w:rFonts w:ascii="PT Astra Serif" w:hAnsi="PT Astra Serif" w:cs="PT Astra Serif"/>
                <w:b/>
                <w:sz w:val="26"/>
                <w:szCs w:val="26"/>
              </w:rPr>
              <w:t>в Саратовской области</w:t>
            </w:r>
          </w:p>
        </w:tc>
      </w:tr>
    </w:tbl>
    <w:p w:rsidR="000F75B2" w:rsidRPr="001B4438" w:rsidRDefault="000F75B2" w:rsidP="000F75B2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0F75B2" w:rsidRPr="001B4438" w:rsidRDefault="0036597F" w:rsidP="00365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  <w:lang w:eastAsia="ru-RU" w:bidi="ru-RU"/>
        </w:rPr>
      </w:pPr>
      <w:r w:rsidRPr="001B4438">
        <w:rPr>
          <w:rFonts w:ascii="PT Astra Serif" w:hAnsi="PT Astra Serif"/>
          <w:sz w:val="26"/>
          <w:szCs w:val="26"/>
          <w:lang w:eastAsia="ru-RU" w:bidi="ru-RU"/>
        </w:rPr>
        <w:t xml:space="preserve">В соответствии с </w:t>
      </w:r>
      <w:r w:rsidR="002A01DE" w:rsidRPr="001B4438">
        <w:rPr>
          <w:rFonts w:ascii="PT Astra Serif" w:hAnsi="PT Astra Serif"/>
          <w:sz w:val="26"/>
          <w:szCs w:val="26"/>
          <w:lang w:eastAsia="ru-RU" w:bidi="ru-RU"/>
        </w:rPr>
        <w:t>р</w:t>
      </w:r>
      <w:r w:rsidRPr="001B4438">
        <w:rPr>
          <w:rFonts w:ascii="PT Astra Serif" w:hAnsi="PT Astra Serif" w:cs="PT Astra Serif"/>
          <w:sz w:val="26"/>
          <w:szCs w:val="26"/>
        </w:rPr>
        <w:t>аспоряжением Министерства культуры Российской Федерации от 23</w:t>
      </w:r>
      <w:r w:rsidR="002A01DE" w:rsidRPr="001B4438">
        <w:rPr>
          <w:rFonts w:ascii="PT Astra Serif" w:hAnsi="PT Astra Serif" w:cs="PT Astra Serif"/>
          <w:sz w:val="26"/>
          <w:szCs w:val="26"/>
        </w:rPr>
        <w:t xml:space="preserve"> октября </w:t>
      </w:r>
      <w:r w:rsidRPr="001B4438">
        <w:rPr>
          <w:rFonts w:ascii="PT Astra Serif" w:hAnsi="PT Astra Serif" w:cs="PT Astra Serif"/>
          <w:sz w:val="26"/>
          <w:szCs w:val="26"/>
        </w:rPr>
        <w:t>2023</w:t>
      </w:r>
      <w:r w:rsidR="002A01DE" w:rsidRPr="001B4438">
        <w:rPr>
          <w:rFonts w:ascii="PT Astra Serif" w:hAnsi="PT Astra Serif" w:cs="PT Astra Serif"/>
          <w:sz w:val="26"/>
          <w:szCs w:val="26"/>
        </w:rPr>
        <w:t xml:space="preserve"> года</w:t>
      </w:r>
      <w:r w:rsidRPr="001B4438">
        <w:rPr>
          <w:rFonts w:ascii="PT Astra Serif" w:hAnsi="PT Astra Serif" w:cs="PT Astra Serif"/>
          <w:sz w:val="26"/>
          <w:szCs w:val="26"/>
        </w:rPr>
        <w:t xml:space="preserve"> № Р-2879 «Об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культуры»</w:t>
      </w:r>
      <w:r w:rsidR="000F75B2" w:rsidRPr="001B4438">
        <w:rPr>
          <w:rFonts w:ascii="PT Astra Serif" w:hAnsi="PT Astra Serif"/>
          <w:sz w:val="26"/>
          <w:szCs w:val="26"/>
          <w:lang w:eastAsia="ru-RU" w:bidi="ru-RU"/>
        </w:rPr>
        <w:t>, ПРИКАЗЫВАЮ:</w:t>
      </w:r>
    </w:p>
    <w:p w:rsidR="002A01DE" w:rsidRPr="001B4438" w:rsidRDefault="000F75B2" w:rsidP="002A01DE">
      <w:pPr>
        <w:pStyle w:val="ad"/>
        <w:ind w:firstLine="709"/>
        <w:jc w:val="both"/>
        <w:rPr>
          <w:rFonts w:ascii="PT Astra Serif" w:hAnsi="PT Astra Serif"/>
          <w:sz w:val="26"/>
          <w:szCs w:val="26"/>
        </w:rPr>
      </w:pPr>
      <w:r w:rsidRPr="001B4438">
        <w:rPr>
          <w:rFonts w:ascii="PT Astra Serif" w:hAnsi="PT Astra Serif"/>
          <w:sz w:val="26"/>
          <w:szCs w:val="26"/>
        </w:rPr>
        <w:t>1. </w:t>
      </w:r>
      <w:r w:rsidR="002A01DE" w:rsidRPr="001B4438">
        <w:rPr>
          <w:rFonts w:ascii="PT Astra Serif" w:hAnsi="PT Astra Serif"/>
          <w:sz w:val="26"/>
          <w:szCs w:val="26"/>
        </w:rPr>
        <w:t xml:space="preserve">Утвердить прилагаемые Методические </w:t>
      </w:r>
      <w:hyperlink r:id="rId9" w:history="1">
        <w:r w:rsidR="002A01DE" w:rsidRPr="001B4438">
          <w:rPr>
            <w:rFonts w:ascii="PT Astra Serif" w:hAnsi="PT Astra Serif"/>
            <w:sz w:val="26"/>
            <w:szCs w:val="26"/>
          </w:rPr>
          <w:t>рекомендации</w:t>
        </w:r>
      </w:hyperlink>
      <w:r w:rsidR="002A01DE" w:rsidRPr="001B4438">
        <w:rPr>
          <w:rFonts w:ascii="PT Astra Serif" w:hAnsi="PT Astra Serif"/>
          <w:sz w:val="26"/>
          <w:szCs w:val="26"/>
        </w:rPr>
        <w:t xml:space="preserve"> о применении нормативов и норм оптимального размещения организаций культуры и обеспеченности населения услугами организаций культуры в </w:t>
      </w:r>
      <w:r w:rsidR="002A01DE" w:rsidRPr="001B4438">
        <w:rPr>
          <w:rFonts w:ascii="PT Astra Serif" w:hAnsi="PT Astra Serif" w:cs="PT Astra Serif"/>
          <w:sz w:val="26"/>
          <w:szCs w:val="26"/>
        </w:rPr>
        <w:t>Саратовской</w:t>
      </w:r>
      <w:r w:rsidR="002A01DE" w:rsidRPr="001B4438">
        <w:rPr>
          <w:rFonts w:ascii="PT Astra Serif" w:hAnsi="PT Astra Serif"/>
          <w:sz w:val="26"/>
          <w:szCs w:val="26"/>
        </w:rPr>
        <w:t xml:space="preserve"> области.</w:t>
      </w:r>
    </w:p>
    <w:p w:rsidR="002A01DE" w:rsidRPr="001B4438" w:rsidRDefault="002A01DE" w:rsidP="002A01DE">
      <w:pPr>
        <w:pStyle w:val="ad"/>
        <w:ind w:firstLine="709"/>
        <w:jc w:val="both"/>
        <w:rPr>
          <w:rFonts w:ascii="PT Astra Serif" w:hAnsi="PT Astra Serif"/>
          <w:sz w:val="26"/>
          <w:szCs w:val="26"/>
        </w:rPr>
      </w:pPr>
      <w:r w:rsidRPr="001B4438">
        <w:rPr>
          <w:rFonts w:ascii="PT Astra Serif" w:hAnsi="PT Astra Serif"/>
          <w:sz w:val="26"/>
          <w:szCs w:val="26"/>
        </w:rPr>
        <w:t xml:space="preserve">2. Рекомендовать органам местного самоуправления муниципальных образований </w:t>
      </w:r>
      <w:r w:rsidRPr="001B4438">
        <w:rPr>
          <w:rFonts w:ascii="PT Astra Serif" w:hAnsi="PT Astra Serif" w:cs="PT Astra Serif"/>
          <w:sz w:val="26"/>
          <w:szCs w:val="26"/>
        </w:rPr>
        <w:t>Саратовской</w:t>
      </w:r>
      <w:r w:rsidRPr="001B4438">
        <w:rPr>
          <w:rFonts w:ascii="PT Astra Serif" w:hAnsi="PT Astra Serif"/>
          <w:sz w:val="26"/>
          <w:szCs w:val="26"/>
        </w:rPr>
        <w:t xml:space="preserve"> области использовать утвержденные настоящим приказом Методические </w:t>
      </w:r>
      <w:hyperlink r:id="rId10" w:history="1">
        <w:r w:rsidRPr="001B4438">
          <w:rPr>
            <w:rFonts w:ascii="PT Astra Serif" w:hAnsi="PT Astra Serif"/>
            <w:sz w:val="26"/>
            <w:szCs w:val="26"/>
          </w:rPr>
          <w:t>рекомендации</w:t>
        </w:r>
      </w:hyperlink>
      <w:r w:rsidRPr="001B4438">
        <w:rPr>
          <w:rFonts w:ascii="PT Astra Serif" w:hAnsi="PT Astra Serif"/>
          <w:sz w:val="26"/>
          <w:szCs w:val="26"/>
        </w:rPr>
        <w:t xml:space="preserve"> о применении нормативов и норм оптимального размещения организаций культуры и обеспеченности населения услугами организаций культуры в </w:t>
      </w:r>
      <w:r w:rsidRPr="001B4438">
        <w:rPr>
          <w:rFonts w:ascii="PT Astra Serif" w:hAnsi="PT Astra Serif" w:cs="PT Astra Serif"/>
          <w:sz w:val="26"/>
          <w:szCs w:val="26"/>
        </w:rPr>
        <w:t>Саратовской</w:t>
      </w:r>
      <w:r w:rsidRPr="001B4438">
        <w:rPr>
          <w:rFonts w:ascii="PT Astra Serif" w:hAnsi="PT Astra Serif"/>
          <w:sz w:val="26"/>
          <w:szCs w:val="26"/>
        </w:rPr>
        <w:t xml:space="preserve"> области при организации сети муниципальных учреждений культуры и формировании проектов муниципальных бюджетов.</w:t>
      </w:r>
    </w:p>
    <w:p w:rsidR="001B4438" w:rsidRPr="00745F55" w:rsidRDefault="001B4438" w:rsidP="001B4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6"/>
          <w:szCs w:val="26"/>
          <w:lang w:eastAsia="ru-RU"/>
        </w:rPr>
      </w:pPr>
      <w:r w:rsidRPr="00745F55">
        <w:rPr>
          <w:rFonts w:ascii="PT Astra Serif" w:hAnsi="PT Astra Serif"/>
          <w:sz w:val="26"/>
          <w:szCs w:val="26"/>
        </w:rPr>
        <w:t xml:space="preserve">3. </w:t>
      </w:r>
      <w:r w:rsidRPr="00745F55">
        <w:rPr>
          <w:rFonts w:ascii="PT Astra Serif" w:eastAsia="Times New Roman" w:hAnsi="PT Astra Serif" w:cs="PT Astra Serif"/>
          <w:sz w:val="26"/>
          <w:szCs w:val="26"/>
          <w:lang w:eastAsia="ru-RU"/>
        </w:rPr>
        <w:t xml:space="preserve">Отделу организационной работы и информационных технологий организационно-технического управления министерства культуры области </w:t>
      </w:r>
      <w:r w:rsidR="00745F55">
        <w:rPr>
          <w:rFonts w:ascii="PT Astra Serif" w:eastAsia="Times New Roman" w:hAnsi="PT Astra Serif" w:cs="PT Astra Serif"/>
          <w:sz w:val="26"/>
          <w:szCs w:val="26"/>
          <w:lang w:eastAsia="ru-RU"/>
        </w:rPr>
        <w:t xml:space="preserve">      </w:t>
      </w:r>
      <w:r w:rsidRPr="00745F55">
        <w:rPr>
          <w:rFonts w:ascii="PT Astra Serif" w:eastAsia="Times New Roman" w:hAnsi="PT Astra Serif" w:cs="PT Astra Serif"/>
          <w:sz w:val="26"/>
          <w:szCs w:val="26"/>
          <w:lang w:eastAsia="ru-RU"/>
        </w:rPr>
        <w:t>(Курбатова Л.В.) разместить настоящий приказ на официальном сайте министерства культуры области в информационно-телекоммуникационной сети «Интернет» и направить копию приказа в министерство информации и массовых коммуникаций области для опубликования.</w:t>
      </w:r>
    </w:p>
    <w:p w:rsidR="000F75B2" w:rsidRPr="001B4438" w:rsidRDefault="001B4438" w:rsidP="001B4438">
      <w:pPr>
        <w:pStyle w:val="ad"/>
        <w:ind w:firstLine="709"/>
        <w:jc w:val="both"/>
        <w:rPr>
          <w:rFonts w:ascii="PT Astra Serif" w:hAnsi="PT Astra Serif"/>
          <w:sz w:val="26"/>
          <w:szCs w:val="26"/>
          <w:lang w:eastAsia="ru-RU" w:bidi="ru-RU"/>
        </w:rPr>
      </w:pPr>
      <w:r w:rsidRPr="001B4438">
        <w:rPr>
          <w:rFonts w:ascii="PT Astra Serif" w:hAnsi="PT Astra Serif"/>
          <w:sz w:val="26"/>
          <w:szCs w:val="26"/>
          <w:lang w:eastAsia="ru-RU" w:bidi="ru-RU"/>
        </w:rPr>
        <w:t>4</w:t>
      </w:r>
      <w:r w:rsidR="000F75B2" w:rsidRPr="001B4438">
        <w:rPr>
          <w:rFonts w:ascii="PT Astra Serif" w:hAnsi="PT Astra Serif"/>
          <w:sz w:val="26"/>
          <w:szCs w:val="26"/>
          <w:lang w:eastAsia="ru-RU" w:bidi="ru-RU"/>
        </w:rPr>
        <w:t>. Контроль за исполнением настоящего приказа оставляю за собой.</w:t>
      </w:r>
    </w:p>
    <w:p w:rsidR="000F75B2" w:rsidRPr="001B4438" w:rsidRDefault="000F75B2" w:rsidP="000F75B2">
      <w:pPr>
        <w:tabs>
          <w:tab w:val="num" w:pos="0"/>
          <w:tab w:val="left" w:pos="42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0F75B2" w:rsidRPr="001B4438" w:rsidRDefault="000F75B2" w:rsidP="000F75B2">
      <w:pPr>
        <w:keepNext/>
        <w:suppressAutoHyphens/>
        <w:spacing w:after="0" w:line="240" w:lineRule="auto"/>
        <w:outlineLvl w:val="2"/>
        <w:rPr>
          <w:rFonts w:ascii="PT Astra Serif" w:hAnsi="PT Astra Serif"/>
          <w:sz w:val="26"/>
          <w:szCs w:val="26"/>
          <w:lang w:eastAsia="ru-RU"/>
        </w:rPr>
      </w:pPr>
    </w:p>
    <w:p w:rsidR="000F75B2" w:rsidRPr="001B4438" w:rsidRDefault="000F75B2" w:rsidP="000F75B2">
      <w:pPr>
        <w:widowControl w:val="0"/>
        <w:suppressAutoHyphens/>
        <w:autoSpaceDE w:val="0"/>
        <w:spacing w:after="0" w:line="240" w:lineRule="auto"/>
        <w:rPr>
          <w:rFonts w:ascii="PT Astra Serif" w:hAnsi="PT Astra Serif"/>
          <w:sz w:val="26"/>
          <w:szCs w:val="26"/>
          <w:lang w:eastAsia="ru-RU" w:bidi="ru-RU"/>
        </w:rPr>
      </w:pPr>
    </w:p>
    <w:p w:rsidR="000F75B2" w:rsidRPr="001B4438" w:rsidRDefault="000F75B2" w:rsidP="000F75B2">
      <w:pPr>
        <w:keepNext/>
        <w:suppressAutoHyphens/>
        <w:spacing w:after="0" w:line="240" w:lineRule="auto"/>
        <w:outlineLvl w:val="2"/>
        <w:rPr>
          <w:rFonts w:ascii="PT Astra Serif" w:eastAsia="NewCenturySchlbk" w:hAnsi="PT Astra Serif"/>
          <w:b/>
          <w:color w:val="000000"/>
          <w:sz w:val="26"/>
          <w:szCs w:val="26"/>
          <w:lang w:eastAsia="ru-RU"/>
        </w:rPr>
      </w:pPr>
      <w:r w:rsidRPr="001B4438">
        <w:rPr>
          <w:rFonts w:ascii="PT Astra Serif" w:eastAsia="NewCenturySchlbk" w:hAnsi="PT Astra Serif"/>
          <w:b/>
          <w:color w:val="000000"/>
          <w:sz w:val="26"/>
          <w:szCs w:val="26"/>
          <w:lang w:eastAsia="ru-RU"/>
        </w:rPr>
        <w:t xml:space="preserve">Министр                                                                                   </w:t>
      </w:r>
      <w:r w:rsidR="001B4438" w:rsidRPr="001B4438">
        <w:rPr>
          <w:rFonts w:ascii="PT Astra Serif" w:eastAsia="NewCenturySchlbk" w:hAnsi="PT Astra Serif"/>
          <w:b/>
          <w:color w:val="000000"/>
          <w:sz w:val="26"/>
          <w:szCs w:val="26"/>
          <w:lang w:eastAsia="ru-RU"/>
        </w:rPr>
        <w:t xml:space="preserve">       </w:t>
      </w:r>
      <w:r w:rsidR="001B4438">
        <w:rPr>
          <w:rFonts w:ascii="PT Astra Serif" w:eastAsia="NewCenturySchlbk" w:hAnsi="PT Astra Serif"/>
          <w:b/>
          <w:color w:val="000000"/>
          <w:sz w:val="26"/>
          <w:szCs w:val="26"/>
          <w:lang w:eastAsia="ru-RU"/>
        </w:rPr>
        <w:t xml:space="preserve">             </w:t>
      </w:r>
      <w:r w:rsidRPr="001B4438">
        <w:rPr>
          <w:rFonts w:ascii="PT Astra Serif" w:eastAsia="NewCenturySchlbk" w:hAnsi="PT Astra Serif"/>
          <w:b/>
          <w:color w:val="000000"/>
          <w:sz w:val="26"/>
          <w:szCs w:val="26"/>
          <w:lang w:eastAsia="ru-RU"/>
        </w:rPr>
        <w:t>Н.Ю. Щелканова</w:t>
      </w:r>
    </w:p>
    <w:p w:rsidR="000F75B2" w:rsidRPr="001B4438" w:rsidRDefault="000F75B2" w:rsidP="000F75B2">
      <w:pPr>
        <w:widowControl w:val="0"/>
        <w:tabs>
          <w:tab w:val="left" w:pos="2714"/>
        </w:tabs>
        <w:suppressAutoHyphens/>
        <w:autoSpaceDE w:val="0"/>
        <w:spacing w:after="0" w:line="240" w:lineRule="auto"/>
        <w:rPr>
          <w:rFonts w:ascii="PT Astra Serif" w:hAnsi="PT Astra Serif"/>
          <w:sz w:val="26"/>
          <w:szCs w:val="26"/>
          <w:lang w:eastAsia="ru-RU" w:bidi="ru-RU"/>
        </w:rPr>
      </w:pPr>
      <w:r w:rsidRPr="001B4438">
        <w:rPr>
          <w:rFonts w:ascii="PT Astra Serif" w:hAnsi="PT Astra Serif"/>
          <w:sz w:val="26"/>
          <w:szCs w:val="26"/>
          <w:lang w:eastAsia="ru-RU" w:bidi="ru-RU"/>
        </w:rPr>
        <w:tab/>
      </w:r>
    </w:p>
    <w:p w:rsidR="000F75B2" w:rsidRPr="000462A1" w:rsidRDefault="000F75B2" w:rsidP="000F75B2">
      <w:pPr>
        <w:suppressAutoHyphens/>
        <w:spacing w:after="0" w:line="240" w:lineRule="auto"/>
        <w:jc w:val="center"/>
        <w:rPr>
          <w:rFonts w:ascii="PT Astra Serif" w:eastAsia="Calibri" w:hAnsi="PT Astra Serif"/>
          <w:b/>
          <w:sz w:val="36"/>
          <w:szCs w:val="20"/>
          <w:lang w:eastAsia="ru-RU"/>
        </w:rPr>
      </w:pPr>
    </w:p>
    <w:p w:rsidR="00A45566" w:rsidRDefault="00A45566" w:rsidP="00407C04">
      <w:pPr>
        <w:suppressAutoHyphens/>
        <w:spacing w:after="0" w:line="240" w:lineRule="auto"/>
        <w:jc w:val="right"/>
        <w:rPr>
          <w:rFonts w:ascii="PT Astra Serif" w:hAnsi="PT Astra Serif"/>
          <w:sz w:val="28"/>
          <w:szCs w:val="28"/>
          <w:lang w:eastAsia="ar-SA"/>
        </w:rPr>
      </w:pPr>
    </w:p>
    <w:p w:rsidR="00A45566" w:rsidRDefault="00A45566" w:rsidP="00407C04">
      <w:pPr>
        <w:suppressAutoHyphens/>
        <w:spacing w:after="0" w:line="240" w:lineRule="auto"/>
        <w:jc w:val="right"/>
        <w:rPr>
          <w:rFonts w:ascii="PT Astra Serif" w:hAnsi="PT Astra Serif"/>
          <w:sz w:val="28"/>
          <w:szCs w:val="28"/>
          <w:lang w:eastAsia="ar-SA"/>
        </w:rPr>
      </w:pPr>
    </w:p>
    <w:p w:rsidR="00407C04" w:rsidRPr="00407C04" w:rsidRDefault="00407C04" w:rsidP="00407C04">
      <w:pPr>
        <w:suppressAutoHyphens/>
        <w:spacing w:after="0" w:line="240" w:lineRule="auto"/>
        <w:jc w:val="right"/>
        <w:rPr>
          <w:rFonts w:ascii="PT Astra Serif" w:hAnsi="PT Astra Serif"/>
          <w:sz w:val="28"/>
          <w:szCs w:val="28"/>
          <w:lang w:eastAsia="ar-SA"/>
        </w:rPr>
      </w:pPr>
      <w:r w:rsidRPr="00407C04">
        <w:rPr>
          <w:rFonts w:ascii="PT Astra Serif" w:hAnsi="PT Astra Serif"/>
          <w:sz w:val="28"/>
          <w:szCs w:val="28"/>
          <w:lang w:eastAsia="ar-SA"/>
        </w:rPr>
        <w:t>Приложение</w:t>
      </w:r>
    </w:p>
    <w:p w:rsidR="00407C04" w:rsidRPr="00407C04" w:rsidRDefault="00407C04" w:rsidP="00407C04">
      <w:pPr>
        <w:suppressAutoHyphens/>
        <w:spacing w:after="0" w:line="240" w:lineRule="auto"/>
        <w:jc w:val="right"/>
        <w:rPr>
          <w:rFonts w:ascii="PT Astra Serif" w:hAnsi="PT Astra Serif"/>
          <w:sz w:val="28"/>
          <w:szCs w:val="28"/>
          <w:lang w:eastAsia="ar-SA"/>
        </w:rPr>
      </w:pPr>
    </w:p>
    <w:p w:rsidR="00407C04" w:rsidRPr="00407C04" w:rsidRDefault="00407C04" w:rsidP="00407C04">
      <w:pPr>
        <w:suppressAutoHyphens/>
        <w:spacing w:after="0" w:line="240" w:lineRule="auto"/>
        <w:jc w:val="right"/>
        <w:rPr>
          <w:rFonts w:ascii="PT Astra Serif" w:hAnsi="PT Astra Serif"/>
          <w:sz w:val="28"/>
          <w:szCs w:val="28"/>
          <w:lang w:eastAsia="ar-SA"/>
        </w:rPr>
      </w:pPr>
      <w:r w:rsidRPr="00407C04">
        <w:rPr>
          <w:rFonts w:ascii="PT Astra Serif" w:hAnsi="PT Astra Serif"/>
          <w:sz w:val="28"/>
          <w:szCs w:val="28"/>
          <w:lang w:eastAsia="ar-SA"/>
        </w:rPr>
        <w:t>Утверждены</w:t>
      </w:r>
    </w:p>
    <w:p w:rsidR="00407C04" w:rsidRPr="00407C04" w:rsidRDefault="00407C04" w:rsidP="00407C04">
      <w:pPr>
        <w:suppressAutoHyphens/>
        <w:spacing w:after="0" w:line="240" w:lineRule="auto"/>
        <w:jc w:val="right"/>
        <w:rPr>
          <w:rFonts w:ascii="PT Astra Serif" w:hAnsi="PT Astra Serif"/>
          <w:sz w:val="28"/>
          <w:szCs w:val="28"/>
          <w:lang w:eastAsia="ar-SA"/>
        </w:rPr>
      </w:pPr>
      <w:r w:rsidRPr="00407C04">
        <w:rPr>
          <w:rFonts w:ascii="PT Astra Serif" w:hAnsi="PT Astra Serif"/>
          <w:sz w:val="28"/>
          <w:szCs w:val="28"/>
          <w:lang w:eastAsia="ar-SA"/>
        </w:rPr>
        <w:t xml:space="preserve">приказом министерства культуры области </w:t>
      </w:r>
    </w:p>
    <w:p w:rsidR="00407C04" w:rsidRPr="00407C04" w:rsidRDefault="00407C04" w:rsidP="00407C04">
      <w:pPr>
        <w:suppressAutoHyphens/>
        <w:spacing w:after="0" w:line="240" w:lineRule="auto"/>
        <w:jc w:val="right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</w:t>
      </w:r>
      <w:r w:rsidRPr="00407C04">
        <w:rPr>
          <w:rFonts w:ascii="PT Astra Serif" w:hAnsi="PT Astra Serif"/>
          <w:sz w:val="28"/>
          <w:szCs w:val="28"/>
          <w:lang w:eastAsia="ar-SA"/>
        </w:rPr>
        <w:t>т ______________ № __________</w:t>
      </w:r>
    </w:p>
    <w:p w:rsidR="000F75B2" w:rsidRDefault="000F75B2" w:rsidP="000F75B2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ar-SA"/>
        </w:rPr>
      </w:pPr>
    </w:p>
    <w:p w:rsidR="00407C04" w:rsidRDefault="00407C04" w:rsidP="000F75B2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ar-SA"/>
        </w:rPr>
      </w:pPr>
    </w:p>
    <w:p w:rsidR="00407C04" w:rsidRPr="00407C04" w:rsidRDefault="00407C04" w:rsidP="00407C04">
      <w:pPr>
        <w:suppressAutoHyphens/>
        <w:spacing w:after="0" w:line="240" w:lineRule="auto"/>
        <w:jc w:val="center"/>
        <w:rPr>
          <w:rFonts w:ascii="PT Astra Serif" w:hAnsi="PT Astra Serif"/>
          <w:sz w:val="28"/>
          <w:szCs w:val="28"/>
          <w:lang w:eastAsia="ar-SA"/>
        </w:rPr>
      </w:pPr>
    </w:p>
    <w:p w:rsidR="002A01DE" w:rsidRDefault="002A01DE" w:rsidP="00407C04">
      <w:pPr>
        <w:suppressAutoHyphens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М</w:t>
      </w:r>
      <w:r w:rsidRPr="002A01DE">
        <w:rPr>
          <w:rFonts w:ascii="PT Astra Serif" w:hAnsi="PT Astra Serif" w:cs="PT Astra Serif"/>
          <w:b/>
          <w:sz w:val="28"/>
          <w:szCs w:val="28"/>
        </w:rPr>
        <w:t xml:space="preserve">етодические рекомендации о применении нормативов и норм оптимального размещения организаций культуры и обеспеченности населения услугами организаций культуры в </w:t>
      </w:r>
      <w:r>
        <w:rPr>
          <w:rFonts w:ascii="PT Astra Serif" w:hAnsi="PT Astra Serif" w:cs="PT Astra Serif"/>
          <w:b/>
          <w:sz w:val="28"/>
          <w:szCs w:val="28"/>
        </w:rPr>
        <w:t>Саратовс</w:t>
      </w:r>
      <w:r w:rsidRPr="002A01DE">
        <w:rPr>
          <w:rFonts w:ascii="PT Astra Serif" w:hAnsi="PT Astra Serif" w:cs="PT Astra Serif"/>
          <w:b/>
          <w:sz w:val="28"/>
          <w:szCs w:val="28"/>
        </w:rPr>
        <w:t>кой области</w:t>
      </w:r>
    </w:p>
    <w:p w:rsidR="002A01DE" w:rsidRDefault="002A01DE" w:rsidP="00407C04">
      <w:pPr>
        <w:suppressAutoHyphens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2F508E" w:rsidRDefault="002F508E" w:rsidP="00407C04">
      <w:pPr>
        <w:suppressAutoHyphens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ӏ. Общие положение</w:t>
      </w:r>
    </w:p>
    <w:p w:rsidR="002F508E" w:rsidRDefault="002F508E" w:rsidP="00407C04">
      <w:pPr>
        <w:suppressAutoHyphens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2A01DE" w:rsidRPr="00A71153" w:rsidRDefault="002F508E" w:rsidP="00DA2C8B">
      <w:pPr>
        <w:pStyle w:val="ad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</w:t>
      </w:r>
      <w:r w:rsidR="002A01DE" w:rsidRPr="00A71153">
        <w:rPr>
          <w:rFonts w:ascii="PT Astra Serif" w:hAnsi="PT Astra Serif"/>
          <w:bCs/>
          <w:sz w:val="28"/>
          <w:szCs w:val="28"/>
        </w:rPr>
        <w:t xml:space="preserve">1. Методические рекомендации </w:t>
      </w:r>
      <w:r w:rsidR="009F29D0" w:rsidRPr="00A71153">
        <w:rPr>
          <w:rFonts w:ascii="PT Astra Serif" w:hAnsi="PT Astra Serif"/>
          <w:sz w:val="28"/>
          <w:szCs w:val="28"/>
        </w:rPr>
        <w:t xml:space="preserve">о применении нормативов и норм оптимального размещения организаций культуры и обеспеченности населения услугами организаций культуры в Саратовской области (далее - </w:t>
      </w:r>
      <w:r w:rsidR="009F29D0" w:rsidRPr="00A71153">
        <w:rPr>
          <w:rFonts w:ascii="PT Astra Serif" w:hAnsi="PT Astra Serif"/>
          <w:bCs/>
          <w:sz w:val="28"/>
          <w:szCs w:val="28"/>
        </w:rPr>
        <w:t>Методические рекомендации</w:t>
      </w:r>
      <w:r w:rsidR="009F29D0" w:rsidRPr="00A71153">
        <w:rPr>
          <w:rFonts w:ascii="PT Astra Serif" w:hAnsi="PT Astra Serif"/>
          <w:sz w:val="28"/>
          <w:szCs w:val="28"/>
        </w:rPr>
        <w:t xml:space="preserve">) </w:t>
      </w:r>
      <w:r w:rsidR="002A01DE" w:rsidRPr="00A71153">
        <w:rPr>
          <w:rFonts w:ascii="PT Astra Serif" w:hAnsi="PT Astra Serif"/>
          <w:bCs/>
          <w:sz w:val="28"/>
          <w:szCs w:val="28"/>
        </w:rPr>
        <w:t xml:space="preserve">направлены на оказание методической помощи органам местного самоуправления </w:t>
      </w:r>
      <w:r w:rsidR="002A01DE" w:rsidRPr="00A71153">
        <w:rPr>
          <w:rFonts w:ascii="PT Astra Serif" w:hAnsi="PT Astra Serif"/>
          <w:sz w:val="28"/>
          <w:szCs w:val="28"/>
        </w:rPr>
        <w:t>Саратовской</w:t>
      </w:r>
      <w:r w:rsidR="002A01DE" w:rsidRPr="00A71153">
        <w:rPr>
          <w:rFonts w:ascii="PT Astra Serif" w:hAnsi="PT Astra Serif"/>
          <w:bCs/>
          <w:sz w:val="28"/>
          <w:szCs w:val="28"/>
        </w:rPr>
        <w:t xml:space="preserve"> области в определении нормативов и норм оптимального размещения организаций культуры (муниципальных организаций культуры, оказывающих услуги в пределах одного здания (помещения), а также их филиалов либо отделов, оказывающих услуги в отдельно стоящих зданиях, в том числе иных населенных пунктах, либо в помещениях учреждений культуры иных функциональных видов (далее соответственно - сетевая единица, организации культуры) и обеспеченности населения услугами организаций культуры в привязке к численности населения и с учетом региональной и местной специфики.</w:t>
      </w:r>
    </w:p>
    <w:p w:rsidR="002A01DE" w:rsidRPr="00A71153" w:rsidRDefault="002F508E" w:rsidP="009F2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</w:t>
      </w:r>
      <w:r w:rsidR="009F29D0" w:rsidRPr="00A71153">
        <w:rPr>
          <w:rFonts w:ascii="PT Astra Serif" w:hAnsi="PT Astra Serif"/>
          <w:bCs/>
          <w:sz w:val="28"/>
          <w:szCs w:val="28"/>
        </w:rPr>
        <w:t>2</w:t>
      </w:r>
      <w:r w:rsidR="002A01DE" w:rsidRPr="00A71153">
        <w:rPr>
          <w:rFonts w:ascii="PT Astra Serif" w:hAnsi="PT Astra Serif"/>
          <w:bCs/>
          <w:sz w:val="28"/>
          <w:szCs w:val="28"/>
        </w:rPr>
        <w:t xml:space="preserve">. </w:t>
      </w:r>
      <w:r w:rsidR="009F29D0" w:rsidRPr="00A71153">
        <w:rPr>
          <w:rFonts w:ascii="PT Astra Serif" w:hAnsi="PT Astra Serif" w:cs="PT Astra Serif"/>
          <w:sz w:val="28"/>
          <w:szCs w:val="28"/>
        </w:rPr>
        <w:t>Органами местного самоуправления при определении нормативов и норм оптимального размещения организаций культуры и обеспеченности населения услугами организаций культуры обеспечиваются:</w:t>
      </w:r>
    </w:p>
    <w:p w:rsidR="002A01DE" w:rsidRPr="00A71153" w:rsidRDefault="002A01DE" w:rsidP="00DA2C8B">
      <w:pPr>
        <w:pStyle w:val="ad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71153">
        <w:rPr>
          <w:rFonts w:ascii="PT Astra Serif" w:hAnsi="PT Astra Serif"/>
          <w:bCs/>
          <w:sz w:val="28"/>
          <w:szCs w:val="28"/>
        </w:rPr>
        <w:t>территориальное и социальное равенство граждан в реализации их права на доступ к культурным ценностям, участие в культурной жизни и пользование организациями культуры;</w:t>
      </w:r>
    </w:p>
    <w:p w:rsidR="002A01DE" w:rsidRPr="00A71153" w:rsidRDefault="002A01DE" w:rsidP="00DA2C8B">
      <w:pPr>
        <w:pStyle w:val="ad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71153">
        <w:rPr>
          <w:rFonts w:ascii="PT Astra Serif" w:hAnsi="PT Astra Serif"/>
          <w:bCs/>
          <w:sz w:val="28"/>
          <w:szCs w:val="28"/>
        </w:rPr>
        <w:t>развитие инфраструктуры культурной деятельности;</w:t>
      </w:r>
    </w:p>
    <w:p w:rsidR="002A01DE" w:rsidRPr="00A71153" w:rsidRDefault="002A01DE" w:rsidP="00DA2C8B">
      <w:pPr>
        <w:pStyle w:val="ad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71153">
        <w:rPr>
          <w:rFonts w:ascii="PT Astra Serif" w:hAnsi="PT Astra Serif"/>
          <w:bCs/>
          <w:sz w:val="28"/>
          <w:szCs w:val="28"/>
        </w:rPr>
        <w:t>создание благоприятной культурной среды в малых городах и сельских поселениях, включая создание кинозалов;</w:t>
      </w:r>
    </w:p>
    <w:p w:rsidR="002A01DE" w:rsidRPr="00A71153" w:rsidRDefault="002A01DE" w:rsidP="00DA2C8B">
      <w:pPr>
        <w:pStyle w:val="ad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71153">
        <w:rPr>
          <w:rFonts w:ascii="PT Astra Serif" w:hAnsi="PT Astra Serif"/>
          <w:bCs/>
          <w:sz w:val="28"/>
          <w:szCs w:val="28"/>
        </w:rPr>
        <w:t>создание развитой сети театральных, концертных, выставочных залов и многофункциональных культурных центров;</w:t>
      </w:r>
    </w:p>
    <w:p w:rsidR="002A01DE" w:rsidRPr="00A71153" w:rsidRDefault="002A01DE" w:rsidP="00DA2C8B">
      <w:pPr>
        <w:pStyle w:val="ad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71153">
        <w:rPr>
          <w:rFonts w:ascii="PT Astra Serif" w:hAnsi="PT Astra Serif"/>
          <w:bCs/>
          <w:sz w:val="28"/>
          <w:szCs w:val="28"/>
        </w:rPr>
        <w:t>использование цифровых коммуникационных технологий для обеспечения доступа граждан к культурным ценностям независимо от места проживания.</w:t>
      </w:r>
    </w:p>
    <w:p w:rsidR="002A01DE" w:rsidRPr="00DA2C8B" w:rsidRDefault="002F508E" w:rsidP="00DA2C8B">
      <w:pPr>
        <w:pStyle w:val="ad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</w:t>
      </w:r>
      <w:r w:rsidR="009F29D0">
        <w:rPr>
          <w:rFonts w:ascii="PT Astra Serif" w:hAnsi="PT Astra Serif"/>
          <w:bCs/>
          <w:sz w:val="28"/>
          <w:szCs w:val="28"/>
        </w:rPr>
        <w:t>3</w:t>
      </w:r>
      <w:r w:rsidR="002A01DE" w:rsidRPr="00DA2C8B">
        <w:rPr>
          <w:rFonts w:ascii="PT Astra Serif" w:hAnsi="PT Astra Serif"/>
          <w:bCs/>
          <w:sz w:val="28"/>
          <w:szCs w:val="28"/>
        </w:rPr>
        <w:t xml:space="preserve">. Настоящие </w:t>
      </w:r>
      <w:r w:rsidR="00DA2C8B" w:rsidRPr="00DA2C8B">
        <w:rPr>
          <w:rFonts w:ascii="PT Astra Serif" w:hAnsi="PT Astra Serif"/>
          <w:bCs/>
          <w:sz w:val="28"/>
          <w:szCs w:val="28"/>
        </w:rPr>
        <w:t>М</w:t>
      </w:r>
      <w:r w:rsidR="002A01DE" w:rsidRPr="00DA2C8B">
        <w:rPr>
          <w:rFonts w:ascii="PT Astra Serif" w:hAnsi="PT Astra Serif"/>
          <w:bCs/>
          <w:sz w:val="28"/>
          <w:szCs w:val="28"/>
        </w:rPr>
        <w:t xml:space="preserve">етодические рекомендации позволяют определить минимальный уровень обеспеченности организациями культуры по их количеству на территории </w:t>
      </w:r>
      <w:r w:rsidR="00DA2C8B" w:rsidRPr="00DA2C8B">
        <w:rPr>
          <w:rFonts w:ascii="PT Astra Serif" w:hAnsi="PT Astra Serif"/>
          <w:sz w:val="28"/>
          <w:szCs w:val="28"/>
        </w:rPr>
        <w:t>Саратовской</w:t>
      </w:r>
      <w:r w:rsidR="002A01DE" w:rsidRPr="00DA2C8B">
        <w:rPr>
          <w:rFonts w:ascii="PT Astra Serif" w:hAnsi="PT Astra Serif"/>
          <w:bCs/>
          <w:sz w:val="28"/>
          <w:szCs w:val="28"/>
        </w:rPr>
        <w:t xml:space="preserve"> области, необходимый для обеспечения доступности культурных благ и ценностей для населения </w:t>
      </w:r>
      <w:r w:rsidR="00DA2C8B" w:rsidRPr="00DA2C8B">
        <w:rPr>
          <w:rFonts w:ascii="PT Astra Serif" w:hAnsi="PT Astra Serif"/>
          <w:sz w:val="28"/>
          <w:szCs w:val="28"/>
        </w:rPr>
        <w:t>Саратовской</w:t>
      </w:r>
      <w:r w:rsidR="002A01DE" w:rsidRPr="00DA2C8B">
        <w:rPr>
          <w:rFonts w:ascii="PT Astra Serif" w:hAnsi="PT Astra Serif"/>
          <w:bCs/>
          <w:sz w:val="28"/>
          <w:szCs w:val="28"/>
        </w:rPr>
        <w:t xml:space="preserve"> области. Применение </w:t>
      </w:r>
      <w:r w:rsidR="002A01DE" w:rsidRPr="00DA2C8B">
        <w:rPr>
          <w:rFonts w:ascii="PT Astra Serif" w:hAnsi="PT Astra Serif"/>
          <w:bCs/>
          <w:sz w:val="28"/>
          <w:szCs w:val="28"/>
        </w:rPr>
        <w:lastRenderedPageBreak/>
        <w:t xml:space="preserve">настоящих </w:t>
      </w:r>
      <w:r w:rsidR="00DA2C8B" w:rsidRPr="00DA2C8B">
        <w:rPr>
          <w:rFonts w:ascii="PT Astra Serif" w:hAnsi="PT Astra Serif"/>
          <w:bCs/>
          <w:sz w:val="28"/>
          <w:szCs w:val="28"/>
        </w:rPr>
        <w:t>М</w:t>
      </w:r>
      <w:r w:rsidR="002A01DE" w:rsidRPr="00DA2C8B">
        <w:rPr>
          <w:rFonts w:ascii="PT Astra Serif" w:hAnsi="PT Astra Serif"/>
          <w:bCs/>
          <w:sz w:val="28"/>
          <w:szCs w:val="28"/>
        </w:rPr>
        <w:t xml:space="preserve">етодических рекомендаций не является основанием для сокращения имеющейся сети организаций культуры на территории </w:t>
      </w:r>
      <w:r w:rsidR="00DA2C8B" w:rsidRPr="00DA2C8B">
        <w:rPr>
          <w:rFonts w:ascii="PT Astra Serif" w:hAnsi="PT Astra Serif"/>
          <w:sz w:val="28"/>
          <w:szCs w:val="28"/>
        </w:rPr>
        <w:t>Саратовской</w:t>
      </w:r>
      <w:r w:rsidR="002A01DE" w:rsidRPr="00DA2C8B">
        <w:rPr>
          <w:rFonts w:ascii="PT Astra Serif" w:hAnsi="PT Astra Serif"/>
          <w:bCs/>
          <w:sz w:val="28"/>
          <w:szCs w:val="28"/>
        </w:rPr>
        <w:t xml:space="preserve"> области.</w:t>
      </w:r>
    </w:p>
    <w:p w:rsidR="00A71153" w:rsidRDefault="002F508E" w:rsidP="00A71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</w:t>
      </w:r>
      <w:r w:rsidR="009F29D0">
        <w:rPr>
          <w:rFonts w:ascii="PT Astra Serif" w:hAnsi="PT Astra Serif"/>
          <w:bCs/>
          <w:sz w:val="28"/>
          <w:szCs w:val="28"/>
        </w:rPr>
        <w:t>4</w:t>
      </w:r>
      <w:r w:rsidR="002A01DE" w:rsidRPr="00DA2C8B">
        <w:rPr>
          <w:rFonts w:ascii="PT Astra Serif" w:hAnsi="PT Astra Serif"/>
          <w:bCs/>
          <w:sz w:val="28"/>
          <w:szCs w:val="28"/>
        </w:rPr>
        <w:t xml:space="preserve">. </w:t>
      </w:r>
      <w:r w:rsidR="00A71153">
        <w:rPr>
          <w:rFonts w:ascii="PT Astra Serif" w:hAnsi="PT Astra Serif" w:cs="PT Astra Serif"/>
          <w:sz w:val="28"/>
          <w:szCs w:val="28"/>
        </w:rPr>
        <w:t xml:space="preserve">Условия оптимального размещения организаций культуры устанавливаются </w:t>
      </w:r>
      <w:r w:rsidR="00A71153" w:rsidRPr="00DA2C8B">
        <w:rPr>
          <w:rFonts w:ascii="PT Astra Serif" w:hAnsi="PT Astra Serif"/>
          <w:bCs/>
          <w:sz w:val="28"/>
          <w:szCs w:val="28"/>
        </w:rPr>
        <w:t xml:space="preserve">исполнительным органом </w:t>
      </w:r>
      <w:r w:rsidR="00A71153" w:rsidRPr="00DA2C8B">
        <w:rPr>
          <w:rFonts w:ascii="PT Astra Serif" w:hAnsi="PT Astra Serif"/>
          <w:sz w:val="28"/>
          <w:szCs w:val="28"/>
        </w:rPr>
        <w:t>Саратовской</w:t>
      </w:r>
      <w:r w:rsidR="00A71153" w:rsidRPr="00DA2C8B">
        <w:rPr>
          <w:rFonts w:ascii="PT Astra Serif" w:hAnsi="PT Astra Serif"/>
          <w:bCs/>
          <w:sz w:val="28"/>
          <w:szCs w:val="28"/>
        </w:rPr>
        <w:t xml:space="preserve"> области</w:t>
      </w:r>
      <w:r w:rsidR="00A71153">
        <w:rPr>
          <w:rFonts w:ascii="PT Astra Serif" w:hAnsi="PT Astra Serif" w:cs="PT Astra Serif"/>
          <w:sz w:val="28"/>
          <w:szCs w:val="28"/>
        </w:rPr>
        <w:t xml:space="preserve"> исходя из полномочий </w:t>
      </w:r>
      <w:r w:rsidR="00A71153" w:rsidRPr="00DA2C8B">
        <w:rPr>
          <w:rFonts w:ascii="PT Astra Serif" w:hAnsi="PT Astra Serif"/>
          <w:sz w:val="28"/>
          <w:szCs w:val="28"/>
        </w:rPr>
        <w:t>Саратовской</w:t>
      </w:r>
      <w:r w:rsidR="00A71153" w:rsidRPr="00DA2C8B">
        <w:rPr>
          <w:rFonts w:ascii="PT Astra Serif" w:hAnsi="PT Astra Serif"/>
          <w:bCs/>
          <w:sz w:val="28"/>
          <w:szCs w:val="28"/>
        </w:rPr>
        <w:t xml:space="preserve"> области</w:t>
      </w:r>
      <w:r w:rsidR="00A71153">
        <w:rPr>
          <w:rFonts w:ascii="PT Astra Serif" w:hAnsi="PT Astra Serif" w:cs="PT Astra Serif"/>
          <w:sz w:val="28"/>
          <w:szCs w:val="28"/>
        </w:rPr>
        <w:t xml:space="preserve"> и органов местного самоуправления </w:t>
      </w:r>
      <w:r w:rsidR="00A71153" w:rsidRPr="00DA2C8B">
        <w:rPr>
          <w:rFonts w:ascii="PT Astra Serif" w:hAnsi="PT Astra Serif"/>
          <w:bCs/>
          <w:sz w:val="28"/>
          <w:szCs w:val="28"/>
        </w:rPr>
        <w:t>муниципальных образований</w:t>
      </w:r>
      <w:r w:rsidR="00A71153">
        <w:rPr>
          <w:rFonts w:ascii="PT Astra Serif" w:hAnsi="PT Astra Serif" w:cs="PT Astra Serif"/>
          <w:sz w:val="28"/>
          <w:szCs w:val="28"/>
        </w:rPr>
        <w:t xml:space="preserve"> </w:t>
      </w:r>
      <w:r w:rsidR="00A71153" w:rsidRPr="00DA2C8B">
        <w:rPr>
          <w:rFonts w:ascii="PT Astra Serif" w:hAnsi="PT Astra Serif"/>
          <w:bCs/>
          <w:sz w:val="28"/>
          <w:szCs w:val="28"/>
        </w:rPr>
        <w:t>(далее - муниципальные образования)</w:t>
      </w:r>
      <w:r w:rsidR="00A71153">
        <w:rPr>
          <w:rFonts w:ascii="PT Astra Serif" w:hAnsi="PT Astra Serif"/>
          <w:bCs/>
          <w:sz w:val="28"/>
          <w:szCs w:val="28"/>
        </w:rPr>
        <w:t xml:space="preserve"> </w:t>
      </w:r>
      <w:r w:rsidR="00A71153">
        <w:rPr>
          <w:rFonts w:ascii="PT Astra Serif" w:hAnsi="PT Astra Serif" w:cs="PT Astra Serif"/>
          <w:sz w:val="28"/>
          <w:szCs w:val="28"/>
        </w:rPr>
        <w:t>в пределах собственных средств с учетом рекомендуемой нормативной потребности.</w:t>
      </w:r>
    </w:p>
    <w:p w:rsidR="002A01DE" w:rsidRPr="00DA2C8B" w:rsidRDefault="00A71153" w:rsidP="00DA2C8B">
      <w:pPr>
        <w:pStyle w:val="ad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A2C8B">
        <w:rPr>
          <w:rFonts w:ascii="PT Astra Serif" w:hAnsi="PT Astra Serif"/>
          <w:bCs/>
          <w:sz w:val="28"/>
          <w:szCs w:val="28"/>
        </w:rPr>
        <w:t xml:space="preserve"> </w:t>
      </w:r>
      <w:r w:rsidR="002F508E">
        <w:rPr>
          <w:rFonts w:ascii="PT Astra Serif" w:hAnsi="PT Astra Serif"/>
          <w:bCs/>
          <w:sz w:val="28"/>
          <w:szCs w:val="28"/>
        </w:rPr>
        <w:t>1.</w:t>
      </w:r>
      <w:r w:rsidR="009F29D0">
        <w:rPr>
          <w:rFonts w:ascii="PT Astra Serif" w:hAnsi="PT Astra Serif"/>
          <w:bCs/>
          <w:sz w:val="28"/>
          <w:szCs w:val="28"/>
        </w:rPr>
        <w:t>5</w:t>
      </w:r>
      <w:r w:rsidR="002A01DE" w:rsidRPr="00DA2C8B">
        <w:rPr>
          <w:rFonts w:ascii="PT Astra Serif" w:hAnsi="PT Astra Serif"/>
          <w:bCs/>
          <w:sz w:val="28"/>
          <w:szCs w:val="28"/>
        </w:rPr>
        <w:t xml:space="preserve">. Расчет нормативной потребности </w:t>
      </w:r>
      <w:r w:rsidR="00DA2C8B" w:rsidRPr="00DA2C8B">
        <w:rPr>
          <w:rFonts w:ascii="PT Astra Serif" w:hAnsi="PT Astra Serif"/>
          <w:sz w:val="28"/>
          <w:szCs w:val="28"/>
        </w:rPr>
        <w:t>Саратовской</w:t>
      </w:r>
      <w:r w:rsidR="002A01DE" w:rsidRPr="00DA2C8B">
        <w:rPr>
          <w:rFonts w:ascii="PT Astra Serif" w:hAnsi="PT Astra Serif"/>
          <w:bCs/>
          <w:sz w:val="28"/>
          <w:szCs w:val="28"/>
        </w:rPr>
        <w:t xml:space="preserve"> области и муниципальных образований, расположенных </w:t>
      </w:r>
      <w:r w:rsidR="00DA2C8B" w:rsidRPr="00DA2C8B">
        <w:rPr>
          <w:rFonts w:ascii="PT Astra Serif" w:hAnsi="PT Astra Serif"/>
          <w:bCs/>
          <w:sz w:val="28"/>
          <w:szCs w:val="28"/>
        </w:rPr>
        <w:t xml:space="preserve">на территории </w:t>
      </w:r>
      <w:r w:rsidR="00DA2C8B" w:rsidRPr="00DA2C8B">
        <w:rPr>
          <w:rFonts w:ascii="PT Astra Serif" w:hAnsi="PT Astra Serif"/>
          <w:sz w:val="28"/>
          <w:szCs w:val="28"/>
        </w:rPr>
        <w:t>Саратовской</w:t>
      </w:r>
      <w:r w:rsidR="00DA2C8B" w:rsidRPr="00DA2C8B">
        <w:rPr>
          <w:rFonts w:ascii="PT Astra Serif" w:hAnsi="PT Astra Serif"/>
          <w:bCs/>
          <w:sz w:val="28"/>
          <w:szCs w:val="28"/>
        </w:rPr>
        <w:t xml:space="preserve"> </w:t>
      </w:r>
      <w:r w:rsidR="002A01DE" w:rsidRPr="00DA2C8B">
        <w:rPr>
          <w:rFonts w:ascii="PT Astra Serif" w:hAnsi="PT Astra Serif"/>
          <w:bCs/>
          <w:sz w:val="28"/>
          <w:szCs w:val="28"/>
        </w:rPr>
        <w:t>области, в объектах культуры предусматрива</w:t>
      </w:r>
      <w:r w:rsidR="009F29D0">
        <w:rPr>
          <w:rFonts w:ascii="PT Astra Serif" w:hAnsi="PT Astra Serif"/>
          <w:bCs/>
          <w:sz w:val="28"/>
          <w:szCs w:val="28"/>
        </w:rPr>
        <w:t>е</w:t>
      </w:r>
      <w:r w:rsidR="002A01DE" w:rsidRPr="00DA2C8B">
        <w:rPr>
          <w:rFonts w:ascii="PT Astra Serif" w:hAnsi="PT Astra Serif"/>
          <w:bCs/>
          <w:sz w:val="28"/>
          <w:szCs w:val="28"/>
        </w:rPr>
        <w:t>т учет:</w:t>
      </w:r>
    </w:p>
    <w:p w:rsidR="002A01DE" w:rsidRPr="00DA2C8B" w:rsidRDefault="002A01DE" w:rsidP="00DA2C8B">
      <w:pPr>
        <w:pStyle w:val="ad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A2C8B">
        <w:rPr>
          <w:rFonts w:ascii="PT Astra Serif" w:hAnsi="PT Astra Serif"/>
          <w:bCs/>
          <w:sz w:val="28"/>
          <w:szCs w:val="28"/>
        </w:rPr>
        <w:t>вида объекта исходя из его функционального значения, специализации, профиля;</w:t>
      </w:r>
    </w:p>
    <w:p w:rsidR="002A01DE" w:rsidRPr="009F29D0" w:rsidRDefault="002A01DE" w:rsidP="00DA2C8B">
      <w:pPr>
        <w:pStyle w:val="ad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9F29D0">
        <w:rPr>
          <w:rFonts w:ascii="PT Astra Serif" w:hAnsi="PT Astra Serif"/>
          <w:bCs/>
          <w:sz w:val="28"/>
          <w:szCs w:val="28"/>
        </w:rPr>
        <w:t xml:space="preserve">нормативного значения (количества) сетевых единиц различных функциональных видов организаций культуры, обеспечивающих комплекс услуг в соответствии с полномочиями в сфере культуры </w:t>
      </w:r>
      <w:r w:rsidR="00DA2C8B" w:rsidRPr="009F29D0">
        <w:rPr>
          <w:rFonts w:ascii="PT Astra Serif" w:hAnsi="PT Astra Serif"/>
          <w:bCs/>
          <w:sz w:val="28"/>
          <w:szCs w:val="28"/>
        </w:rPr>
        <w:t xml:space="preserve">исполнительных </w:t>
      </w:r>
      <w:r w:rsidRPr="009F29D0">
        <w:rPr>
          <w:rFonts w:ascii="PT Astra Serif" w:hAnsi="PT Astra Serif"/>
          <w:bCs/>
          <w:sz w:val="28"/>
          <w:szCs w:val="28"/>
        </w:rPr>
        <w:t xml:space="preserve">органов </w:t>
      </w:r>
      <w:r w:rsidR="00DA2C8B" w:rsidRPr="009F29D0">
        <w:rPr>
          <w:rFonts w:ascii="PT Astra Serif" w:hAnsi="PT Astra Serif"/>
          <w:sz w:val="28"/>
          <w:szCs w:val="28"/>
        </w:rPr>
        <w:t xml:space="preserve">Саратовской области </w:t>
      </w:r>
      <w:r w:rsidRPr="009F29D0">
        <w:rPr>
          <w:rFonts w:ascii="PT Astra Serif" w:hAnsi="PT Astra Serif"/>
          <w:bCs/>
          <w:sz w:val="28"/>
          <w:szCs w:val="28"/>
        </w:rPr>
        <w:t>и органов местного самоуправления;</w:t>
      </w:r>
    </w:p>
    <w:p w:rsidR="002A01DE" w:rsidRPr="00DA2C8B" w:rsidRDefault="002A01DE" w:rsidP="00DA2C8B">
      <w:pPr>
        <w:pStyle w:val="ad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A2C8B">
        <w:rPr>
          <w:rFonts w:ascii="PT Astra Serif" w:hAnsi="PT Astra Serif"/>
          <w:bCs/>
          <w:sz w:val="28"/>
          <w:szCs w:val="28"/>
        </w:rPr>
        <w:t>численности населения, которое должно быть обеспечено услугами организаций культуры;</w:t>
      </w:r>
    </w:p>
    <w:p w:rsidR="002A01DE" w:rsidRPr="00DA2C8B" w:rsidRDefault="002A01DE" w:rsidP="00DA2C8B">
      <w:pPr>
        <w:pStyle w:val="ad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A2C8B">
        <w:rPr>
          <w:rFonts w:ascii="PT Astra Serif" w:hAnsi="PT Astra Serif"/>
          <w:bCs/>
          <w:sz w:val="28"/>
          <w:szCs w:val="28"/>
        </w:rPr>
        <w:t>показателя территориальной доступности (время в пути до объекта культуры).</w:t>
      </w:r>
    </w:p>
    <w:p w:rsidR="002A01DE" w:rsidRPr="00DA2C8B" w:rsidRDefault="002F508E" w:rsidP="00DA2C8B">
      <w:pPr>
        <w:pStyle w:val="ad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</w:t>
      </w:r>
      <w:r w:rsidR="009F29D0">
        <w:rPr>
          <w:rFonts w:ascii="PT Astra Serif" w:hAnsi="PT Astra Serif"/>
          <w:bCs/>
          <w:sz w:val="28"/>
          <w:szCs w:val="28"/>
        </w:rPr>
        <w:t>6</w:t>
      </w:r>
      <w:r w:rsidR="002A01DE" w:rsidRPr="00DA2C8B">
        <w:rPr>
          <w:rFonts w:ascii="PT Astra Serif" w:hAnsi="PT Astra Serif"/>
          <w:bCs/>
          <w:sz w:val="28"/>
          <w:szCs w:val="28"/>
        </w:rPr>
        <w:t>. Расчет нормативной потребности в строительстве объектов культуры дополнительно учитывает мощность объектов культуры (количество мест на 1000 человек).</w:t>
      </w:r>
    </w:p>
    <w:p w:rsidR="002A01DE" w:rsidRPr="00DA2C8B" w:rsidRDefault="002F508E" w:rsidP="00DA2C8B">
      <w:pPr>
        <w:pStyle w:val="ad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</w:t>
      </w:r>
      <w:r w:rsidR="009F29D0">
        <w:rPr>
          <w:rFonts w:ascii="PT Astra Serif" w:hAnsi="PT Astra Serif"/>
          <w:bCs/>
          <w:sz w:val="28"/>
          <w:szCs w:val="28"/>
        </w:rPr>
        <w:t>7</w:t>
      </w:r>
      <w:r w:rsidR="002A01DE" w:rsidRPr="00DA2C8B">
        <w:rPr>
          <w:rFonts w:ascii="PT Astra Serif" w:hAnsi="PT Astra Serif"/>
          <w:bCs/>
          <w:sz w:val="28"/>
          <w:szCs w:val="28"/>
        </w:rPr>
        <w:t>. Расчет нормативного значения численности населения на сетевую единицу дополнительно использует метод математического округления к ближайшему целому числу: если первая из отделяемых запятой цифр больше или равна числу 5 вне зависимости от наличия за ней значащих цифр, то последняя из оставляемых цифр увеличивается на единицу. В случае если первая из убираемых цифр меньше, чем 5, то увеличение не производится.</w:t>
      </w:r>
    </w:p>
    <w:p w:rsidR="002A01DE" w:rsidRPr="00DA2C8B" w:rsidRDefault="002F508E" w:rsidP="00DA2C8B">
      <w:pPr>
        <w:pStyle w:val="ad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</w:t>
      </w:r>
      <w:r w:rsidR="009F29D0">
        <w:rPr>
          <w:rFonts w:ascii="PT Astra Serif" w:hAnsi="PT Astra Serif"/>
          <w:bCs/>
          <w:sz w:val="28"/>
          <w:szCs w:val="28"/>
        </w:rPr>
        <w:t>8</w:t>
      </w:r>
      <w:r w:rsidR="002A01DE" w:rsidRPr="00DA2C8B">
        <w:rPr>
          <w:rFonts w:ascii="PT Astra Serif" w:hAnsi="PT Astra Serif"/>
          <w:bCs/>
          <w:sz w:val="28"/>
          <w:szCs w:val="28"/>
        </w:rPr>
        <w:t>. Условия оптимального размещения объектов культуры могут учитывать:</w:t>
      </w:r>
    </w:p>
    <w:p w:rsidR="002A01DE" w:rsidRPr="00DA2C8B" w:rsidRDefault="002A01DE" w:rsidP="00DA2C8B">
      <w:pPr>
        <w:pStyle w:val="ad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A2C8B">
        <w:rPr>
          <w:rFonts w:ascii="PT Astra Serif" w:hAnsi="PT Astra Serif"/>
          <w:bCs/>
          <w:sz w:val="28"/>
          <w:szCs w:val="28"/>
        </w:rPr>
        <w:t>существующую обеспеченность населения объектами культуры;</w:t>
      </w:r>
    </w:p>
    <w:p w:rsidR="002A01DE" w:rsidRPr="00DA2C8B" w:rsidRDefault="002A01DE" w:rsidP="00DA2C8B">
      <w:pPr>
        <w:pStyle w:val="ad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A2C8B">
        <w:rPr>
          <w:rFonts w:ascii="PT Astra Serif" w:hAnsi="PT Astra Serif"/>
          <w:bCs/>
          <w:sz w:val="28"/>
          <w:szCs w:val="28"/>
        </w:rPr>
        <w:t>функциональное многообразие организаций культуры;</w:t>
      </w:r>
    </w:p>
    <w:p w:rsidR="002A01DE" w:rsidRPr="00DA2C8B" w:rsidRDefault="002A01DE" w:rsidP="00DA2C8B">
      <w:pPr>
        <w:pStyle w:val="ad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A2C8B">
        <w:rPr>
          <w:rFonts w:ascii="PT Astra Serif" w:hAnsi="PT Astra Serif"/>
          <w:bCs/>
          <w:sz w:val="28"/>
          <w:szCs w:val="28"/>
        </w:rPr>
        <w:t xml:space="preserve">специфику территории, в том числе культурно-исторические особенности, численность, плотность и демографический состав населения, природно-климатические условия, транспортную инфраструктуру и социально-экономические особенности развития </w:t>
      </w:r>
      <w:r w:rsidR="00DA2C8B" w:rsidRPr="00DA2C8B">
        <w:rPr>
          <w:rFonts w:ascii="PT Astra Serif" w:hAnsi="PT Astra Serif"/>
          <w:sz w:val="28"/>
          <w:szCs w:val="28"/>
        </w:rPr>
        <w:t>Саратовской</w:t>
      </w:r>
      <w:r w:rsidRPr="00DA2C8B">
        <w:rPr>
          <w:rFonts w:ascii="PT Astra Serif" w:hAnsi="PT Astra Serif"/>
          <w:bCs/>
          <w:sz w:val="28"/>
          <w:szCs w:val="28"/>
        </w:rPr>
        <w:t xml:space="preserve"> области и отдельных муниципальных образований </w:t>
      </w:r>
      <w:r w:rsidR="00DA2C8B" w:rsidRPr="00DA2C8B">
        <w:rPr>
          <w:rFonts w:ascii="PT Astra Serif" w:hAnsi="PT Astra Serif"/>
          <w:sz w:val="28"/>
          <w:szCs w:val="28"/>
        </w:rPr>
        <w:t>Саратовской</w:t>
      </w:r>
      <w:r w:rsidRPr="00DA2C8B">
        <w:rPr>
          <w:rFonts w:ascii="PT Astra Serif" w:hAnsi="PT Astra Serif"/>
          <w:bCs/>
          <w:sz w:val="28"/>
          <w:szCs w:val="28"/>
        </w:rPr>
        <w:t xml:space="preserve"> области;</w:t>
      </w:r>
    </w:p>
    <w:p w:rsidR="002A01DE" w:rsidRPr="00DA2C8B" w:rsidRDefault="002A01DE" w:rsidP="00DA2C8B">
      <w:pPr>
        <w:pStyle w:val="ad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A2C8B">
        <w:rPr>
          <w:rFonts w:ascii="PT Astra Serif" w:hAnsi="PT Astra Serif"/>
          <w:bCs/>
          <w:sz w:val="28"/>
          <w:szCs w:val="28"/>
        </w:rPr>
        <w:t xml:space="preserve">прогноз изменения демографического состава населения и бюджетной обеспеченности </w:t>
      </w:r>
      <w:r w:rsidR="00DA2C8B" w:rsidRPr="00DA2C8B">
        <w:rPr>
          <w:rFonts w:ascii="PT Astra Serif" w:hAnsi="PT Astra Serif"/>
          <w:sz w:val="28"/>
          <w:szCs w:val="28"/>
        </w:rPr>
        <w:t>Саратовской</w:t>
      </w:r>
      <w:r w:rsidRPr="00DA2C8B">
        <w:rPr>
          <w:rFonts w:ascii="PT Astra Serif" w:hAnsi="PT Astra Serif"/>
          <w:bCs/>
          <w:sz w:val="28"/>
          <w:szCs w:val="28"/>
        </w:rPr>
        <w:t xml:space="preserve"> области и отдельных муниципальных образований </w:t>
      </w:r>
      <w:r w:rsidR="00DA2C8B" w:rsidRPr="00DA2C8B">
        <w:rPr>
          <w:rFonts w:ascii="PT Astra Serif" w:hAnsi="PT Astra Serif"/>
          <w:sz w:val="28"/>
          <w:szCs w:val="28"/>
        </w:rPr>
        <w:t>Саратовской</w:t>
      </w:r>
      <w:r w:rsidRPr="00DA2C8B">
        <w:rPr>
          <w:rFonts w:ascii="PT Astra Serif" w:hAnsi="PT Astra Serif"/>
          <w:bCs/>
          <w:sz w:val="28"/>
          <w:szCs w:val="28"/>
        </w:rPr>
        <w:t xml:space="preserve"> области;</w:t>
      </w:r>
    </w:p>
    <w:p w:rsidR="002A01DE" w:rsidRPr="00DA2C8B" w:rsidRDefault="002A01DE" w:rsidP="00DA2C8B">
      <w:pPr>
        <w:pStyle w:val="ad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A2C8B">
        <w:rPr>
          <w:rFonts w:ascii="PT Astra Serif" w:hAnsi="PT Astra Serif"/>
          <w:bCs/>
          <w:sz w:val="28"/>
          <w:szCs w:val="28"/>
        </w:rPr>
        <w:t>критерии доступности услуг организаций культуры.</w:t>
      </w:r>
    </w:p>
    <w:p w:rsidR="002A01DE" w:rsidRPr="00DA2C8B" w:rsidRDefault="002F508E" w:rsidP="00DA2C8B">
      <w:pPr>
        <w:pStyle w:val="ad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</w:t>
      </w:r>
      <w:r w:rsidR="009F29D0">
        <w:rPr>
          <w:rFonts w:ascii="PT Astra Serif" w:hAnsi="PT Astra Serif"/>
          <w:bCs/>
          <w:sz w:val="28"/>
          <w:szCs w:val="28"/>
        </w:rPr>
        <w:t>9</w:t>
      </w:r>
      <w:r w:rsidR="002A01DE" w:rsidRPr="00DA2C8B">
        <w:rPr>
          <w:rFonts w:ascii="PT Astra Serif" w:hAnsi="PT Astra Serif"/>
          <w:bCs/>
          <w:sz w:val="28"/>
          <w:szCs w:val="28"/>
        </w:rPr>
        <w:t>. Критерий доступности услуг организаций культуры включают:</w:t>
      </w:r>
    </w:p>
    <w:p w:rsidR="002A01DE" w:rsidRPr="00DA2C8B" w:rsidRDefault="002A01DE" w:rsidP="00DA2C8B">
      <w:pPr>
        <w:pStyle w:val="ad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A2C8B">
        <w:rPr>
          <w:rFonts w:ascii="PT Astra Serif" w:hAnsi="PT Astra Serif"/>
          <w:bCs/>
          <w:sz w:val="28"/>
          <w:szCs w:val="28"/>
        </w:rPr>
        <w:t>возможность выбора организаций культуры;</w:t>
      </w:r>
    </w:p>
    <w:p w:rsidR="002A01DE" w:rsidRPr="00DA2C8B" w:rsidRDefault="002A01DE" w:rsidP="00DA2C8B">
      <w:pPr>
        <w:pStyle w:val="ad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A2C8B">
        <w:rPr>
          <w:rFonts w:ascii="PT Astra Serif" w:hAnsi="PT Astra Serif"/>
          <w:bCs/>
          <w:sz w:val="28"/>
          <w:szCs w:val="28"/>
        </w:rPr>
        <w:t>развитие выездных, электронных, дистанционных и других форм предоставления услуг;</w:t>
      </w:r>
    </w:p>
    <w:p w:rsidR="002A01DE" w:rsidRPr="00DA2C8B" w:rsidRDefault="002A01DE" w:rsidP="00DA2C8B">
      <w:pPr>
        <w:pStyle w:val="ad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A2C8B">
        <w:rPr>
          <w:rFonts w:ascii="PT Astra Serif" w:hAnsi="PT Astra Serif"/>
          <w:bCs/>
          <w:sz w:val="28"/>
          <w:szCs w:val="28"/>
        </w:rPr>
        <w:lastRenderedPageBreak/>
        <w:t>возможность получения гражданами услуг организаций культуры исходя из уровня их доходов и с учетом установленных льгот;</w:t>
      </w:r>
    </w:p>
    <w:p w:rsidR="002A01DE" w:rsidRPr="00DA2C8B" w:rsidRDefault="002A01DE" w:rsidP="00DA2C8B">
      <w:pPr>
        <w:pStyle w:val="ad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A2C8B">
        <w:rPr>
          <w:rFonts w:ascii="PT Astra Serif" w:hAnsi="PT Astra Serif"/>
          <w:bCs/>
          <w:sz w:val="28"/>
          <w:szCs w:val="28"/>
        </w:rPr>
        <w:t>сохранение бесплатности для населения основных услуг общедоступных библиотек и занятий любительским искусством;</w:t>
      </w:r>
    </w:p>
    <w:p w:rsidR="002A01DE" w:rsidRPr="00DA2C8B" w:rsidRDefault="002A01DE" w:rsidP="00DA2C8B">
      <w:pPr>
        <w:pStyle w:val="ad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A2C8B">
        <w:rPr>
          <w:rFonts w:ascii="PT Astra Serif" w:hAnsi="PT Astra Serif"/>
          <w:bCs/>
          <w:sz w:val="28"/>
          <w:szCs w:val="28"/>
        </w:rPr>
        <w:t>полноту, актуальность и достоверность информации о порядке предоставления услуг организациями культуры;</w:t>
      </w:r>
    </w:p>
    <w:p w:rsidR="002A01DE" w:rsidRPr="00DA2C8B" w:rsidRDefault="002A01DE" w:rsidP="00DA2C8B">
      <w:pPr>
        <w:pStyle w:val="ad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A2C8B">
        <w:rPr>
          <w:rFonts w:ascii="PT Astra Serif" w:hAnsi="PT Astra Serif"/>
          <w:bCs/>
          <w:sz w:val="28"/>
          <w:szCs w:val="28"/>
        </w:rPr>
        <w:t>наличие организаций культуры для детей;</w:t>
      </w:r>
    </w:p>
    <w:p w:rsidR="002A01DE" w:rsidRPr="00DA2C8B" w:rsidRDefault="002A01DE" w:rsidP="00DA2C8B">
      <w:pPr>
        <w:pStyle w:val="ad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A2C8B">
        <w:rPr>
          <w:rFonts w:ascii="PT Astra Serif" w:hAnsi="PT Astra Serif"/>
          <w:bCs/>
          <w:sz w:val="28"/>
          <w:szCs w:val="28"/>
        </w:rPr>
        <w:t>наличие в организациях культуры условий предоставления услуг людям с ограниченными возможностями жизнедеятельности.</w:t>
      </w:r>
    </w:p>
    <w:p w:rsidR="002A01DE" w:rsidRPr="00DA2C8B" w:rsidRDefault="002F508E" w:rsidP="00DA2C8B">
      <w:pPr>
        <w:pStyle w:val="ad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</w:t>
      </w:r>
      <w:r w:rsidR="002A01DE" w:rsidRPr="00DA2C8B">
        <w:rPr>
          <w:rFonts w:ascii="PT Astra Serif" w:hAnsi="PT Astra Serif"/>
          <w:bCs/>
          <w:sz w:val="28"/>
          <w:szCs w:val="28"/>
        </w:rPr>
        <w:t>1</w:t>
      </w:r>
      <w:r w:rsidR="009F29D0">
        <w:rPr>
          <w:rFonts w:ascii="PT Astra Serif" w:hAnsi="PT Astra Serif"/>
          <w:bCs/>
          <w:sz w:val="28"/>
          <w:szCs w:val="28"/>
        </w:rPr>
        <w:t>0</w:t>
      </w:r>
      <w:r w:rsidR="002A01DE" w:rsidRPr="00DA2C8B">
        <w:rPr>
          <w:rFonts w:ascii="PT Astra Serif" w:hAnsi="PT Astra Serif"/>
          <w:bCs/>
          <w:sz w:val="28"/>
          <w:szCs w:val="28"/>
        </w:rPr>
        <w:t>. Оптимальное территориальное размещение сетевых единиц может подразумевать в том числе их укрупнение (присоединение), за исключением учреждений, расположенных в сельской местности, а также за счет создания организаций, предоставляющих комплексные услуги, в том числе на условиях государственно-частного партнерства.</w:t>
      </w:r>
    </w:p>
    <w:p w:rsidR="002A01DE" w:rsidRPr="00DA2C8B" w:rsidRDefault="002F508E" w:rsidP="00DA2C8B">
      <w:pPr>
        <w:pStyle w:val="ad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</w:t>
      </w:r>
      <w:r w:rsidR="002A01DE" w:rsidRPr="00DA2C8B">
        <w:rPr>
          <w:rFonts w:ascii="PT Astra Serif" w:hAnsi="PT Astra Serif"/>
          <w:bCs/>
          <w:sz w:val="28"/>
          <w:szCs w:val="28"/>
        </w:rPr>
        <w:t>1</w:t>
      </w:r>
      <w:r w:rsidR="009F29D0">
        <w:rPr>
          <w:rFonts w:ascii="PT Astra Serif" w:hAnsi="PT Astra Serif"/>
          <w:bCs/>
          <w:sz w:val="28"/>
          <w:szCs w:val="28"/>
        </w:rPr>
        <w:t>1</w:t>
      </w:r>
      <w:r w:rsidR="002A01DE" w:rsidRPr="00DA2C8B">
        <w:rPr>
          <w:rFonts w:ascii="PT Astra Serif" w:hAnsi="PT Astra Serif"/>
          <w:bCs/>
          <w:sz w:val="28"/>
          <w:szCs w:val="28"/>
        </w:rPr>
        <w:t xml:space="preserve">. Разработка нормативов градостроительного проектирования, схем территориального планирования, генеральных планов городских и сельских поселений, проектов планировки общественных центров, жилых районов города осуществляется в соответствии с Градостроительным </w:t>
      </w:r>
      <w:hyperlink r:id="rId11" w:history="1">
        <w:r w:rsidR="002A01DE" w:rsidRPr="00DA2C8B">
          <w:rPr>
            <w:rFonts w:ascii="PT Astra Serif" w:hAnsi="PT Astra Serif"/>
            <w:bCs/>
            <w:sz w:val="28"/>
            <w:szCs w:val="28"/>
          </w:rPr>
          <w:t>кодексом</w:t>
        </w:r>
      </w:hyperlink>
      <w:r w:rsidR="002A01DE" w:rsidRPr="00DA2C8B">
        <w:rPr>
          <w:rFonts w:ascii="PT Astra Serif" w:hAnsi="PT Astra Serif"/>
          <w:bCs/>
          <w:sz w:val="28"/>
          <w:szCs w:val="28"/>
        </w:rPr>
        <w:t xml:space="preserve"> Российской Федерации (далее - ГрК РФ).</w:t>
      </w:r>
    </w:p>
    <w:p w:rsidR="002A01DE" w:rsidRPr="009F29D0" w:rsidRDefault="002A01DE" w:rsidP="00DA2C8B">
      <w:pPr>
        <w:pStyle w:val="ad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9F29D0">
        <w:rPr>
          <w:rFonts w:ascii="PT Astra Serif" w:hAnsi="PT Astra Serif"/>
          <w:bCs/>
          <w:sz w:val="28"/>
          <w:szCs w:val="28"/>
        </w:rPr>
        <w:t xml:space="preserve">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значения, относящимися к областям, указанным в </w:t>
      </w:r>
      <w:hyperlink r:id="rId12" w:history="1">
        <w:r w:rsidRPr="009F29D0">
          <w:rPr>
            <w:rFonts w:ascii="PT Astra Serif" w:hAnsi="PT Astra Serif"/>
            <w:bCs/>
            <w:sz w:val="28"/>
            <w:szCs w:val="28"/>
          </w:rPr>
          <w:t>части 3 статьи 14</w:t>
        </w:r>
      </w:hyperlink>
      <w:r w:rsidRPr="009F29D0">
        <w:rPr>
          <w:rFonts w:ascii="PT Astra Serif" w:hAnsi="PT Astra Serif"/>
          <w:bCs/>
          <w:sz w:val="28"/>
          <w:szCs w:val="28"/>
        </w:rPr>
        <w:t xml:space="preserve"> ГрК РФ, иными объектами регионального значения населения </w:t>
      </w:r>
      <w:r w:rsidR="00DA2C8B" w:rsidRPr="009F29D0">
        <w:rPr>
          <w:rFonts w:ascii="PT Astra Serif" w:hAnsi="PT Astra Serif"/>
          <w:bCs/>
          <w:sz w:val="28"/>
          <w:szCs w:val="28"/>
        </w:rPr>
        <w:t>Саратовской области</w:t>
      </w:r>
      <w:r w:rsidRPr="009F29D0">
        <w:rPr>
          <w:rFonts w:ascii="PT Astra Serif" w:hAnsi="PT Astra Serif"/>
          <w:bCs/>
          <w:sz w:val="28"/>
          <w:szCs w:val="28"/>
        </w:rPr>
        <w:t xml:space="preserve"> и расчетных показателей максимально допустимого уровня территориальной доступности таких объектов для населения региона.</w:t>
      </w:r>
    </w:p>
    <w:p w:rsidR="002A01DE" w:rsidRPr="00DA2C8B" w:rsidRDefault="002A01DE" w:rsidP="00DA2C8B">
      <w:pPr>
        <w:pStyle w:val="ad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A2C8B">
        <w:rPr>
          <w:rFonts w:ascii="PT Astra Serif" w:hAnsi="PT Astra Serif"/>
          <w:bCs/>
          <w:sz w:val="28"/>
          <w:szCs w:val="28"/>
        </w:rPr>
        <w:t xml:space="preserve">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значения, предусмотренными </w:t>
      </w:r>
      <w:hyperlink r:id="rId13" w:history="1">
        <w:r w:rsidRPr="00DA2C8B">
          <w:rPr>
            <w:rFonts w:ascii="PT Astra Serif" w:hAnsi="PT Astra Serif"/>
            <w:bCs/>
            <w:sz w:val="28"/>
            <w:szCs w:val="28"/>
          </w:rPr>
          <w:t>частями 3</w:t>
        </w:r>
      </w:hyperlink>
      <w:r w:rsidRPr="00DA2C8B">
        <w:rPr>
          <w:rFonts w:ascii="PT Astra Serif" w:hAnsi="PT Astra Serif"/>
          <w:bCs/>
          <w:sz w:val="28"/>
          <w:szCs w:val="28"/>
        </w:rPr>
        <w:t xml:space="preserve"> и </w:t>
      </w:r>
      <w:hyperlink r:id="rId14" w:history="1">
        <w:r w:rsidRPr="00DA2C8B">
          <w:rPr>
            <w:rFonts w:ascii="PT Astra Serif" w:hAnsi="PT Astra Serif"/>
            <w:bCs/>
            <w:sz w:val="28"/>
            <w:szCs w:val="28"/>
          </w:rPr>
          <w:t>4 статьи 29.2</w:t>
        </w:r>
      </w:hyperlink>
      <w:r w:rsidRPr="00DA2C8B">
        <w:rPr>
          <w:rFonts w:ascii="PT Astra Serif" w:hAnsi="PT Astra Serif"/>
          <w:bCs/>
          <w:sz w:val="28"/>
          <w:szCs w:val="28"/>
        </w:rPr>
        <w:t xml:space="preserve"> ГрК РФ,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образований.</w:t>
      </w:r>
    </w:p>
    <w:p w:rsidR="002A01DE" w:rsidRPr="00DA2C8B" w:rsidRDefault="002A01DE" w:rsidP="00DA2C8B">
      <w:pPr>
        <w:pStyle w:val="ad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A2C8B">
        <w:rPr>
          <w:rFonts w:ascii="PT Astra Serif" w:hAnsi="PT Astra Serif"/>
          <w:bCs/>
          <w:sz w:val="28"/>
          <w:szCs w:val="28"/>
        </w:rPr>
        <w:t>В целях обеспечения доступности в нормативах градостроительного проектирования рекомендуется предусматривать размещение отдельно стоящих, встроенных или пристроенных объектов культуры в составе жилых зон и отдельно стоящих объектов культуры в составе общественно-деловых и рекреационных зон.</w:t>
      </w:r>
    </w:p>
    <w:p w:rsidR="002A01DE" w:rsidRPr="00A71153" w:rsidRDefault="002F508E" w:rsidP="00DA2C8B">
      <w:pPr>
        <w:pStyle w:val="ad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</w:t>
      </w:r>
      <w:r w:rsidR="002A01DE" w:rsidRPr="00A71153">
        <w:rPr>
          <w:rFonts w:ascii="PT Astra Serif" w:hAnsi="PT Astra Serif"/>
          <w:bCs/>
          <w:sz w:val="28"/>
          <w:szCs w:val="28"/>
        </w:rPr>
        <w:t>1</w:t>
      </w:r>
      <w:r w:rsidR="009F29D0" w:rsidRPr="00A71153">
        <w:rPr>
          <w:rFonts w:ascii="PT Astra Serif" w:hAnsi="PT Astra Serif"/>
          <w:bCs/>
          <w:sz w:val="28"/>
          <w:szCs w:val="28"/>
        </w:rPr>
        <w:t>2</w:t>
      </w:r>
      <w:r w:rsidR="002A01DE" w:rsidRPr="00A71153">
        <w:rPr>
          <w:rFonts w:ascii="PT Astra Serif" w:hAnsi="PT Astra Serif"/>
          <w:bCs/>
          <w:sz w:val="28"/>
          <w:szCs w:val="28"/>
        </w:rPr>
        <w:t>. Доступность услуг государственных и муниципальных организаций культуры обеспечивается за счет шаговой и транспортной доступности, а также путем информационно-коммуникационных технологий доступа к электронным ресурсам (виртуальным экскурсиям, спектаклям, концертам) и путем организации гастролей.</w:t>
      </w:r>
    </w:p>
    <w:p w:rsidR="002A01DE" w:rsidRPr="00A71153" w:rsidRDefault="002A01DE" w:rsidP="00DA2C8B">
      <w:pPr>
        <w:pStyle w:val="ad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71153">
        <w:rPr>
          <w:rFonts w:ascii="PT Astra Serif" w:hAnsi="PT Astra Serif"/>
          <w:bCs/>
          <w:sz w:val="28"/>
          <w:szCs w:val="28"/>
        </w:rPr>
        <w:t>Порядок обеспечения условий доступности организаций культуры для инвалидов устанавливается в соответствии с законодательством Российской Федерации о социальной защите инвалидов.</w:t>
      </w:r>
    </w:p>
    <w:p w:rsidR="002A01DE" w:rsidRPr="00A71153" w:rsidRDefault="002A01DE" w:rsidP="00DA2C8B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B4438" w:rsidRDefault="001B4438" w:rsidP="00A71153">
      <w:pPr>
        <w:spacing w:after="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1B4438" w:rsidRDefault="001B4438" w:rsidP="00A71153">
      <w:pPr>
        <w:spacing w:after="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A71153" w:rsidRPr="002F508E" w:rsidRDefault="00A71153" w:rsidP="00A71153">
      <w:pPr>
        <w:spacing w:after="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2F508E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I</w:t>
      </w:r>
      <w:r w:rsidRPr="002F508E">
        <w:rPr>
          <w:rFonts w:ascii="PT Astra Serif" w:eastAsia="Times New Roman" w:hAnsi="PT Astra Serif" w:cs="Arial"/>
          <w:b/>
          <w:bCs/>
          <w:sz w:val="28"/>
          <w:szCs w:val="28"/>
          <w:lang w:val="en-US" w:eastAsia="ru-RU"/>
        </w:rPr>
        <w:t>I</w:t>
      </w:r>
      <w:r w:rsidRPr="002F508E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. Нормы и нормативы размещения библиотек</w:t>
      </w:r>
    </w:p>
    <w:p w:rsidR="00A71153" w:rsidRPr="002F508E" w:rsidRDefault="00A71153" w:rsidP="00A71153">
      <w:pPr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F508E">
        <w:rPr>
          <w:rFonts w:ascii="PT Astra Serif" w:eastAsia="Times New Roman" w:hAnsi="PT Astra Serif" w:cs="Arial"/>
          <w:sz w:val="28"/>
          <w:szCs w:val="28"/>
          <w:lang w:eastAsia="ru-RU"/>
        </w:rPr>
        <w:t>     </w:t>
      </w:r>
    </w:p>
    <w:p w:rsidR="00A71153" w:rsidRPr="002F508E" w:rsidRDefault="00A71153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2.1. В соответствии с законодательством Российской Федерации в основе государственной политики в области библиотечного дела лежит принцип создания условий для всеобщей доступности информации и культурных ценностей, собираемых и предоставляемых в пользование библиотеками.</w:t>
      </w:r>
    </w:p>
    <w:p w:rsidR="00A71153" w:rsidRPr="002F508E" w:rsidRDefault="00A71153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Государство ответственно перед гражданами за обеспечение условий для общедоступности культурной деятельности, культурных ценностей и благ, а также сохранение бесплатности для населения основных услуг общедоступных библиотек.</w:t>
      </w:r>
    </w:p>
    <w:p w:rsidR="00A71153" w:rsidRPr="002F508E" w:rsidRDefault="00A71153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Исполнительные органы Саратовской области и органы местного самоуправления муниципальных образований Саратовской области обеспечивают:</w:t>
      </w:r>
    </w:p>
    <w:p w:rsidR="00A71153" w:rsidRPr="002F508E" w:rsidRDefault="00A71153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- финансирование комплектования и обеспечения сохранности фондов соответственно государственных и муниципальных библиотек;</w:t>
      </w:r>
    </w:p>
    <w:p w:rsidR="00A71153" w:rsidRPr="002F508E" w:rsidRDefault="00A71153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- реализацию прав граждан на библиотечное обслуживание;</w:t>
      </w:r>
    </w:p>
    <w:p w:rsidR="00A71153" w:rsidRPr="002F508E" w:rsidRDefault="00A71153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- условия доступности для инвалидов библиотек субъектов Российской Федерации и муниципальных библиотек.</w:t>
      </w:r>
    </w:p>
    <w:p w:rsidR="00A71153" w:rsidRPr="002F508E" w:rsidRDefault="00A71153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 xml:space="preserve">Рекомендуемые нормы и нормативы размещения библиотек приведены в таблице </w:t>
      </w:r>
      <w:r w:rsidR="002F508E">
        <w:rPr>
          <w:rFonts w:ascii="PT Astra Serif" w:hAnsi="PT Astra Serif"/>
          <w:sz w:val="28"/>
          <w:szCs w:val="28"/>
          <w:lang w:eastAsia="ru-RU"/>
        </w:rPr>
        <w:t>№</w:t>
      </w:r>
      <w:r w:rsidRPr="002F508E">
        <w:rPr>
          <w:rFonts w:ascii="PT Astra Serif" w:hAnsi="PT Astra Serif"/>
          <w:sz w:val="28"/>
          <w:szCs w:val="28"/>
          <w:lang w:eastAsia="ru-RU"/>
        </w:rPr>
        <w:t xml:space="preserve"> 1.</w:t>
      </w:r>
    </w:p>
    <w:p w:rsidR="00A71153" w:rsidRPr="002F508E" w:rsidRDefault="00A71153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2.2. К полномочиям исполнительных органов Саратовской области по предметам совместного ведения Российской Федерации и субъектов Российской Федерации, осуществляемым данными органами самостоятельно за счет средств бюджета Саратовской области относится, в том числе организация библиотечного обслуживания населения библиотеками субъекта Российской Федерации, комплектования и обеспечения сохранности их библиотечных фондов.</w:t>
      </w:r>
    </w:p>
    <w:p w:rsidR="00A71153" w:rsidRPr="002F508E" w:rsidRDefault="00A71153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При наличии специализированных фондов для населения молодежного (юношеского) возраста на территории Саратовской области целесообразно создание молодежных отделений в универсальных библиотеках.</w:t>
      </w:r>
      <w:r w:rsidRPr="002F508E">
        <w:rPr>
          <w:rFonts w:ascii="PT Astra Serif" w:hAnsi="PT Astra Serif"/>
          <w:sz w:val="28"/>
          <w:szCs w:val="28"/>
          <w:lang w:eastAsia="ru-RU"/>
        </w:rPr>
        <w:br/>
      </w:r>
      <w:r w:rsidR="002F508E">
        <w:rPr>
          <w:rFonts w:ascii="PT Astra Serif" w:hAnsi="PT Astra Serif"/>
          <w:sz w:val="28"/>
          <w:szCs w:val="28"/>
          <w:lang w:eastAsia="ru-RU"/>
        </w:rPr>
        <w:t xml:space="preserve">          </w:t>
      </w:r>
      <w:r w:rsidRPr="002F508E">
        <w:rPr>
          <w:rFonts w:ascii="PT Astra Serif" w:hAnsi="PT Astra Serif"/>
          <w:sz w:val="28"/>
          <w:szCs w:val="28"/>
          <w:lang w:eastAsia="ru-RU"/>
        </w:rPr>
        <w:t xml:space="preserve">2.3. Нормы размещения общедоступных муниципальных библиотек осуществляются в рамках полномочий органов местного самоуправления муниципальных образований Саратовской области по организации библиотечного обслуживания населения, комплектованию и обеспечению сохранности библиотечных фондов. </w:t>
      </w:r>
    </w:p>
    <w:p w:rsidR="00A71153" w:rsidRPr="002F508E" w:rsidRDefault="00A71153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Для наиболее эффективного библиотечного обслуживания органам местного самоуправления городских округов, муниципальных районов рекомендуется организация библиотечных объединений - централизованных библиотечных систем (далее - ЦБС), представляющих собой учреждение, функционирующее на основе общего управления, единого штата, фонда, организационного и технологического единства. Одна из библиотек ЦБС наделяется статусом и функциями центральной библиотеки.</w:t>
      </w:r>
    </w:p>
    <w:p w:rsidR="00A71153" w:rsidRPr="002F508E" w:rsidRDefault="00A71153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2.4. В городском округе, муниципальном районном центре, городском поселении может быть создана общедоступная библиотека, которая может наделяться статусом центральной библиотеки.</w:t>
      </w:r>
    </w:p>
    <w:p w:rsidR="00E91E35" w:rsidRDefault="00E91E35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91E35" w:rsidRDefault="00E91E35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A71153" w:rsidRPr="002F508E" w:rsidRDefault="00A71153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В жилых районах городского округа, муниципального районного центра, городского поселения могут быть созданы филиалы центральной библиотеки или ее структурные подразделения, осуществляющие функции выдачи документов библиотечного фонда и популяризацию книги и чтения.</w:t>
      </w:r>
    </w:p>
    <w:p w:rsidR="00A71153" w:rsidRPr="002F508E" w:rsidRDefault="00A71153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 xml:space="preserve">Для городского округа с населением менее 10 тысяч человек к расчету принимается 1 библиотека. </w:t>
      </w:r>
    </w:p>
    <w:p w:rsidR="00A71153" w:rsidRPr="002F508E" w:rsidRDefault="00A71153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 xml:space="preserve">Для муниципального района с населением менее 10 тысяч человек к расчету принимается 1 библиотека. </w:t>
      </w:r>
    </w:p>
    <w:p w:rsidR="00A71153" w:rsidRPr="002F508E" w:rsidRDefault="00A71153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Для городского поселения с численностью населения менее 10 тысяч человек к расчету принимается 1 сетевая единица.</w:t>
      </w:r>
    </w:p>
    <w:p w:rsidR="00A71153" w:rsidRPr="002F508E" w:rsidRDefault="00A71153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 xml:space="preserve">При определении минимально необходимого количества библиотек в городском округе для городских округов, в состав которых входят сельские населенные пункты, к расчету принимается население округа за вычетом населения сельских населенных пунктов. Для сельских населенных пунктов, входящих в состав городского округа, к расчету принимается 1 библиотека на 1 тысячу человек. </w:t>
      </w:r>
    </w:p>
    <w:p w:rsidR="00A71153" w:rsidRPr="002F508E" w:rsidRDefault="00A71153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При определении минимально необходимого количества библиотек в административном центре муниципального района, который является городским поселением, к расчету принимается количество населения городского поселения.</w:t>
      </w:r>
    </w:p>
    <w:p w:rsidR="00A71153" w:rsidRPr="002F508E" w:rsidRDefault="00A71153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При определении минимально необходимого количества библиотек в административном центре муниципального района, который является сельским поселением, к расчету принимается 1 библиотека на 1 тысячу человек.</w:t>
      </w:r>
    </w:p>
    <w:p w:rsidR="00A71153" w:rsidRPr="002F508E" w:rsidRDefault="00A71153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2.5. В городских округах, городских поселениях и сельских поселениях, являющихся административным центром района,  может быть создана библиотека для обслуживания детей дошкольного возраста и учащихся общеобразовательных школ с универсальным фондом документов при условии, если численность детей до 14 лет составляет не менее 7 тысяч человек (далее - детская библиотека).</w:t>
      </w:r>
    </w:p>
    <w:p w:rsidR="00A71153" w:rsidRPr="002F508E" w:rsidRDefault="00A71153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При условии меньшей численности детского населения детская библиотека может действовать в составе общедоступной библиотеки как филиал или структурное подразделение центральной библиотеки.</w:t>
      </w:r>
    </w:p>
    <w:p w:rsidR="00A71153" w:rsidRPr="002F508E" w:rsidRDefault="00A71153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В городском поселении, которое является административным центром муниципального района, нецелесообразно создавать детскую библиотеку ввиду исключения дублирования функций детской библиотеки, созданной на уровне муниципального района.</w:t>
      </w:r>
    </w:p>
    <w:p w:rsidR="00A71153" w:rsidRPr="002F508E" w:rsidRDefault="00A71153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Если в состав муниципального района входят городские поселения, не являющиеся административным центром, но имеющие количество детей не менее 7 тысяч человек, то в таких городских поселениях целесообразно создать детскую библиотеку.</w:t>
      </w:r>
    </w:p>
    <w:p w:rsidR="00A71153" w:rsidRPr="002F508E" w:rsidRDefault="00A71153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На уровне городского округа решение об открытии филиалов специализированных библиотек (или специализированных отделов универсальных библиотек) может приниматься в зависимости от числа потенциальных пользователей-инвалидов.</w:t>
      </w:r>
    </w:p>
    <w:p w:rsidR="00A71153" w:rsidRPr="002F508E" w:rsidRDefault="00A71153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2.6. Межпоселенческая библиотека может создаваться независимо от количества населения, проживающего в муниципальном районе в целях осуществления следующих функций координационного и методического центра для библиотек, созданных на территории муниципального района:</w:t>
      </w:r>
    </w:p>
    <w:p w:rsidR="00E91E35" w:rsidRDefault="00E91E35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A71153" w:rsidRPr="002F508E" w:rsidRDefault="00A71153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по организации библиотечного обслуживания населения, в том числе проживающего в населенных пунктах, не имеющих стационарных библиотек;</w:t>
      </w:r>
    </w:p>
    <w:p w:rsidR="00A71153" w:rsidRPr="002F508E" w:rsidRDefault="00A71153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по формированию универсального фонда документов;</w:t>
      </w:r>
    </w:p>
    <w:p w:rsidR="00A71153" w:rsidRPr="002F508E" w:rsidRDefault="00A71153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по ведению сводного электронного каталога, сбора и обработки библиотечной статистики.</w:t>
      </w:r>
    </w:p>
    <w:p w:rsidR="00A71153" w:rsidRPr="002F508E" w:rsidRDefault="00A71153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2.7. Общедоступная библиотека сельского поселения, имеющая статус центральной, может располагаться в административном центре сельского поселения.</w:t>
      </w:r>
    </w:p>
    <w:p w:rsidR="00A71153" w:rsidRPr="002F508E" w:rsidRDefault="00A71153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Для обслуживания жителей сельских поселений библиотека может создаваться исходя из расчета 1 сетевая единица на 1 тысячу жителей, независимо от количества населенных пунктов, входящих в состав сельского поселения.</w:t>
      </w:r>
    </w:p>
    <w:p w:rsidR="00A71153" w:rsidRPr="002F508E" w:rsidRDefault="00A71153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Организационная структура библиотечного обслуживания сельских населенных пунктов может предусматривать в административном центре сельского поселения общедоступную библиотеку с детским отделением либо при условии передачи полномочий по библиотечному обслуживанию на уровень муниципального района филиал межпоселенческой библиотеки с детским отделением.</w:t>
      </w:r>
    </w:p>
    <w:p w:rsidR="00A71153" w:rsidRPr="002F508E" w:rsidRDefault="00A71153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Центральная библиотека сельского поселения (либо межпоселенческая библиотека) может организовывать работу филиала на базе специализированного помещения или библиотечный пункт выдачи на базе приспособленного помещения, в котором могут проводиться мероприятия по популяризации книги и чтения.</w:t>
      </w:r>
    </w:p>
    <w:p w:rsidR="00A71153" w:rsidRPr="002F508E" w:rsidRDefault="00A71153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Филиалы общедоступной библиотеки либо библиотечные пункты выдачи могут размещаться в сельских населенных пунктах, входящих в состав городского округа (или городского поселения). Филиалы или структурные подразделения центральной библиотеки могут размещаться как в отдельно стоящих зданиях, так и во встроенных помещениях либо в помещениях иных учреждений культуры, находящихся на территории жилого района, и приниматься к расчету в качестве сетевых единиц.</w:t>
      </w:r>
    </w:p>
    <w:p w:rsidR="00A71153" w:rsidRPr="002F508E" w:rsidRDefault="00A71153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Органы местного самоуправления сельских поселений могут дополнительно использовать собственные материальные ресурсы и финансовые средства для организации библиотечного обслуживания в порядке, предусмотренном решением представительного органа муниципального образования.</w:t>
      </w:r>
    </w:p>
    <w:p w:rsidR="00A71153" w:rsidRPr="002F508E" w:rsidRDefault="00A71153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Решение о реорганизации или ликвидации муниципальной библиотеки, расположенной в сельском поселении, принимается с учетом результатов опроса жителей данного сельского поселения.</w:t>
      </w:r>
    </w:p>
    <w:p w:rsidR="00A71153" w:rsidRPr="002F508E" w:rsidRDefault="00A71153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При определении нормативной потребности в библиотечном обслуживании населения органам местного самоуправления целесообразно учитывать транспортную и шаговую доступность, а именно:</w:t>
      </w:r>
    </w:p>
    <w:p w:rsidR="00A71153" w:rsidRPr="002F508E" w:rsidRDefault="00A71153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в зависимости от сложности рельефа и наличия выделенной для пешеходов дорожно-тропиночной сети рекомендуется применять коэффициент от 1,75 до 5 к нормативной потребности в библиотеках в сельских поселениях (без учета административного центра) и сельских населенных пунктах, входящих в состав городских округов (без учета городского населения);</w:t>
      </w:r>
    </w:p>
    <w:p w:rsidR="00E91E35" w:rsidRDefault="00A71153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 xml:space="preserve">в зависимости от сложности рельефа и наличия регулярного транспортного сообщения </w:t>
      </w:r>
      <w:r w:rsidR="00E91E3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F508E">
        <w:rPr>
          <w:rFonts w:ascii="PT Astra Serif" w:hAnsi="PT Astra Serif"/>
          <w:sz w:val="28"/>
          <w:szCs w:val="28"/>
          <w:lang w:eastAsia="ru-RU"/>
        </w:rPr>
        <w:t xml:space="preserve">рекомендуется </w:t>
      </w:r>
      <w:r w:rsidR="00E91E3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F508E">
        <w:rPr>
          <w:rFonts w:ascii="PT Astra Serif" w:hAnsi="PT Astra Serif"/>
          <w:sz w:val="28"/>
          <w:szCs w:val="28"/>
          <w:lang w:eastAsia="ru-RU"/>
        </w:rPr>
        <w:t xml:space="preserve">применять </w:t>
      </w:r>
      <w:r w:rsidR="00E91E3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F508E">
        <w:rPr>
          <w:rFonts w:ascii="PT Astra Serif" w:hAnsi="PT Astra Serif"/>
          <w:sz w:val="28"/>
          <w:szCs w:val="28"/>
          <w:lang w:eastAsia="ru-RU"/>
        </w:rPr>
        <w:t xml:space="preserve">коэффициент </w:t>
      </w:r>
      <w:r w:rsidR="00E91E3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F508E">
        <w:rPr>
          <w:rFonts w:ascii="PT Astra Serif" w:hAnsi="PT Astra Serif"/>
          <w:sz w:val="28"/>
          <w:szCs w:val="28"/>
          <w:lang w:eastAsia="ru-RU"/>
        </w:rPr>
        <w:t xml:space="preserve">от </w:t>
      </w:r>
      <w:r w:rsidR="00E91E3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F508E">
        <w:rPr>
          <w:rFonts w:ascii="PT Astra Serif" w:hAnsi="PT Astra Serif"/>
          <w:sz w:val="28"/>
          <w:szCs w:val="28"/>
          <w:lang w:eastAsia="ru-RU"/>
        </w:rPr>
        <w:t xml:space="preserve">1,25 </w:t>
      </w:r>
      <w:r w:rsidR="00E91E3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F508E">
        <w:rPr>
          <w:rFonts w:ascii="PT Astra Serif" w:hAnsi="PT Astra Serif"/>
          <w:sz w:val="28"/>
          <w:szCs w:val="28"/>
          <w:lang w:eastAsia="ru-RU"/>
        </w:rPr>
        <w:t xml:space="preserve">до 5 к нормативной </w:t>
      </w:r>
    </w:p>
    <w:p w:rsidR="00E91E35" w:rsidRDefault="00E91E35" w:rsidP="00E91E35">
      <w:pPr>
        <w:pStyle w:val="ad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F508E" w:rsidRDefault="00A71153" w:rsidP="00E91E35">
      <w:pPr>
        <w:pStyle w:val="ad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потребности в библиотеках в сельских поселениях (без учета административного центра) и сельских населенных пунктах, входящих в состав городских округов (без учета городского населения).</w:t>
      </w:r>
    </w:p>
    <w:p w:rsidR="00A71153" w:rsidRPr="002F508E" w:rsidRDefault="00A71153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2.8. Условия доступности для инвалидов библиотек и библиотечного обслуживания обеспечиваются в соответствии с законодательством Российской Федерации о социальной защите инвалидов. Слепые,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библиотеках. В целях обеспечения доступности библиотечных услуг для инвалидов по зрению целесообразно предусматривать зоны обслуживания в учреждениях и на предприятиях, где учатся и работают инвалиды по зрению, лечебных и реабилитационных учреждениях.</w:t>
      </w:r>
    </w:p>
    <w:p w:rsidR="00A71153" w:rsidRPr="002F508E" w:rsidRDefault="00A71153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2.9. Пользователям библиотек независимо от места проживания следует обеспечить доступ к культурным ценностям на основе цифровых коммуникационных технологий, для чего рекомендуется на всех административно-территориальных уровнях, независимо от количества жителей, размещение точки доступа к полнотекстовым информационным ресурсам.</w:t>
      </w:r>
    </w:p>
    <w:p w:rsidR="00A71153" w:rsidRPr="002F508E" w:rsidRDefault="00A71153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Для организации точки доступа к полнотекстовым информационным ресурсам в библиотеке оборудуется место с выходом в инфор</w:t>
      </w:r>
      <w:r w:rsidR="002F508E">
        <w:rPr>
          <w:rFonts w:ascii="PT Astra Serif" w:hAnsi="PT Astra Serif"/>
          <w:sz w:val="28"/>
          <w:szCs w:val="28"/>
          <w:lang w:eastAsia="ru-RU"/>
        </w:rPr>
        <w:t>мационно-коммуникационную сеть «</w:t>
      </w:r>
      <w:r w:rsidRPr="002F508E">
        <w:rPr>
          <w:rFonts w:ascii="PT Astra Serif" w:hAnsi="PT Astra Serif"/>
          <w:sz w:val="28"/>
          <w:szCs w:val="28"/>
          <w:lang w:eastAsia="ru-RU"/>
        </w:rPr>
        <w:t>Интернет</w:t>
      </w:r>
      <w:r w:rsidR="002F508E">
        <w:rPr>
          <w:rFonts w:ascii="PT Astra Serif" w:hAnsi="PT Astra Serif"/>
          <w:sz w:val="28"/>
          <w:szCs w:val="28"/>
          <w:lang w:eastAsia="ru-RU"/>
        </w:rPr>
        <w:t>»</w:t>
      </w:r>
      <w:r w:rsidRPr="002F508E">
        <w:rPr>
          <w:rFonts w:ascii="PT Astra Serif" w:hAnsi="PT Astra Serif"/>
          <w:sz w:val="28"/>
          <w:szCs w:val="28"/>
          <w:lang w:eastAsia="ru-RU"/>
        </w:rPr>
        <w:t xml:space="preserve"> и предоставлением доступа к оцифрованным полнотекстовым информационным ресурсам, на право пользования которыми библиотека заключает договоры (соглашения) с собственниками этих ресурсов.</w:t>
      </w:r>
    </w:p>
    <w:p w:rsidR="00A71153" w:rsidRPr="002F508E" w:rsidRDefault="00A71153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К полнотекстовым информационным ресурсам, доступ к которым библиотека получает бесплатно, могут относиться:</w:t>
      </w:r>
    </w:p>
    <w:p w:rsidR="00A71153" w:rsidRPr="002F508E" w:rsidRDefault="00A71153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фонды Национальной электронной библиотеки (далее - НЭБ), которая объединяет фонды публичных библиотек России федерального, регионального, муниципального уровня, библиотек научных и образовательных учреждений, а также правообладателей. НЭБ включает каталог всех хранящихся в фондах российских библиотек изданий, централизованный, ежедневно пополняемый архив оцифрованных изданий, как открытого доступа, так и ограниченных авторским правом;</w:t>
      </w:r>
    </w:p>
    <w:p w:rsidR="00A71153" w:rsidRPr="002F508E" w:rsidRDefault="00A71153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фонды Президентской библиотеки.</w:t>
      </w:r>
    </w:p>
    <w:p w:rsidR="00A71153" w:rsidRPr="002F508E" w:rsidRDefault="00A71153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 xml:space="preserve">Точки доступа к полнотекстовым информационным ресурсам рекомендуется оборудовать адаптивными программными и аппаратными средствами для инвалидов по зрению в соответствии с ГОСТ Р 51645-2017 </w:t>
      </w:r>
      <w:r w:rsidR="002F508E">
        <w:rPr>
          <w:rFonts w:ascii="PT Astra Serif" w:hAnsi="PT Astra Serif"/>
          <w:sz w:val="28"/>
          <w:szCs w:val="28"/>
          <w:lang w:eastAsia="ru-RU"/>
        </w:rPr>
        <w:t>«</w:t>
      </w:r>
      <w:r w:rsidRPr="002F508E">
        <w:rPr>
          <w:rFonts w:ascii="PT Astra Serif" w:hAnsi="PT Astra Serif"/>
          <w:sz w:val="28"/>
          <w:szCs w:val="28"/>
          <w:lang w:eastAsia="ru-RU"/>
        </w:rPr>
        <w:t>Национальный стандарт Российской Федерации. Рабочее место для инвалида по зрению типовое специальное компьютерное. Технические требования к оборудованию и производственной среде</w:t>
      </w:r>
      <w:r w:rsidR="002F508E">
        <w:rPr>
          <w:rFonts w:ascii="PT Astra Serif" w:hAnsi="PT Astra Serif"/>
          <w:sz w:val="28"/>
          <w:szCs w:val="28"/>
          <w:lang w:eastAsia="ru-RU"/>
        </w:rPr>
        <w:t>»</w:t>
      </w:r>
      <w:r w:rsidRPr="002F508E">
        <w:rPr>
          <w:rFonts w:ascii="PT Astra Serif" w:hAnsi="PT Astra Serif"/>
          <w:sz w:val="28"/>
          <w:szCs w:val="28"/>
          <w:lang w:eastAsia="ru-RU"/>
        </w:rPr>
        <w:t>, утвержденным и введенным в действие приказом Федерального агентства по техническому регулированию и метрологии от 17 ноября 2017 г</w:t>
      </w:r>
      <w:r w:rsidR="002F508E">
        <w:rPr>
          <w:rFonts w:ascii="PT Astra Serif" w:hAnsi="PT Astra Serif"/>
          <w:sz w:val="28"/>
          <w:szCs w:val="28"/>
          <w:lang w:eastAsia="ru-RU"/>
        </w:rPr>
        <w:t>ода</w:t>
      </w:r>
      <w:r w:rsidRPr="002F508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F508E">
        <w:rPr>
          <w:rFonts w:ascii="PT Astra Serif" w:hAnsi="PT Astra Serif"/>
          <w:sz w:val="28"/>
          <w:szCs w:val="28"/>
          <w:lang w:eastAsia="ru-RU"/>
        </w:rPr>
        <w:t>№</w:t>
      </w:r>
      <w:r w:rsidRPr="002F508E">
        <w:rPr>
          <w:rFonts w:ascii="PT Astra Serif" w:hAnsi="PT Astra Serif"/>
          <w:sz w:val="28"/>
          <w:szCs w:val="28"/>
          <w:lang w:eastAsia="ru-RU"/>
        </w:rPr>
        <w:t xml:space="preserve"> 1773-ст.</w:t>
      </w:r>
    </w:p>
    <w:p w:rsidR="00A71153" w:rsidRPr="002F508E" w:rsidRDefault="00A71153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2.10. На всех административно-территориальных уровнях рекомендуется использовать внестационарные комплексы библиотечного обслуживания населения с применением библиомобилей, библиобусов и мобильных комплексов информационно-библиотечного обслуживания (КИБО), библиотечные пункты.</w:t>
      </w:r>
    </w:p>
    <w:p w:rsidR="00A71153" w:rsidRPr="002F508E" w:rsidRDefault="00A71153" w:rsidP="002F508E">
      <w:pPr>
        <w:pStyle w:val="ad"/>
        <w:ind w:firstLine="709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A71153" w:rsidRPr="002F508E" w:rsidRDefault="00A71153" w:rsidP="002F508E">
      <w:pPr>
        <w:shd w:val="clear" w:color="auto" w:fill="FFFFFF"/>
        <w:spacing w:after="240" w:line="240" w:lineRule="auto"/>
        <w:jc w:val="right"/>
        <w:textAlignment w:val="baseline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  <w:r w:rsidRPr="002F508E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Таблица </w:t>
      </w:r>
      <w:r w:rsidR="002F508E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№</w:t>
      </w:r>
      <w:r w:rsidRPr="002F508E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 1</w:t>
      </w:r>
    </w:p>
    <w:p w:rsidR="00A71153" w:rsidRPr="002F508E" w:rsidRDefault="00A71153" w:rsidP="00A71153">
      <w:pPr>
        <w:shd w:val="clear" w:color="auto" w:fill="FFFFFF"/>
        <w:spacing w:after="24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  <w:r w:rsidRPr="002F508E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Рекомендуемые нормы и нормативы размещения библиотек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2180"/>
        <w:gridCol w:w="2244"/>
        <w:gridCol w:w="1308"/>
        <w:gridCol w:w="2293"/>
      </w:tblGrid>
      <w:tr w:rsidR="002F508E" w:rsidRPr="002F508E" w:rsidTr="001B4438">
        <w:trPr>
          <w:trHeight w:val="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1153" w:rsidRPr="002F508E" w:rsidRDefault="00A71153" w:rsidP="001B443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1153" w:rsidRPr="002F508E" w:rsidRDefault="00A71153" w:rsidP="001B443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1153" w:rsidRPr="002F508E" w:rsidRDefault="00A71153" w:rsidP="001B443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1153" w:rsidRPr="002F508E" w:rsidRDefault="00A71153" w:rsidP="001B443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1153" w:rsidRPr="002F508E" w:rsidRDefault="00A71153" w:rsidP="001B443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2F508E" w:rsidRPr="002F508E" w:rsidTr="001B4438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Административно-</w:t>
            </w: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территориальные уровни обеспечения услуг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организации, осуществляющей услуги/тип объекта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Обеспеченность (тысяч человек на населенный пункт)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 измерения (сетевая единица)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Доступность</w:t>
            </w:r>
          </w:p>
        </w:tc>
      </w:tr>
      <w:tr w:rsidR="002F508E" w:rsidRPr="002F508E" w:rsidTr="001B4438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71153" w:rsidRPr="002F508E" w:rsidRDefault="00A71153" w:rsidP="001B4438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Универсальная библиотека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Административный центр с населением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Транспортная доступность</w:t>
            </w:r>
          </w:p>
          <w:p w:rsidR="00A71153" w:rsidRPr="002F508E" w:rsidRDefault="00A71153" w:rsidP="001B4438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для жителей административного</w:t>
            </w:r>
          </w:p>
          <w:p w:rsidR="00A71153" w:rsidRPr="002F508E" w:rsidRDefault="00A71153" w:rsidP="001B4438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центра в течение 1 часа;</w:t>
            </w: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для жителей муниципальных образований в течение 1 дня</w:t>
            </w:r>
          </w:p>
        </w:tc>
      </w:tr>
      <w:tr w:rsidR="002F508E" w:rsidRPr="002F508E" w:rsidTr="001B4438"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71153" w:rsidRPr="002F508E" w:rsidRDefault="00A71153" w:rsidP="001B4438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Детская библиотека</w:t>
            </w:r>
          </w:p>
        </w:tc>
        <w:tc>
          <w:tcPr>
            <w:tcW w:w="20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 150 тысяч человек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2F508E" w:rsidRPr="002F508E" w:rsidTr="001B4438"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Библиотека для инвалидов по зрению</w:t>
            </w:r>
          </w:p>
        </w:tc>
        <w:tc>
          <w:tcPr>
            <w:tcW w:w="20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2F508E" w:rsidRPr="002F508E" w:rsidTr="001B4438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Городской округ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Общедоступная библиотека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10 тысяч человек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Транспортная доступность</w:t>
            </w:r>
          </w:p>
        </w:tc>
      </w:tr>
      <w:tr w:rsidR="002F508E" w:rsidRPr="002F508E" w:rsidTr="001B4438"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Детская библиотека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7 тысяч детей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30-40 минут</w:t>
            </w:r>
          </w:p>
        </w:tc>
      </w:tr>
      <w:tr w:rsidR="002F508E" w:rsidRPr="002F508E" w:rsidTr="001B4438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Межпоселенческая библиотека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Административный центр района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Транспортная доступность</w:t>
            </w:r>
          </w:p>
        </w:tc>
      </w:tr>
      <w:tr w:rsidR="002F508E" w:rsidRPr="002F508E" w:rsidTr="001B4438"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Детская библиотека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Административный центр района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 минут - 1 час</w:t>
            </w:r>
          </w:p>
        </w:tc>
      </w:tr>
      <w:tr w:rsidR="002F508E" w:rsidRPr="002F508E" w:rsidTr="001B4438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Городское поселение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Общедоступная библиотека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10 тысяч человек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Шаговая доступность 15-30</w:t>
            </w:r>
          </w:p>
        </w:tc>
      </w:tr>
      <w:tr w:rsidR="002F508E" w:rsidRPr="002F508E" w:rsidTr="001B4438"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Детская библиотека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7 тысяч детей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минут/транспортная доступность 15-30 минут</w:t>
            </w:r>
          </w:p>
        </w:tc>
      </w:tr>
      <w:tr w:rsidR="002F508E" w:rsidRPr="002F508E" w:rsidTr="001B4438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Сельское поселение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Общедоступная библиотека с детским отделением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Административный центр сельского поселения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Шаговая доступность 15-30 минут/транспортная</w:t>
            </w:r>
          </w:p>
        </w:tc>
      </w:tr>
      <w:tr w:rsidR="002F508E" w:rsidRPr="002F508E" w:rsidTr="001B4438"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Филиал общедоступных библиотек с детским отделением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1 тысячу человек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1153" w:rsidRPr="002F508E" w:rsidRDefault="00A71153" w:rsidP="001B4438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доступность 15-30 минут</w:t>
            </w:r>
          </w:p>
        </w:tc>
      </w:tr>
    </w:tbl>
    <w:p w:rsidR="00A71153" w:rsidRPr="002F508E" w:rsidRDefault="00A71153" w:rsidP="00A71153">
      <w:pPr>
        <w:shd w:val="clear" w:color="auto" w:fill="FFFFFF"/>
        <w:spacing w:after="0" w:line="240" w:lineRule="auto"/>
        <w:textAlignment w:val="baseline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E91E35" w:rsidRDefault="00E91E35" w:rsidP="002F508E">
      <w:pPr>
        <w:shd w:val="clear" w:color="auto" w:fill="FFFFFF"/>
        <w:spacing w:after="255" w:line="270" w:lineRule="atLeast"/>
        <w:jc w:val="center"/>
        <w:outlineLvl w:val="2"/>
        <w:rPr>
          <w:rFonts w:ascii="PT Astra Serif" w:eastAsia="Times New Roman" w:hAnsi="PT Astra Serif" w:cs="Arial"/>
          <w:b/>
          <w:bCs/>
          <w:color w:val="333333"/>
          <w:sz w:val="28"/>
          <w:szCs w:val="28"/>
          <w:lang w:eastAsia="ru-RU"/>
        </w:rPr>
      </w:pPr>
    </w:p>
    <w:p w:rsidR="00E91E35" w:rsidRDefault="00E91E35" w:rsidP="002F508E">
      <w:pPr>
        <w:shd w:val="clear" w:color="auto" w:fill="FFFFFF"/>
        <w:spacing w:after="255" w:line="270" w:lineRule="atLeast"/>
        <w:jc w:val="center"/>
        <w:outlineLvl w:val="2"/>
        <w:rPr>
          <w:rFonts w:ascii="PT Astra Serif" w:eastAsia="Times New Roman" w:hAnsi="PT Astra Serif" w:cs="Arial"/>
          <w:b/>
          <w:bCs/>
          <w:color w:val="333333"/>
          <w:sz w:val="28"/>
          <w:szCs w:val="28"/>
          <w:lang w:eastAsia="ru-RU"/>
        </w:rPr>
      </w:pPr>
    </w:p>
    <w:p w:rsidR="002F508E" w:rsidRPr="00514040" w:rsidRDefault="002F508E" w:rsidP="002F508E">
      <w:pPr>
        <w:shd w:val="clear" w:color="auto" w:fill="FFFFFF"/>
        <w:spacing w:after="255" w:line="270" w:lineRule="atLeast"/>
        <w:jc w:val="center"/>
        <w:outlineLvl w:val="2"/>
        <w:rPr>
          <w:rFonts w:ascii="PT Astra Serif" w:eastAsia="Times New Roman" w:hAnsi="PT Astra Serif" w:cs="Arial"/>
          <w:b/>
          <w:bCs/>
          <w:color w:val="333333"/>
          <w:sz w:val="28"/>
          <w:szCs w:val="28"/>
          <w:lang w:eastAsia="ru-RU"/>
        </w:rPr>
      </w:pPr>
      <w:r w:rsidRPr="00514040">
        <w:rPr>
          <w:rFonts w:ascii="PT Astra Serif" w:eastAsia="Times New Roman" w:hAnsi="PT Astra Serif" w:cs="Arial"/>
          <w:b/>
          <w:bCs/>
          <w:color w:val="333333"/>
          <w:sz w:val="28"/>
          <w:szCs w:val="28"/>
          <w:lang w:eastAsia="ru-RU"/>
        </w:rPr>
        <w:t>III. Нормы и нормативы размещения музеев</w:t>
      </w:r>
    </w:p>
    <w:p w:rsidR="002F508E" w:rsidRPr="00514040" w:rsidRDefault="002F508E" w:rsidP="002F508E">
      <w:pPr>
        <w:pStyle w:val="ad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3.1</w:t>
      </w:r>
      <w:r w:rsidRPr="00514040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. Рекомендуемые нормы и нормативы оптимального размещения музеев приведены в </w:t>
      </w:r>
      <w:hyperlink r:id="rId15" w:anchor="10002" w:history="1">
        <w:r w:rsidRPr="00514040">
          <w:rPr>
            <w:rFonts w:ascii="PT Astra Serif" w:eastAsia="Times New Roman" w:hAnsi="PT Astra Serif" w:cs="Arial"/>
            <w:sz w:val="28"/>
            <w:szCs w:val="28"/>
            <w:bdr w:val="none" w:sz="0" w:space="0" w:color="auto" w:frame="1"/>
            <w:lang w:eastAsia="ru-RU"/>
          </w:rPr>
          <w:t>таблице  </w:t>
        </w:r>
        <w:r>
          <w:rPr>
            <w:rFonts w:ascii="PT Astra Serif" w:eastAsia="Times New Roman" w:hAnsi="PT Astra Serif" w:cs="Arial"/>
            <w:sz w:val="28"/>
            <w:szCs w:val="28"/>
            <w:bdr w:val="none" w:sz="0" w:space="0" w:color="auto" w:frame="1"/>
            <w:lang w:eastAsia="ru-RU"/>
          </w:rPr>
          <w:t>№</w:t>
        </w:r>
        <w:r w:rsidRPr="00712757">
          <w:rPr>
            <w:rFonts w:ascii="PT Astra Serif" w:eastAsia="Times New Roman" w:hAnsi="PT Astra Serif" w:cs="Arial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Pr="00514040">
          <w:rPr>
            <w:rFonts w:ascii="PT Astra Serif" w:eastAsia="Times New Roman" w:hAnsi="PT Astra Serif" w:cs="Arial"/>
            <w:sz w:val="28"/>
            <w:szCs w:val="28"/>
            <w:bdr w:val="none" w:sz="0" w:space="0" w:color="auto" w:frame="1"/>
            <w:lang w:eastAsia="ru-RU"/>
          </w:rPr>
          <w:t>2</w:t>
        </w:r>
      </w:hyperlink>
      <w:r w:rsidRPr="00514040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.</w:t>
      </w:r>
    </w:p>
    <w:p w:rsidR="00E91E35" w:rsidRDefault="00E91E35" w:rsidP="002F508E">
      <w:pPr>
        <w:pStyle w:val="ad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</w:p>
    <w:p w:rsidR="00E91E35" w:rsidRDefault="00E91E35" w:rsidP="002F508E">
      <w:pPr>
        <w:pStyle w:val="ad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</w:p>
    <w:p w:rsidR="002F508E" w:rsidRPr="00514040" w:rsidRDefault="002F508E" w:rsidP="002F508E">
      <w:pPr>
        <w:pStyle w:val="ad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6F418D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.2</w:t>
      </w:r>
      <w:r w:rsidRPr="00514040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. За сетевую единицу принимаются музеи, являющиеся некоммерческими учреждениями культуры, а также их филиалы без образования юридического лица и территориально обособленные экспозиционные отделы музеев при условии, если их фонды вошли в государственную или негосударственную часть Музейного фонда Российской Федерации.</w:t>
      </w:r>
    </w:p>
    <w:p w:rsidR="002F508E" w:rsidRDefault="002F508E" w:rsidP="002F508E">
      <w:pPr>
        <w:pStyle w:val="ad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514040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Минимально необходимое количество музеев для различных муниципальных образований и </w:t>
      </w:r>
      <w:r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региона </w:t>
      </w:r>
      <w:r w:rsidRPr="00514040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определяется по следующей формуле: </w:t>
      </w:r>
    </w:p>
    <w:p w:rsidR="002F508E" w:rsidRPr="00514040" w:rsidRDefault="002F508E" w:rsidP="002F508E">
      <w:pPr>
        <w:pStyle w:val="ad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</w:p>
    <w:p w:rsidR="002F508E" w:rsidRPr="00514040" w:rsidRDefault="002F508E" w:rsidP="002F508E">
      <w:pPr>
        <w:pStyle w:val="ad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514040">
        <w:rPr>
          <w:rFonts w:ascii="PT Astra Serif" w:eastAsia="Times New Roman" w:hAnsi="PT Astra Serif" w:cs="Arial"/>
          <w:color w:val="333333"/>
          <w:sz w:val="28"/>
          <w:szCs w:val="28"/>
          <w:lang w:val="en-US" w:eastAsia="ru-RU"/>
        </w:rPr>
        <w:t>M</w:t>
      </w:r>
      <w:r w:rsidRPr="00514040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=</w:t>
      </w:r>
      <w:r w:rsidRPr="00514040">
        <w:rPr>
          <w:rFonts w:ascii="PT Astra Serif" w:eastAsia="Times New Roman" w:hAnsi="PT Astra Serif" w:cs="Arial"/>
          <w:color w:val="333333"/>
          <w:sz w:val="28"/>
          <w:szCs w:val="28"/>
          <w:lang w:val="en-US" w:eastAsia="ru-RU"/>
        </w:rPr>
        <w:t>H</w:t>
      </w:r>
      <w:r w:rsidRPr="00514040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: </w:t>
      </w:r>
      <w:r w:rsidRPr="00514040">
        <w:rPr>
          <w:rFonts w:ascii="PT Astra Serif" w:eastAsia="Times New Roman" w:hAnsi="PT Astra Serif" w:cs="Arial"/>
          <w:color w:val="333333"/>
          <w:sz w:val="28"/>
          <w:szCs w:val="28"/>
          <w:lang w:val="en-US" w:eastAsia="ru-RU"/>
        </w:rPr>
        <w:t>MH</w:t>
      </w:r>
    </w:p>
    <w:p w:rsidR="002F508E" w:rsidRPr="00514040" w:rsidRDefault="002F508E" w:rsidP="002F508E">
      <w:pPr>
        <w:pStyle w:val="ad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514040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где:</w:t>
      </w:r>
    </w:p>
    <w:p w:rsidR="002F508E" w:rsidRPr="00514040" w:rsidRDefault="002F508E" w:rsidP="002F508E">
      <w:pPr>
        <w:pStyle w:val="ad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514040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М - минимально необходимое количество музеев;</w:t>
      </w:r>
    </w:p>
    <w:p w:rsidR="002F508E" w:rsidRPr="00514040" w:rsidRDefault="002F508E" w:rsidP="002F508E">
      <w:pPr>
        <w:pStyle w:val="ad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514040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Н - численность населения;</w:t>
      </w:r>
    </w:p>
    <w:p w:rsidR="002F508E" w:rsidRPr="00514040" w:rsidRDefault="002F508E" w:rsidP="002F508E">
      <w:pPr>
        <w:pStyle w:val="ad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514040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М</w:t>
      </w:r>
      <w:r w:rsidRPr="00514040">
        <w:rPr>
          <w:rFonts w:ascii="PT Astra Serif" w:eastAsia="Times New Roman" w:hAnsi="PT Astra Serif" w:cs="Arial"/>
          <w:color w:val="333333"/>
          <w:sz w:val="28"/>
          <w:szCs w:val="28"/>
          <w:lang w:val="en-US" w:eastAsia="ru-RU"/>
        </w:rPr>
        <w:t>H</w:t>
      </w:r>
      <w:r w:rsidRPr="00514040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- норматив численности жителей на 1 музей.</w:t>
      </w:r>
    </w:p>
    <w:p w:rsidR="002F508E" w:rsidRDefault="002F508E" w:rsidP="002F508E">
      <w:pPr>
        <w:pStyle w:val="ad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</w:p>
    <w:p w:rsidR="002F508E" w:rsidRPr="00514040" w:rsidRDefault="002F508E" w:rsidP="002F508E">
      <w:pPr>
        <w:pStyle w:val="ad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514040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В случае</w:t>
      </w:r>
      <w:r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,</w:t>
      </w:r>
      <w:r w:rsidRPr="00514040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если для </w:t>
      </w:r>
      <w:r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региона</w:t>
      </w:r>
      <w:r w:rsidRPr="00514040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(или муниципального образования) требуются различного типа музеи, то к данному нормативу применяется коэффициент 2 и 3, где 2 – краеведческий и художественный музеи, 3 - краеведческий, художественный и тематический музеи. </w:t>
      </w:r>
      <w:r w:rsidRPr="006F418D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Также данные коэффициенты применяются, если административный центр или район является туристическим центром либо входит в туристические маршруты региона.</w:t>
      </w:r>
      <w:r w:rsidRPr="00514040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 </w:t>
      </w:r>
    </w:p>
    <w:p w:rsidR="002F508E" w:rsidRPr="00514040" w:rsidRDefault="002F508E" w:rsidP="002F508E">
      <w:pPr>
        <w:pStyle w:val="ad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514040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Для учета транспортной и шаговой доступности органам местного самоуправления целесообразно рассмотреть применение коэффициента от 1,25 до 1,5.</w:t>
      </w:r>
    </w:p>
    <w:p w:rsidR="002F508E" w:rsidRPr="00514040" w:rsidRDefault="002F508E" w:rsidP="002F508E">
      <w:pPr>
        <w:pStyle w:val="ad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514040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Экспозиционные отделы, расположенные на общих участках с головным музеем (например, в пределах одного музеефицированного кремля, монастыря, усадьбы), рассматриваются как необособленные и не считаются отдельной сетевой единицей, кроме случаев, когда они принадлежат различным дирекциям.</w:t>
      </w:r>
    </w:p>
    <w:p w:rsidR="002F508E" w:rsidRPr="00514040" w:rsidRDefault="002F508E" w:rsidP="002F508E">
      <w:pPr>
        <w:pStyle w:val="ad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3.3</w:t>
      </w:r>
      <w:r w:rsidRPr="00514040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. В муниципальном образовании музеи создаются при наличии музейных предметов и коллекций, зарегистрированных в порядке, установленном законодательством Российской Федерации, независимо от количества населения.</w:t>
      </w:r>
    </w:p>
    <w:p w:rsidR="002F508E" w:rsidRPr="00514040" w:rsidRDefault="002F508E" w:rsidP="002F508E">
      <w:pPr>
        <w:pStyle w:val="ad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514040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В муниципальных образованиях в целях оптимизации затрат на содержание административно-управленческого аппарата и персонала научных работников могут быть созданы филиалы или структурные подразделения государственных музеев, оказывающие услуги в отдельно стоящих зданиях либо в помещениях учреждений культуры иных функциональных видов, либо в помещениях иных населенных пунктов, и учитываются в качестве сетевой единицы, так как они обслуживают местное население.</w:t>
      </w:r>
    </w:p>
    <w:p w:rsidR="002F508E" w:rsidRPr="00514040" w:rsidRDefault="002F508E" w:rsidP="002F508E">
      <w:pPr>
        <w:pStyle w:val="ad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514040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В муниципальном районе может быть организовано несколько музеев в зависимости от состава и объема фондов. Музеи могут иметь филиалы или структурные подразделения в населенных пунктах сельских поселений. Филиалы музея в сельских поселениях принимаются к расчету в качестве сетевой единицы.</w:t>
      </w:r>
    </w:p>
    <w:p w:rsidR="00E91E35" w:rsidRDefault="002F508E" w:rsidP="002F508E">
      <w:pPr>
        <w:pStyle w:val="ad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3.4</w:t>
      </w:r>
      <w:r w:rsidRPr="00514040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. Органы местного самоуправления сельских поселений могут дополнительно использовать собственные материальные ресурсы и финансовые средства для создания музеев в порядке, предусмотренном решением представительного органа муниципального образования. При условии наличия музейного </w:t>
      </w:r>
      <w:r w:rsidR="00E91E35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 </w:t>
      </w:r>
      <w:r w:rsidRPr="00514040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фонда </w:t>
      </w:r>
      <w:r w:rsidR="00E91E35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 </w:t>
      </w:r>
      <w:r w:rsidRPr="00514040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и </w:t>
      </w:r>
      <w:r w:rsidR="00E91E35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 </w:t>
      </w:r>
      <w:r w:rsidRPr="00514040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достаточности </w:t>
      </w:r>
      <w:r w:rsidR="00E91E35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 </w:t>
      </w:r>
      <w:r w:rsidRPr="00514040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местного </w:t>
      </w:r>
      <w:r w:rsidR="00E91E35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 </w:t>
      </w:r>
      <w:r w:rsidRPr="00514040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бюджета </w:t>
      </w:r>
      <w:r w:rsidR="00E91E35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 </w:t>
      </w:r>
      <w:r w:rsidRPr="00514040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по </w:t>
      </w:r>
      <w:r w:rsidR="00E91E35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 </w:t>
      </w:r>
      <w:r w:rsidRPr="00514040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решению </w:t>
      </w:r>
      <w:r w:rsidR="00E91E35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 </w:t>
      </w:r>
      <w:r w:rsidRPr="00514040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органа </w:t>
      </w:r>
    </w:p>
    <w:p w:rsidR="00E91E35" w:rsidRDefault="00E91E35" w:rsidP="00E91E35">
      <w:pPr>
        <w:pStyle w:val="ad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</w:p>
    <w:p w:rsidR="002F508E" w:rsidRPr="00514040" w:rsidRDefault="002F508E" w:rsidP="00E91E35">
      <w:pPr>
        <w:pStyle w:val="ad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514040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местного самоуправления может быть создан краеведческий музей, а также тематические музеи, посвященные памятным историческим событиям, мемориальные музеи, технические музеи, музеи народной культуры. Художественные коллекции могут входить в состав краеведческого музея или на их основе может быть создан художественный музей (галерея).</w:t>
      </w:r>
    </w:p>
    <w:p w:rsidR="002F508E" w:rsidRPr="00514040" w:rsidRDefault="002F508E" w:rsidP="002F508E">
      <w:pPr>
        <w:pStyle w:val="ad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3.5</w:t>
      </w:r>
      <w:r w:rsidRPr="00514040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. Художественные музеи муниципальных образований принимаются к учету как сетевая единица тематического музея.</w:t>
      </w:r>
    </w:p>
    <w:p w:rsidR="002F508E" w:rsidRPr="00514040" w:rsidRDefault="002F508E" w:rsidP="002F508E">
      <w:pPr>
        <w:pStyle w:val="ad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3.6</w:t>
      </w:r>
      <w:r w:rsidRPr="00514040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. Определение оптимальных антропогенных нагрузок на объекты культурного наследия, в которых размещены музеи, осуществляется исходя из принципов повышения эффективности работы по обеспечению сохранения и презентации культурного и природного наследия.</w:t>
      </w:r>
    </w:p>
    <w:p w:rsidR="002F508E" w:rsidRPr="00514040" w:rsidRDefault="002F508E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B64B6" w:rsidRDefault="00AB64B6" w:rsidP="002F508E">
      <w:pPr>
        <w:shd w:val="clear" w:color="auto" w:fill="FFFFFF"/>
        <w:spacing w:after="255" w:line="270" w:lineRule="atLeast"/>
        <w:ind w:left="7080" w:firstLine="708"/>
        <w:jc w:val="right"/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</w:pPr>
    </w:p>
    <w:p w:rsidR="002F508E" w:rsidRPr="008015D9" w:rsidRDefault="002F508E" w:rsidP="002F508E">
      <w:pPr>
        <w:shd w:val="clear" w:color="auto" w:fill="FFFFFF"/>
        <w:spacing w:after="255" w:line="270" w:lineRule="atLeast"/>
        <w:ind w:left="7080" w:firstLine="708"/>
        <w:jc w:val="right"/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</w:pPr>
      <w:r w:rsidRPr="008015D9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Таблица </w:t>
      </w:r>
      <w:r w:rsidR="00AB64B6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№</w:t>
      </w:r>
      <w:r w:rsidRPr="008015D9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 2</w:t>
      </w:r>
    </w:p>
    <w:p w:rsidR="002F508E" w:rsidRDefault="002F508E" w:rsidP="002F508E">
      <w:pPr>
        <w:shd w:val="clear" w:color="auto" w:fill="FFFFFF"/>
        <w:spacing w:after="255" w:line="270" w:lineRule="atLeast"/>
        <w:jc w:val="center"/>
        <w:outlineLvl w:val="2"/>
        <w:rPr>
          <w:rFonts w:ascii="PT Astra Serif" w:eastAsia="Times New Roman" w:hAnsi="PT Astra Serif" w:cs="Arial"/>
          <w:b/>
          <w:bCs/>
          <w:color w:val="333333"/>
          <w:sz w:val="24"/>
          <w:szCs w:val="24"/>
          <w:lang w:eastAsia="ru-RU"/>
        </w:rPr>
      </w:pPr>
      <w:r w:rsidRPr="00FA4834">
        <w:rPr>
          <w:rFonts w:ascii="PT Astra Serif" w:eastAsia="Times New Roman" w:hAnsi="PT Astra Serif" w:cs="Arial"/>
          <w:b/>
          <w:bCs/>
          <w:color w:val="333333"/>
          <w:sz w:val="24"/>
          <w:szCs w:val="24"/>
          <w:lang w:eastAsia="ru-RU"/>
        </w:rPr>
        <w:t>Рекомендуемые нормы и нормативы оптимального размещения музеев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7"/>
        <w:gridCol w:w="2102"/>
        <w:gridCol w:w="2248"/>
        <w:gridCol w:w="1276"/>
        <w:gridCol w:w="2068"/>
      </w:tblGrid>
      <w:tr w:rsidR="002F508E" w:rsidRPr="00FA4834" w:rsidTr="001B4438">
        <w:tc>
          <w:tcPr>
            <w:tcW w:w="0" w:type="auto"/>
            <w:shd w:val="clear" w:color="auto" w:fill="FFFFFF"/>
            <w:hideMark/>
          </w:tcPr>
          <w:p w:rsidR="002F508E" w:rsidRPr="00FA4834" w:rsidRDefault="002F508E" w:rsidP="001B443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A4834">
              <w:rPr>
                <w:rFonts w:ascii="PT Astra Serif" w:eastAsia="Times New Roman" w:hAnsi="PT Astra Serif" w:cs="Arial"/>
                <w:b/>
                <w:bCs/>
                <w:color w:val="333333"/>
                <w:sz w:val="24"/>
                <w:szCs w:val="24"/>
                <w:lang w:eastAsia="ru-RU"/>
              </w:rPr>
              <w:t>Административно-территориальные уровни обеспечения услуг</w:t>
            </w:r>
          </w:p>
        </w:tc>
        <w:tc>
          <w:tcPr>
            <w:tcW w:w="0" w:type="auto"/>
            <w:shd w:val="clear" w:color="auto" w:fill="FFFFFF"/>
            <w:hideMark/>
          </w:tcPr>
          <w:p w:rsidR="002F508E" w:rsidRPr="00FA4834" w:rsidRDefault="002F508E" w:rsidP="001B443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A4834">
              <w:rPr>
                <w:rFonts w:ascii="PT Astra Serif" w:eastAsia="Times New Roman" w:hAnsi="PT Astra Serif" w:cs="Arial"/>
                <w:b/>
                <w:bCs/>
                <w:color w:val="333333"/>
                <w:sz w:val="24"/>
                <w:szCs w:val="24"/>
                <w:lang w:eastAsia="ru-RU"/>
              </w:rPr>
              <w:t>Наименование организации, осуществляющей услуги/тип объекта</w:t>
            </w:r>
          </w:p>
        </w:tc>
        <w:tc>
          <w:tcPr>
            <w:tcW w:w="0" w:type="auto"/>
            <w:shd w:val="clear" w:color="auto" w:fill="FFFFFF"/>
            <w:hideMark/>
          </w:tcPr>
          <w:p w:rsidR="002F508E" w:rsidRPr="00FA4834" w:rsidRDefault="002F508E" w:rsidP="001B443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A4834">
              <w:rPr>
                <w:rFonts w:ascii="PT Astra Serif" w:eastAsia="Times New Roman" w:hAnsi="PT Astra Serif" w:cs="Arial"/>
                <w:b/>
                <w:bCs/>
                <w:color w:val="333333"/>
                <w:sz w:val="24"/>
                <w:szCs w:val="24"/>
                <w:lang w:eastAsia="ru-RU"/>
              </w:rPr>
              <w:t>Обеспеченность (тысяч человек на населенный пункт)</w:t>
            </w:r>
          </w:p>
        </w:tc>
        <w:tc>
          <w:tcPr>
            <w:tcW w:w="0" w:type="auto"/>
            <w:shd w:val="clear" w:color="auto" w:fill="FFFFFF"/>
            <w:hideMark/>
          </w:tcPr>
          <w:p w:rsidR="002F508E" w:rsidRPr="00FA4834" w:rsidRDefault="002F508E" w:rsidP="001B443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A4834">
              <w:rPr>
                <w:rFonts w:ascii="PT Astra Serif" w:eastAsia="Times New Roman" w:hAnsi="PT Astra Serif" w:cs="Arial"/>
                <w:b/>
                <w:bCs/>
                <w:color w:val="333333"/>
                <w:sz w:val="24"/>
                <w:szCs w:val="24"/>
                <w:lang w:eastAsia="ru-RU"/>
              </w:rPr>
              <w:t>Единица измерения (сетевая единица)</w:t>
            </w:r>
          </w:p>
        </w:tc>
        <w:tc>
          <w:tcPr>
            <w:tcW w:w="2068" w:type="dxa"/>
            <w:shd w:val="clear" w:color="auto" w:fill="FFFFFF"/>
            <w:hideMark/>
          </w:tcPr>
          <w:p w:rsidR="002F508E" w:rsidRPr="00FA4834" w:rsidRDefault="002F508E" w:rsidP="001B443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A4834">
              <w:rPr>
                <w:rFonts w:ascii="PT Astra Serif" w:eastAsia="Times New Roman" w:hAnsi="PT Astra Serif" w:cs="Arial"/>
                <w:b/>
                <w:bCs/>
                <w:color w:val="333333"/>
                <w:sz w:val="24"/>
                <w:szCs w:val="24"/>
                <w:lang w:eastAsia="ru-RU"/>
              </w:rPr>
              <w:t>Доступность</w:t>
            </w:r>
          </w:p>
        </w:tc>
      </w:tr>
      <w:tr w:rsidR="002F508E" w:rsidRPr="00DB502E" w:rsidTr="001B4438">
        <w:tc>
          <w:tcPr>
            <w:tcW w:w="0" w:type="auto"/>
            <w:vMerge w:val="restart"/>
            <w:shd w:val="clear" w:color="auto" w:fill="FFFFFF"/>
            <w:hideMark/>
          </w:tcPr>
          <w:p w:rsidR="002F508E" w:rsidRPr="00DB502E" w:rsidRDefault="002F508E" w:rsidP="001B443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B502E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2F508E" w:rsidRPr="00DB502E" w:rsidRDefault="002F508E" w:rsidP="001B4438">
            <w:pPr>
              <w:spacing w:after="0" w:line="240" w:lineRule="auto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B502E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Краеведческий музей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F508E" w:rsidRPr="00DB502E" w:rsidRDefault="002F508E" w:rsidP="001B443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B502E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Административный центр с населением от 500 тысяч до 1 миллиона человек</w:t>
            </w:r>
          </w:p>
        </w:tc>
        <w:tc>
          <w:tcPr>
            <w:tcW w:w="0" w:type="auto"/>
            <w:shd w:val="clear" w:color="auto" w:fill="FFFFFF"/>
            <w:hideMark/>
          </w:tcPr>
          <w:p w:rsidR="002F508E" w:rsidRPr="00DB502E" w:rsidRDefault="002F508E" w:rsidP="001B443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B502E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vMerge w:val="restart"/>
            <w:shd w:val="clear" w:color="auto" w:fill="FFFFFF"/>
            <w:vAlign w:val="center"/>
            <w:hideMark/>
          </w:tcPr>
          <w:p w:rsidR="002F508E" w:rsidRPr="00DB502E" w:rsidRDefault="002F508E" w:rsidP="001B4438">
            <w:pPr>
              <w:pStyle w:val="pc"/>
              <w:shd w:val="clear" w:color="auto" w:fill="FFFFFF"/>
              <w:spacing w:before="0" w:beforeAutospacing="0" w:after="199" w:afterAutospacing="0"/>
              <w:jc w:val="both"/>
              <w:textAlignment w:val="baseline"/>
              <w:rPr>
                <w:rFonts w:ascii="PT Astra Serif" w:hAnsi="PT Astra Serif" w:cs="Arial"/>
                <w:color w:val="333333"/>
              </w:rPr>
            </w:pPr>
            <w:r w:rsidRPr="00DB502E">
              <w:rPr>
                <w:rFonts w:ascii="PT Astra Serif" w:hAnsi="PT Astra Serif" w:cs="Arial"/>
                <w:color w:val="333333"/>
              </w:rPr>
              <w:t>Транспортная доступность для жителей административного центра - в течение 1 часа; для жителей муниципальных образований - в течение 1 дня.</w:t>
            </w:r>
          </w:p>
          <w:p w:rsidR="002F508E" w:rsidRPr="00DB502E" w:rsidRDefault="002F508E" w:rsidP="001B443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2F508E" w:rsidRPr="00DB502E" w:rsidTr="001B443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508E" w:rsidRPr="00DB502E" w:rsidRDefault="002F508E" w:rsidP="001B4438">
            <w:pPr>
              <w:spacing w:after="0" w:line="240" w:lineRule="auto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F508E" w:rsidRPr="00DB502E" w:rsidRDefault="002F508E" w:rsidP="001B4438">
            <w:pPr>
              <w:spacing w:after="0" w:line="240" w:lineRule="auto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B502E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Художественный музей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508E" w:rsidRPr="00DB502E" w:rsidRDefault="002F508E" w:rsidP="001B4438">
            <w:pPr>
              <w:spacing w:after="0" w:line="240" w:lineRule="auto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F508E" w:rsidRPr="00DB502E" w:rsidRDefault="002F508E" w:rsidP="001B443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B502E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vMerge/>
            <w:shd w:val="clear" w:color="auto" w:fill="FFFFFF"/>
            <w:vAlign w:val="center"/>
            <w:hideMark/>
          </w:tcPr>
          <w:p w:rsidR="002F508E" w:rsidRPr="00DB502E" w:rsidRDefault="002F508E" w:rsidP="001B4438">
            <w:pPr>
              <w:spacing w:after="0" w:line="240" w:lineRule="auto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2F508E" w:rsidRPr="00DB502E" w:rsidTr="001B443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508E" w:rsidRPr="00DB502E" w:rsidRDefault="002F508E" w:rsidP="001B4438">
            <w:pPr>
              <w:spacing w:after="0" w:line="240" w:lineRule="auto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F508E" w:rsidRPr="00DB502E" w:rsidRDefault="002F508E" w:rsidP="001B4438">
            <w:pPr>
              <w:spacing w:after="0" w:line="240" w:lineRule="auto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B502E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Тематический музей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508E" w:rsidRPr="00DB502E" w:rsidRDefault="002F508E" w:rsidP="001B4438">
            <w:pPr>
              <w:spacing w:after="0" w:line="240" w:lineRule="auto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F508E" w:rsidRPr="00DB502E" w:rsidRDefault="002F508E" w:rsidP="001B443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B502E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8" w:type="dxa"/>
            <w:vMerge/>
            <w:shd w:val="clear" w:color="auto" w:fill="FFFFFF"/>
            <w:vAlign w:val="center"/>
            <w:hideMark/>
          </w:tcPr>
          <w:p w:rsidR="002F508E" w:rsidRPr="00DB502E" w:rsidRDefault="002F508E" w:rsidP="001B4438">
            <w:pPr>
              <w:spacing w:after="0" w:line="240" w:lineRule="auto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2F508E" w:rsidRPr="00DB502E" w:rsidTr="001B4438">
        <w:trPr>
          <w:trHeight w:val="828"/>
        </w:trPr>
        <w:tc>
          <w:tcPr>
            <w:tcW w:w="0" w:type="auto"/>
            <w:shd w:val="clear" w:color="auto" w:fill="FFFFFF"/>
            <w:hideMark/>
          </w:tcPr>
          <w:p w:rsidR="002F508E" w:rsidRPr="00DB502E" w:rsidRDefault="002F508E" w:rsidP="001B4438">
            <w:pPr>
              <w:spacing w:after="0" w:line="240" w:lineRule="auto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B502E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Городской округ</w:t>
            </w:r>
          </w:p>
        </w:tc>
        <w:tc>
          <w:tcPr>
            <w:tcW w:w="0" w:type="auto"/>
            <w:shd w:val="clear" w:color="auto" w:fill="FFFFFF"/>
          </w:tcPr>
          <w:p w:rsidR="002F508E" w:rsidRPr="00DB502E" w:rsidRDefault="002F508E" w:rsidP="001B4438">
            <w:pPr>
              <w:spacing w:after="0" w:line="240" w:lineRule="auto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B502E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Тематический музей</w:t>
            </w:r>
          </w:p>
        </w:tc>
        <w:tc>
          <w:tcPr>
            <w:tcW w:w="0" w:type="auto"/>
            <w:shd w:val="clear" w:color="auto" w:fill="FFFFFF"/>
          </w:tcPr>
          <w:p w:rsidR="002F508E" w:rsidRPr="00DB502E" w:rsidRDefault="002F508E" w:rsidP="001B4438">
            <w:pPr>
              <w:spacing w:after="0" w:line="240" w:lineRule="auto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B502E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Независимо от количества населения</w:t>
            </w:r>
          </w:p>
        </w:tc>
        <w:tc>
          <w:tcPr>
            <w:tcW w:w="0" w:type="auto"/>
            <w:shd w:val="clear" w:color="auto" w:fill="FFFFFF"/>
          </w:tcPr>
          <w:p w:rsidR="002F508E" w:rsidRPr="00DB502E" w:rsidRDefault="002F508E" w:rsidP="001B443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B502E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shd w:val="clear" w:color="auto" w:fill="FFFFFF"/>
            <w:vAlign w:val="center"/>
            <w:hideMark/>
          </w:tcPr>
          <w:p w:rsidR="002F508E" w:rsidRPr="00DB502E" w:rsidRDefault="002F508E" w:rsidP="001B4438">
            <w:pPr>
              <w:spacing w:after="0" w:line="240" w:lineRule="auto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B502E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Транспортная доступность 30 - 40 минут.</w:t>
            </w:r>
          </w:p>
          <w:p w:rsidR="002F508E" w:rsidRPr="00DB502E" w:rsidRDefault="002F508E" w:rsidP="001B4438">
            <w:pPr>
              <w:spacing w:after="0" w:line="240" w:lineRule="auto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2F508E" w:rsidRPr="00DB502E" w:rsidTr="001B4438">
        <w:tc>
          <w:tcPr>
            <w:tcW w:w="0" w:type="auto"/>
            <w:vMerge w:val="restart"/>
            <w:shd w:val="clear" w:color="auto" w:fill="FFFFFF"/>
            <w:hideMark/>
          </w:tcPr>
          <w:p w:rsidR="002F508E" w:rsidRPr="00DB502E" w:rsidRDefault="002F508E" w:rsidP="001B4438">
            <w:pPr>
              <w:spacing w:after="0" w:line="240" w:lineRule="auto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B502E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0" w:type="auto"/>
            <w:shd w:val="clear" w:color="auto" w:fill="FFFFFF"/>
            <w:hideMark/>
          </w:tcPr>
          <w:p w:rsidR="002F508E" w:rsidRPr="00DB502E" w:rsidRDefault="002F508E" w:rsidP="001B4438">
            <w:pPr>
              <w:spacing w:after="0" w:line="240" w:lineRule="auto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B502E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Краеведческий музей/ Художественный музей</w:t>
            </w:r>
          </w:p>
        </w:tc>
        <w:tc>
          <w:tcPr>
            <w:tcW w:w="0" w:type="auto"/>
            <w:shd w:val="clear" w:color="auto" w:fill="FFFFFF"/>
            <w:hideMark/>
          </w:tcPr>
          <w:p w:rsidR="002F508E" w:rsidRPr="00DB502E" w:rsidRDefault="002F508E" w:rsidP="001B4438">
            <w:pPr>
              <w:spacing w:after="0" w:line="240" w:lineRule="auto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B502E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Независимо от количества населения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2F508E" w:rsidRPr="0089679E" w:rsidRDefault="002F508E" w:rsidP="001B443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9679E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vMerge w:val="restart"/>
            <w:shd w:val="clear" w:color="auto" w:fill="FFFFFF"/>
            <w:hideMark/>
          </w:tcPr>
          <w:p w:rsidR="002F508E" w:rsidRPr="0089679E" w:rsidRDefault="002F508E" w:rsidP="001B4438">
            <w:pPr>
              <w:spacing w:after="0" w:line="240" w:lineRule="auto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9679E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Транспортная доступность 30 минут - 1 час.</w:t>
            </w:r>
          </w:p>
          <w:p w:rsidR="002F508E" w:rsidRPr="0089679E" w:rsidRDefault="002F508E" w:rsidP="001B4438">
            <w:pPr>
              <w:spacing w:after="0" w:line="240" w:lineRule="auto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</w:p>
          <w:p w:rsidR="002F508E" w:rsidRPr="0089679E" w:rsidRDefault="002F508E" w:rsidP="001B4438">
            <w:pPr>
              <w:spacing w:after="0" w:line="240" w:lineRule="auto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2F508E" w:rsidRPr="00DB502E" w:rsidTr="001B4438">
        <w:tc>
          <w:tcPr>
            <w:tcW w:w="0" w:type="auto"/>
            <w:vMerge/>
            <w:shd w:val="clear" w:color="auto" w:fill="FFFFFF"/>
          </w:tcPr>
          <w:p w:rsidR="002F508E" w:rsidRPr="00DB502E" w:rsidRDefault="002F508E" w:rsidP="001B4438">
            <w:pPr>
              <w:spacing w:after="0" w:line="240" w:lineRule="auto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2F508E" w:rsidRPr="008015D9" w:rsidRDefault="002F508E" w:rsidP="001B4438">
            <w:pPr>
              <w:spacing w:after="0" w:line="240" w:lineRule="auto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015D9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Тематический музей</w:t>
            </w:r>
          </w:p>
        </w:tc>
        <w:tc>
          <w:tcPr>
            <w:tcW w:w="0" w:type="auto"/>
            <w:shd w:val="clear" w:color="auto" w:fill="FFFFFF"/>
          </w:tcPr>
          <w:p w:rsidR="002F508E" w:rsidRPr="008015D9" w:rsidRDefault="002F508E" w:rsidP="001B4438">
            <w:pPr>
              <w:spacing w:after="0" w:line="240" w:lineRule="auto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015D9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Независимо от количества населения</w:t>
            </w:r>
          </w:p>
        </w:tc>
        <w:tc>
          <w:tcPr>
            <w:tcW w:w="0" w:type="auto"/>
            <w:shd w:val="clear" w:color="auto" w:fill="FFFFFF"/>
          </w:tcPr>
          <w:p w:rsidR="002F508E" w:rsidRPr="008015D9" w:rsidRDefault="002F508E" w:rsidP="001B443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015D9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vMerge/>
            <w:shd w:val="clear" w:color="auto" w:fill="FFFFFF"/>
          </w:tcPr>
          <w:p w:rsidR="002F508E" w:rsidRPr="0089679E" w:rsidRDefault="002F508E" w:rsidP="001B4438">
            <w:pPr>
              <w:spacing w:after="0" w:line="240" w:lineRule="auto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2F508E" w:rsidRPr="00FA4834" w:rsidTr="001B4438">
        <w:tc>
          <w:tcPr>
            <w:tcW w:w="0" w:type="auto"/>
            <w:shd w:val="clear" w:color="auto" w:fill="FFFFFF"/>
            <w:hideMark/>
          </w:tcPr>
          <w:p w:rsidR="002F508E" w:rsidRPr="00DB502E" w:rsidRDefault="002F508E" w:rsidP="001B4438">
            <w:pPr>
              <w:spacing w:after="0" w:line="240" w:lineRule="auto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B502E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Городское поселение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2F508E" w:rsidRPr="00DB502E" w:rsidRDefault="002F508E" w:rsidP="001B4438">
            <w:pPr>
              <w:spacing w:after="0" w:line="240" w:lineRule="auto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B502E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Краеведческий музей / Художественный музей/ </w:t>
            </w:r>
          </w:p>
          <w:p w:rsidR="002F508E" w:rsidRPr="00DB502E" w:rsidRDefault="002F508E" w:rsidP="001B4438">
            <w:pPr>
              <w:spacing w:after="0" w:line="240" w:lineRule="auto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B502E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Тематический музей</w:t>
            </w:r>
          </w:p>
        </w:tc>
        <w:tc>
          <w:tcPr>
            <w:tcW w:w="0" w:type="auto"/>
            <w:shd w:val="clear" w:color="auto" w:fill="FFFFFF"/>
            <w:hideMark/>
          </w:tcPr>
          <w:p w:rsidR="002F508E" w:rsidRPr="00DB502E" w:rsidRDefault="002F508E" w:rsidP="001B4438">
            <w:pPr>
              <w:spacing w:after="0" w:line="240" w:lineRule="auto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B502E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Независимо от количества населения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2F508E" w:rsidRPr="00DB502E" w:rsidRDefault="002F508E" w:rsidP="001B443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B502E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shd w:val="clear" w:color="auto" w:fill="FFFFFF"/>
            <w:hideMark/>
          </w:tcPr>
          <w:p w:rsidR="002F508E" w:rsidRPr="00DB502E" w:rsidRDefault="002F508E" w:rsidP="001B4438">
            <w:pPr>
              <w:spacing w:after="0" w:line="240" w:lineRule="auto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B502E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Транспортная доступность 15 - 30 минут.</w:t>
            </w:r>
          </w:p>
        </w:tc>
      </w:tr>
    </w:tbl>
    <w:p w:rsidR="002A01DE" w:rsidRPr="002F508E" w:rsidRDefault="002A01DE" w:rsidP="00DA2C8B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0F75B2" w:rsidRDefault="000F75B2" w:rsidP="00407C04">
      <w:pPr>
        <w:suppressAutoHyphens/>
        <w:spacing w:after="0" w:line="240" w:lineRule="auto"/>
        <w:jc w:val="center"/>
        <w:rPr>
          <w:rFonts w:ascii="PT Astra Serif" w:hAnsi="PT Astra Serif"/>
          <w:sz w:val="24"/>
          <w:szCs w:val="24"/>
          <w:lang w:eastAsia="ar-SA"/>
        </w:rPr>
      </w:pPr>
    </w:p>
    <w:p w:rsidR="002F508E" w:rsidRDefault="002F508E" w:rsidP="00407C04">
      <w:pPr>
        <w:suppressAutoHyphens/>
        <w:spacing w:after="0" w:line="240" w:lineRule="auto"/>
        <w:jc w:val="center"/>
        <w:rPr>
          <w:rFonts w:ascii="PT Astra Serif" w:hAnsi="PT Astra Serif"/>
          <w:sz w:val="24"/>
          <w:szCs w:val="24"/>
          <w:lang w:eastAsia="ar-SA"/>
        </w:rPr>
      </w:pPr>
    </w:p>
    <w:p w:rsidR="002F508E" w:rsidRPr="002F508E" w:rsidRDefault="002F508E" w:rsidP="002F508E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PT Astra Serif" w:eastAsiaTheme="minorEastAsia" w:hAnsi="PT Astra Serif" w:cs="Calibri"/>
          <w:b/>
          <w:sz w:val="28"/>
          <w:szCs w:val="28"/>
          <w:lang w:eastAsia="ru-RU"/>
        </w:rPr>
      </w:pPr>
      <w:r w:rsidRPr="002F508E">
        <w:rPr>
          <w:rFonts w:ascii="PT Astra Serif" w:eastAsiaTheme="minorEastAsia" w:hAnsi="PT Astra Serif" w:cs="Calibri"/>
          <w:b/>
          <w:sz w:val="28"/>
          <w:szCs w:val="28"/>
          <w:lang w:eastAsia="ru-RU"/>
        </w:rPr>
        <w:t>IV. Нормы размещения театров</w:t>
      </w:r>
    </w:p>
    <w:p w:rsidR="002F508E" w:rsidRPr="002F508E" w:rsidRDefault="002F508E" w:rsidP="002F508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PT Astra Serif" w:eastAsiaTheme="minorEastAsia" w:hAnsi="PT Astra Serif" w:cs="Calibri"/>
          <w:sz w:val="28"/>
          <w:szCs w:val="28"/>
          <w:lang w:eastAsia="ru-RU"/>
        </w:rPr>
      </w:pPr>
    </w:p>
    <w:p w:rsidR="002F508E" w:rsidRPr="002F508E" w:rsidRDefault="002F508E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4.1. Нормы и нормативы размещения театров устанавливаются с учетом потребностей населения в жанрах театрального искусства, в том числе возрастных особенностей зрительской аудитории.</w:t>
      </w:r>
    </w:p>
    <w:p w:rsidR="002F508E" w:rsidRPr="002F508E" w:rsidRDefault="002F508E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Рекомендуемые нормы и нормативы оптимального размещения театров приведены в таблице № 3.</w:t>
      </w:r>
    </w:p>
    <w:p w:rsidR="002F508E" w:rsidRPr="002F508E" w:rsidRDefault="002F508E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4.2. В качестве одной сетевой единицы может учитываться театр, в котором действуют нескольких театральных трупп (работающих на разных языках или имеющих самостоятельный репертуар), объединенных общей администрацией и представляющих единый баланс.</w:t>
      </w:r>
    </w:p>
    <w:p w:rsidR="002F508E" w:rsidRPr="002F508E" w:rsidRDefault="002F508E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Если на одной театральной площадке работают театры различной жанровой направленности, являющиеся самостоятельными юридическими лицами, то каждый из них учитывается в качестве самостоятельной сетевой единицы.</w:t>
      </w:r>
    </w:p>
    <w:p w:rsidR="002F508E" w:rsidRPr="002F508E" w:rsidRDefault="002F508E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4.3. Минимальный перечень подвидов театров могут составлять театры драмы, музыкальные театры, театры юного зрителя, театры кукол и театры по видам искусств.</w:t>
      </w:r>
    </w:p>
    <w:p w:rsidR="002F508E" w:rsidRPr="002F508E" w:rsidRDefault="002F508E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 xml:space="preserve">Музыкальный театр, включающий в себя такие жанровые виды </w:t>
      </w:r>
      <w:r w:rsidRPr="002F508E">
        <w:rPr>
          <w:rFonts w:ascii="PT Astra Serif" w:hAnsi="PT Astra Serif"/>
          <w:sz w:val="28"/>
          <w:szCs w:val="28"/>
          <w:lang w:eastAsia="ru-RU"/>
        </w:rPr>
        <w:br/>
        <w:t xml:space="preserve">как опера, балет, оперетта, мюзикл рекомендуется создавать при наличии </w:t>
      </w:r>
      <w:r w:rsidRPr="002F508E">
        <w:rPr>
          <w:rFonts w:ascii="PT Astra Serif" w:hAnsi="PT Astra Serif"/>
          <w:sz w:val="28"/>
          <w:szCs w:val="28"/>
          <w:lang w:eastAsia="ru-RU"/>
        </w:rPr>
        <w:br/>
        <w:t>на территории субъекта Российской Федерации учебного заведения, выпускающего соответствующих исполнителей (консерватории или другого профильного высшего учебного заведения, училища).</w:t>
      </w:r>
    </w:p>
    <w:p w:rsidR="002F508E" w:rsidRPr="002F508E" w:rsidRDefault="002F508E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Прочие театры по видам искусств (пантомимы, миниатюр, танца, песни и другие виды искусств) или по целевой группе (молодежный театр, детский театр) создаются в целях обеспечения доступности различных жанров театрального искусства для населения.</w:t>
      </w:r>
    </w:p>
    <w:p w:rsidR="002F508E" w:rsidRPr="002F508E" w:rsidRDefault="002F508E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 xml:space="preserve">4.4. Исполнительные органы Саратовской области </w:t>
      </w:r>
      <w:r w:rsidRPr="002F508E">
        <w:rPr>
          <w:rFonts w:ascii="PT Astra Serif" w:hAnsi="PT Astra Serif"/>
          <w:sz w:val="28"/>
          <w:szCs w:val="28"/>
          <w:lang w:eastAsia="ru-RU"/>
        </w:rPr>
        <w:br/>
        <w:t>в зависимости от демографических особенностей территории и кадрового потенциала могут создавать как драматические театры отдельных видов (драмы, комедии), так и объединенные по жанрам драматические театры.</w:t>
      </w:r>
    </w:p>
    <w:p w:rsidR="002F508E" w:rsidRDefault="002F508E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Минимально необходимое количество театров для различных муниципальных образований и региона может определяться по следующей формуле:</w:t>
      </w:r>
    </w:p>
    <w:p w:rsidR="00AB64B6" w:rsidRPr="002F508E" w:rsidRDefault="00AB64B6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F508E" w:rsidRPr="002F508E" w:rsidRDefault="002F508E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Т = Н : Тн,</w:t>
      </w:r>
    </w:p>
    <w:p w:rsidR="002F508E" w:rsidRPr="002F508E" w:rsidRDefault="002F508E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где:</w:t>
      </w:r>
    </w:p>
    <w:p w:rsidR="002F508E" w:rsidRPr="002F508E" w:rsidRDefault="002F508E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Т - минимально необходимое количество театров;</w:t>
      </w:r>
    </w:p>
    <w:p w:rsidR="002F508E" w:rsidRPr="002F508E" w:rsidRDefault="002F508E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Н - численность населения;</w:t>
      </w:r>
    </w:p>
    <w:p w:rsidR="002F508E" w:rsidRPr="002F508E" w:rsidRDefault="002F508E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Тн - норматив численности жителей на 1 театр.</w:t>
      </w:r>
    </w:p>
    <w:p w:rsidR="002F508E" w:rsidRPr="002F508E" w:rsidRDefault="002F508E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F508E" w:rsidRPr="002F508E" w:rsidRDefault="002F508E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 xml:space="preserve">Театры создаются в целях выравнивания диспропорций по обеспечению доступности населения к театральному искусству и на основании полномочия муниципальных органов власти по созданию условий </w:t>
      </w:r>
      <w:r w:rsidRPr="002F508E">
        <w:rPr>
          <w:rFonts w:ascii="PT Astra Serif" w:hAnsi="PT Astra Serif"/>
          <w:sz w:val="28"/>
          <w:szCs w:val="28"/>
          <w:lang w:eastAsia="ru-RU"/>
        </w:rPr>
        <w:br/>
      </w:r>
      <w:r w:rsidRPr="002F508E">
        <w:rPr>
          <w:rFonts w:ascii="PT Astra Serif" w:hAnsi="PT Astra Serif"/>
          <w:sz w:val="28"/>
          <w:szCs w:val="28"/>
          <w:lang w:eastAsia="ru-RU"/>
        </w:rPr>
        <w:lastRenderedPageBreak/>
        <w:t>для организации досуга и обеспечения жителей городского округа услугами организаций культуры в муниципальных образованиях.</w:t>
      </w:r>
    </w:p>
    <w:p w:rsidR="002F508E" w:rsidRPr="002F508E" w:rsidRDefault="002F508E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В городских округах устанавливается норматив количества театров различной направленности, объединяющий несколько жанровых видов (драмы и комедии, музыкально-драматический), при наличии</w:t>
      </w:r>
      <w:r w:rsidR="00E91E3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F508E">
        <w:rPr>
          <w:rFonts w:ascii="PT Astra Serif" w:hAnsi="PT Astra Serif"/>
          <w:sz w:val="28"/>
          <w:szCs w:val="28"/>
          <w:lang w:eastAsia="ru-RU"/>
        </w:rPr>
        <w:t>в репертуаре спектаклей для детей и молодежи.</w:t>
      </w:r>
    </w:p>
    <w:p w:rsidR="002F508E" w:rsidRPr="002F508E" w:rsidRDefault="002F508E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 xml:space="preserve">В городских поселениях органы местного самоуправления могут дополнительно использовать собственные материальные ресурсы </w:t>
      </w:r>
      <w:r w:rsidRPr="002F508E">
        <w:rPr>
          <w:rFonts w:ascii="PT Astra Serif" w:hAnsi="PT Astra Serif"/>
          <w:sz w:val="28"/>
          <w:szCs w:val="28"/>
          <w:lang w:eastAsia="ru-RU"/>
        </w:rPr>
        <w:br/>
        <w:t>и финансовые средства для создания театров в порядке, предусмотренном решением представительного органа муниципального образования.</w:t>
      </w:r>
    </w:p>
    <w:p w:rsidR="002F508E" w:rsidRPr="002F508E" w:rsidRDefault="002F508E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>4.5. На территориях с высокой плотностью населения и наличием кадрового состава профессиональных театральных актеров (наличием профессионального учебного заведения) количество театров может быть увеличено по решению исполнительного органа Саратовской области, органа местного самоуправления.</w:t>
      </w:r>
    </w:p>
    <w:p w:rsidR="002F508E" w:rsidRPr="002F508E" w:rsidRDefault="002F508E" w:rsidP="002F508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08E">
        <w:rPr>
          <w:rFonts w:ascii="PT Astra Serif" w:hAnsi="PT Astra Serif"/>
          <w:sz w:val="28"/>
          <w:szCs w:val="28"/>
          <w:lang w:eastAsia="ru-RU"/>
        </w:rPr>
        <w:t xml:space="preserve">4.6. Рекомендации по расчету посадочных мест на совокупное количество театров на 1 тысячу жителей приведены в таблице </w:t>
      </w:r>
      <w:r w:rsidR="00E91E35">
        <w:rPr>
          <w:rFonts w:ascii="PT Astra Serif" w:hAnsi="PT Astra Serif"/>
          <w:sz w:val="28"/>
          <w:szCs w:val="28"/>
          <w:lang w:eastAsia="ru-RU"/>
        </w:rPr>
        <w:t>№</w:t>
      </w:r>
      <w:r w:rsidRPr="002F508E">
        <w:rPr>
          <w:rFonts w:ascii="PT Astra Serif" w:hAnsi="PT Astra Serif"/>
          <w:sz w:val="28"/>
          <w:szCs w:val="28"/>
          <w:lang w:eastAsia="ru-RU"/>
        </w:rPr>
        <w:t xml:space="preserve"> 4.</w:t>
      </w:r>
    </w:p>
    <w:p w:rsidR="002F508E" w:rsidRPr="002F508E" w:rsidRDefault="002F508E" w:rsidP="002F508E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PT Astra Serif" w:eastAsiaTheme="minorEastAsia" w:hAnsi="PT Astra Serif" w:cs="Calibri"/>
          <w:sz w:val="28"/>
          <w:szCs w:val="28"/>
          <w:lang w:eastAsia="ru-RU"/>
        </w:rPr>
      </w:pPr>
    </w:p>
    <w:p w:rsidR="00A45566" w:rsidRDefault="00A45566" w:rsidP="002F508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PT Astra Serif" w:eastAsiaTheme="minorEastAsia" w:hAnsi="PT Astra Serif" w:cs="Calibri"/>
          <w:b/>
          <w:sz w:val="24"/>
          <w:szCs w:val="24"/>
          <w:lang w:eastAsia="ru-RU"/>
        </w:rPr>
      </w:pPr>
    </w:p>
    <w:p w:rsidR="00A45566" w:rsidRDefault="00A45566" w:rsidP="002F508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PT Astra Serif" w:eastAsiaTheme="minorEastAsia" w:hAnsi="PT Astra Serif" w:cs="Calibri"/>
          <w:b/>
          <w:sz w:val="24"/>
          <w:szCs w:val="24"/>
          <w:lang w:eastAsia="ru-RU"/>
        </w:rPr>
      </w:pPr>
    </w:p>
    <w:p w:rsidR="002F508E" w:rsidRPr="002F508E" w:rsidRDefault="002F508E" w:rsidP="002F508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PT Astra Serif" w:eastAsiaTheme="minorEastAsia" w:hAnsi="PT Astra Serif" w:cs="Calibri"/>
          <w:b/>
          <w:sz w:val="24"/>
          <w:szCs w:val="24"/>
          <w:lang w:eastAsia="ru-RU"/>
        </w:rPr>
      </w:pPr>
      <w:r w:rsidRPr="002F508E">
        <w:rPr>
          <w:rFonts w:ascii="PT Astra Serif" w:eastAsiaTheme="minorEastAsia" w:hAnsi="PT Astra Serif" w:cs="Calibri"/>
          <w:b/>
          <w:sz w:val="24"/>
          <w:szCs w:val="24"/>
          <w:lang w:eastAsia="ru-RU"/>
        </w:rPr>
        <w:t xml:space="preserve">Таблица </w:t>
      </w:r>
      <w:r w:rsidR="00AB64B6">
        <w:rPr>
          <w:rFonts w:ascii="PT Astra Serif" w:eastAsiaTheme="minorEastAsia" w:hAnsi="PT Astra Serif" w:cs="Calibri"/>
          <w:b/>
          <w:sz w:val="24"/>
          <w:szCs w:val="24"/>
          <w:lang w:eastAsia="ru-RU"/>
        </w:rPr>
        <w:t>№</w:t>
      </w:r>
      <w:r w:rsidRPr="002F508E">
        <w:rPr>
          <w:rFonts w:ascii="PT Astra Serif" w:eastAsiaTheme="minorEastAsia" w:hAnsi="PT Astra Serif" w:cs="Calibri"/>
          <w:b/>
          <w:sz w:val="24"/>
          <w:szCs w:val="24"/>
          <w:lang w:eastAsia="ru-RU"/>
        </w:rPr>
        <w:t xml:space="preserve"> 3</w:t>
      </w:r>
    </w:p>
    <w:p w:rsidR="002F508E" w:rsidRPr="002F508E" w:rsidRDefault="002F508E" w:rsidP="002F508E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Theme="minorEastAsia" w:hAnsi="PT Astra Serif" w:cs="Calibri"/>
          <w:sz w:val="24"/>
          <w:szCs w:val="24"/>
          <w:lang w:eastAsia="ru-RU"/>
        </w:rPr>
      </w:pPr>
    </w:p>
    <w:p w:rsidR="002F508E" w:rsidRPr="002F508E" w:rsidRDefault="002F508E" w:rsidP="002F508E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Theme="minorEastAsia" w:hAnsi="PT Astra Serif" w:cs="Calibri"/>
          <w:b/>
          <w:sz w:val="24"/>
          <w:szCs w:val="24"/>
          <w:lang w:eastAsia="ru-RU"/>
        </w:rPr>
      </w:pPr>
      <w:bookmarkStart w:id="1" w:name="P473"/>
      <w:bookmarkEnd w:id="1"/>
      <w:r w:rsidRPr="002F508E">
        <w:rPr>
          <w:rFonts w:ascii="PT Astra Serif" w:eastAsiaTheme="minorEastAsia" w:hAnsi="PT Astra Serif" w:cs="Calibri"/>
          <w:b/>
          <w:sz w:val="24"/>
          <w:szCs w:val="24"/>
          <w:lang w:eastAsia="ru-RU"/>
        </w:rPr>
        <w:t>Рекомендуемые нормы и нормативы оптимального</w:t>
      </w:r>
    </w:p>
    <w:p w:rsidR="002F508E" w:rsidRPr="002F508E" w:rsidRDefault="002F508E" w:rsidP="002F508E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Theme="minorEastAsia" w:hAnsi="PT Astra Serif" w:cs="Calibri"/>
          <w:b/>
          <w:sz w:val="24"/>
          <w:szCs w:val="24"/>
          <w:lang w:eastAsia="ru-RU"/>
        </w:rPr>
      </w:pPr>
      <w:r w:rsidRPr="002F508E">
        <w:rPr>
          <w:rFonts w:ascii="PT Astra Serif" w:eastAsiaTheme="minorEastAsia" w:hAnsi="PT Astra Serif" w:cs="Calibri"/>
          <w:b/>
          <w:sz w:val="24"/>
          <w:szCs w:val="24"/>
          <w:lang w:eastAsia="ru-RU"/>
        </w:rPr>
        <w:t>размещения театров</w:t>
      </w:r>
    </w:p>
    <w:p w:rsidR="002F508E" w:rsidRPr="002F508E" w:rsidRDefault="002F508E" w:rsidP="002F508E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Theme="minorEastAsia" w:hAnsi="PT Astra Serif" w:cs="Calibri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984"/>
        <w:gridCol w:w="1987"/>
        <w:gridCol w:w="1191"/>
        <w:gridCol w:w="2098"/>
      </w:tblGrid>
      <w:tr w:rsidR="002F508E" w:rsidRPr="002F508E" w:rsidTr="001B4438">
        <w:trPr>
          <w:trHeight w:val="1953"/>
        </w:trPr>
        <w:tc>
          <w:tcPr>
            <w:tcW w:w="1814" w:type="dxa"/>
          </w:tcPr>
          <w:p w:rsidR="002F508E" w:rsidRPr="002F508E" w:rsidRDefault="002F508E" w:rsidP="002F5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Административно-территориальные уровни обеспечения услуг</w:t>
            </w:r>
          </w:p>
        </w:tc>
        <w:tc>
          <w:tcPr>
            <w:tcW w:w="1984" w:type="dxa"/>
          </w:tcPr>
          <w:p w:rsidR="002F508E" w:rsidRPr="002F508E" w:rsidRDefault="002F508E" w:rsidP="002F5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Наименование организации, осуществляющей услуги/тип объекта</w:t>
            </w:r>
          </w:p>
        </w:tc>
        <w:tc>
          <w:tcPr>
            <w:tcW w:w="1987" w:type="dxa"/>
          </w:tcPr>
          <w:p w:rsidR="002F508E" w:rsidRPr="002F508E" w:rsidRDefault="002F508E" w:rsidP="002F5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Обеспеченность (тысяч человек на населенный пункт)</w:t>
            </w:r>
          </w:p>
        </w:tc>
        <w:tc>
          <w:tcPr>
            <w:tcW w:w="1191" w:type="dxa"/>
          </w:tcPr>
          <w:p w:rsidR="002F508E" w:rsidRPr="002F508E" w:rsidRDefault="002F508E" w:rsidP="002F5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Единица измерения (сетевая единица)</w:t>
            </w:r>
          </w:p>
        </w:tc>
        <w:tc>
          <w:tcPr>
            <w:tcW w:w="2098" w:type="dxa"/>
          </w:tcPr>
          <w:p w:rsidR="002F508E" w:rsidRPr="002F508E" w:rsidRDefault="002F508E" w:rsidP="002F5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Доступность</w:t>
            </w:r>
          </w:p>
        </w:tc>
      </w:tr>
      <w:tr w:rsidR="002F508E" w:rsidRPr="002F508E" w:rsidTr="001B4438">
        <w:tc>
          <w:tcPr>
            <w:tcW w:w="1814" w:type="dxa"/>
            <w:vMerge w:val="restart"/>
          </w:tcPr>
          <w:p w:rsidR="002F508E" w:rsidRPr="002F508E" w:rsidRDefault="002F508E" w:rsidP="002F508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1984" w:type="dxa"/>
          </w:tcPr>
          <w:p w:rsidR="002F508E" w:rsidRPr="002F508E" w:rsidRDefault="002F508E" w:rsidP="002F508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  <w:t>Театр драматический</w:t>
            </w:r>
          </w:p>
        </w:tc>
        <w:tc>
          <w:tcPr>
            <w:tcW w:w="1987" w:type="dxa"/>
            <w:vMerge w:val="restart"/>
          </w:tcPr>
          <w:p w:rsidR="002F508E" w:rsidRPr="002F508E" w:rsidRDefault="002F508E" w:rsidP="002F508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  <w:t>Административный центр с населением от 500 тысяч до 1 миллиона человек</w:t>
            </w:r>
          </w:p>
        </w:tc>
        <w:tc>
          <w:tcPr>
            <w:tcW w:w="1191" w:type="dxa"/>
          </w:tcPr>
          <w:p w:rsidR="002F508E" w:rsidRPr="002F508E" w:rsidRDefault="002F508E" w:rsidP="002F5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vMerge w:val="restart"/>
          </w:tcPr>
          <w:p w:rsidR="002F508E" w:rsidRPr="002F508E" w:rsidRDefault="002F508E" w:rsidP="002F508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  <w:t>Транспортная доступность для жителей административного центра</w:t>
            </w:r>
          </w:p>
          <w:p w:rsidR="002F508E" w:rsidRPr="002F508E" w:rsidRDefault="002F508E" w:rsidP="002F508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  <w:t>- в течение 1 часа; для жителей муниципальных образований</w:t>
            </w:r>
          </w:p>
          <w:p w:rsidR="002F508E" w:rsidRPr="002F508E" w:rsidRDefault="002F508E" w:rsidP="002F508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  <w:t>- в течение 1 дня/либо за счет гастрольной деятельности с периодичностью выездов в соответствии с государственным заданием</w:t>
            </w:r>
          </w:p>
        </w:tc>
      </w:tr>
      <w:tr w:rsidR="002F508E" w:rsidRPr="002F508E" w:rsidTr="001B4438">
        <w:tc>
          <w:tcPr>
            <w:tcW w:w="1814" w:type="dxa"/>
            <w:vMerge/>
          </w:tcPr>
          <w:p w:rsidR="002F508E" w:rsidRPr="002F508E" w:rsidRDefault="002F508E" w:rsidP="002F508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F508E" w:rsidRPr="002F508E" w:rsidRDefault="002F508E" w:rsidP="002F508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  <w:t>Театр оперы и балета/ музыкальный</w:t>
            </w:r>
          </w:p>
        </w:tc>
        <w:tc>
          <w:tcPr>
            <w:tcW w:w="1987" w:type="dxa"/>
            <w:vMerge/>
          </w:tcPr>
          <w:p w:rsidR="002F508E" w:rsidRPr="002F508E" w:rsidRDefault="002F508E" w:rsidP="002F508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2F508E" w:rsidRPr="002F508E" w:rsidRDefault="002F508E" w:rsidP="002F5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vMerge/>
          </w:tcPr>
          <w:p w:rsidR="002F508E" w:rsidRPr="002F508E" w:rsidRDefault="002F508E" w:rsidP="002F508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</w:pPr>
          </w:p>
        </w:tc>
      </w:tr>
      <w:tr w:rsidR="002F508E" w:rsidRPr="002F508E" w:rsidTr="001B4438">
        <w:tc>
          <w:tcPr>
            <w:tcW w:w="1814" w:type="dxa"/>
            <w:vMerge/>
          </w:tcPr>
          <w:p w:rsidR="002F508E" w:rsidRPr="002F508E" w:rsidRDefault="002F508E" w:rsidP="002F508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F508E" w:rsidRPr="002F508E" w:rsidRDefault="002F508E" w:rsidP="002F508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  <w:t>Театр кукол</w:t>
            </w:r>
          </w:p>
        </w:tc>
        <w:tc>
          <w:tcPr>
            <w:tcW w:w="1987" w:type="dxa"/>
            <w:vMerge/>
          </w:tcPr>
          <w:p w:rsidR="002F508E" w:rsidRPr="002F508E" w:rsidRDefault="002F508E" w:rsidP="002F508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2F508E" w:rsidRPr="002F508E" w:rsidRDefault="002F508E" w:rsidP="002F5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vMerge/>
          </w:tcPr>
          <w:p w:rsidR="002F508E" w:rsidRPr="002F508E" w:rsidRDefault="002F508E" w:rsidP="002F508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</w:pPr>
          </w:p>
        </w:tc>
      </w:tr>
      <w:tr w:rsidR="002F508E" w:rsidRPr="002F508E" w:rsidTr="001B4438">
        <w:tc>
          <w:tcPr>
            <w:tcW w:w="1814" w:type="dxa"/>
            <w:vMerge/>
          </w:tcPr>
          <w:p w:rsidR="002F508E" w:rsidRPr="002F508E" w:rsidRDefault="002F508E" w:rsidP="002F508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F508E" w:rsidRPr="002F508E" w:rsidRDefault="002F508E" w:rsidP="002F508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  <w:t>Театр юного зрителя</w:t>
            </w:r>
          </w:p>
        </w:tc>
        <w:tc>
          <w:tcPr>
            <w:tcW w:w="1987" w:type="dxa"/>
            <w:vMerge/>
          </w:tcPr>
          <w:p w:rsidR="002F508E" w:rsidRPr="002F508E" w:rsidRDefault="002F508E" w:rsidP="002F508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2F508E" w:rsidRPr="002F508E" w:rsidRDefault="002F508E" w:rsidP="002F5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vMerge/>
          </w:tcPr>
          <w:p w:rsidR="002F508E" w:rsidRPr="002F508E" w:rsidRDefault="002F508E" w:rsidP="002F508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</w:pPr>
          </w:p>
        </w:tc>
      </w:tr>
      <w:tr w:rsidR="002F508E" w:rsidRPr="002F508E" w:rsidTr="001B4438">
        <w:tc>
          <w:tcPr>
            <w:tcW w:w="1814" w:type="dxa"/>
            <w:vMerge/>
          </w:tcPr>
          <w:p w:rsidR="002F508E" w:rsidRPr="002F508E" w:rsidRDefault="002F508E" w:rsidP="002F508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F508E" w:rsidRPr="002F508E" w:rsidRDefault="002F508E" w:rsidP="002F508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  <w:t>Прочие театры по видам искусств</w:t>
            </w:r>
          </w:p>
        </w:tc>
        <w:tc>
          <w:tcPr>
            <w:tcW w:w="1987" w:type="dxa"/>
            <w:vMerge/>
          </w:tcPr>
          <w:p w:rsidR="002F508E" w:rsidRPr="002F508E" w:rsidRDefault="002F508E" w:rsidP="002F508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2F508E" w:rsidRPr="002F508E" w:rsidRDefault="002F508E" w:rsidP="002F5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Tahoma"/>
                <w:sz w:val="24"/>
                <w:szCs w:val="24"/>
                <w:lang w:val="en-US" w:eastAsia="ru-RU"/>
              </w:rPr>
            </w:pPr>
            <w:r w:rsidRPr="002F508E">
              <w:rPr>
                <w:rFonts w:ascii="PT Astra Serif" w:eastAsiaTheme="minorEastAsia" w:hAnsi="PT Astra Serif" w:cs="Tahoma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98" w:type="dxa"/>
            <w:vMerge/>
          </w:tcPr>
          <w:p w:rsidR="002F508E" w:rsidRPr="002F508E" w:rsidRDefault="002F508E" w:rsidP="002F508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</w:pPr>
          </w:p>
        </w:tc>
      </w:tr>
      <w:tr w:rsidR="002F508E" w:rsidRPr="002F508E" w:rsidTr="001B4438">
        <w:tc>
          <w:tcPr>
            <w:tcW w:w="1814" w:type="dxa"/>
          </w:tcPr>
          <w:p w:rsidR="002F508E" w:rsidRPr="002F508E" w:rsidRDefault="002F508E" w:rsidP="002F508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  <w:lastRenderedPageBreak/>
              <w:t>Городской округ</w:t>
            </w:r>
          </w:p>
        </w:tc>
        <w:tc>
          <w:tcPr>
            <w:tcW w:w="1984" w:type="dxa"/>
          </w:tcPr>
          <w:p w:rsidR="002F508E" w:rsidRPr="002F508E" w:rsidRDefault="002F508E" w:rsidP="002F508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  <w:t>Театр по видам искусств</w:t>
            </w:r>
          </w:p>
        </w:tc>
        <w:tc>
          <w:tcPr>
            <w:tcW w:w="1987" w:type="dxa"/>
          </w:tcPr>
          <w:p w:rsidR="002F508E" w:rsidRPr="002F508E" w:rsidRDefault="002F508E" w:rsidP="002F508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  <w:t>Население от 500 тысяч человек до 1 миллиона человек</w:t>
            </w:r>
          </w:p>
        </w:tc>
        <w:tc>
          <w:tcPr>
            <w:tcW w:w="1191" w:type="dxa"/>
          </w:tcPr>
          <w:p w:rsidR="002F508E" w:rsidRPr="002F508E" w:rsidRDefault="002F508E" w:rsidP="002F5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  <w:t>1 на 500 тысяч человек</w:t>
            </w:r>
          </w:p>
        </w:tc>
        <w:tc>
          <w:tcPr>
            <w:tcW w:w="2098" w:type="dxa"/>
          </w:tcPr>
          <w:p w:rsidR="002F508E" w:rsidRPr="002F508E" w:rsidRDefault="002F508E" w:rsidP="002F508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  <w:t>Транспортная доступность 30 - 40 минут</w:t>
            </w:r>
          </w:p>
        </w:tc>
      </w:tr>
      <w:tr w:rsidR="002F508E" w:rsidRPr="002F508E" w:rsidTr="001B4438">
        <w:tc>
          <w:tcPr>
            <w:tcW w:w="1814" w:type="dxa"/>
          </w:tcPr>
          <w:p w:rsidR="002F508E" w:rsidRPr="002F508E" w:rsidRDefault="002F508E" w:rsidP="002F508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  <w:t>Городское поселение</w:t>
            </w:r>
          </w:p>
        </w:tc>
        <w:tc>
          <w:tcPr>
            <w:tcW w:w="1984" w:type="dxa"/>
          </w:tcPr>
          <w:p w:rsidR="002F508E" w:rsidRPr="002F508E" w:rsidRDefault="002F508E" w:rsidP="002F508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  <w:t>Театр по видам искусств</w:t>
            </w:r>
          </w:p>
        </w:tc>
        <w:tc>
          <w:tcPr>
            <w:tcW w:w="1987" w:type="dxa"/>
          </w:tcPr>
          <w:p w:rsidR="002F508E" w:rsidRPr="002F508E" w:rsidRDefault="002F508E" w:rsidP="002F508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  <w:t xml:space="preserve">Население от </w:t>
            </w:r>
            <w:r w:rsidRPr="002F508E">
              <w:rPr>
                <w:rFonts w:ascii="PT Astra Serif" w:eastAsiaTheme="minorEastAsia" w:hAnsi="PT Astra Serif" w:cs="Tahoma"/>
                <w:sz w:val="24"/>
                <w:szCs w:val="24"/>
                <w:lang w:val="en-US" w:eastAsia="ru-RU"/>
              </w:rPr>
              <w:t>5</w:t>
            </w:r>
            <w:r w:rsidRPr="002F508E"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  <w:t>0 тысяч человек</w:t>
            </w:r>
          </w:p>
        </w:tc>
        <w:tc>
          <w:tcPr>
            <w:tcW w:w="1191" w:type="dxa"/>
          </w:tcPr>
          <w:p w:rsidR="002F508E" w:rsidRPr="002F508E" w:rsidRDefault="002F508E" w:rsidP="002F5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</w:tcPr>
          <w:p w:rsidR="002F508E" w:rsidRPr="002F508E" w:rsidRDefault="002F508E" w:rsidP="002F508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  <w:t>Транспортная доступность - 3 часа.</w:t>
            </w:r>
          </w:p>
          <w:p w:rsidR="002F508E" w:rsidRPr="002F508E" w:rsidRDefault="002F508E" w:rsidP="002F508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</w:pPr>
            <w:r w:rsidRPr="002F508E">
              <w:rPr>
                <w:rFonts w:ascii="PT Astra Serif" w:eastAsiaTheme="minorEastAsia" w:hAnsi="PT Astra Serif" w:cs="Tahoma"/>
                <w:sz w:val="24"/>
                <w:szCs w:val="24"/>
                <w:lang w:eastAsia="ru-RU"/>
              </w:rPr>
              <w:t>Театр может быть создан в населенном пункте с населением менее 100 тысяч человек при условии, что до ближайшего театра транспортная доступность составляет более 3 часов</w:t>
            </w:r>
          </w:p>
        </w:tc>
      </w:tr>
    </w:tbl>
    <w:p w:rsidR="002F508E" w:rsidRPr="002F508E" w:rsidRDefault="002F508E" w:rsidP="002F508E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PT Astra Serif" w:eastAsiaTheme="minorEastAsia" w:hAnsi="PT Astra Serif" w:cs="Calibri"/>
          <w:sz w:val="24"/>
          <w:szCs w:val="24"/>
          <w:lang w:eastAsia="ru-RU"/>
        </w:rPr>
      </w:pPr>
    </w:p>
    <w:p w:rsidR="00AB64B6" w:rsidRDefault="00AB64B6" w:rsidP="002F508E">
      <w:pPr>
        <w:jc w:val="center"/>
        <w:rPr>
          <w:rFonts w:ascii="PT Astra Serif" w:hAnsi="PT Astra Serif"/>
          <w:sz w:val="28"/>
          <w:szCs w:val="28"/>
        </w:rPr>
      </w:pPr>
    </w:p>
    <w:p w:rsidR="004327C4" w:rsidRPr="004327C4" w:rsidRDefault="004327C4" w:rsidP="004327C4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Theme="minorEastAsia" w:hAnsi="PT Astra Serif" w:cs="Calibri"/>
          <w:b/>
          <w:lang w:eastAsia="ru-RU"/>
        </w:rPr>
      </w:pPr>
      <w:r w:rsidRPr="004327C4">
        <w:rPr>
          <w:rFonts w:ascii="PT Astra Serif" w:eastAsiaTheme="minorEastAsia" w:hAnsi="PT Astra Serif" w:cs="Calibri"/>
          <w:b/>
          <w:lang w:eastAsia="ru-RU"/>
        </w:rPr>
        <w:t xml:space="preserve">                                                                                                                                  </w:t>
      </w:r>
      <w:r w:rsidR="00E91E35">
        <w:rPr>
          <w:rFonts w:ascii="PT Astra Serif" w:eastAsiaTheme="minorEastAsia" w:hAnsi="PT Astra Serif" w:cs="Calibri"/>
          <w:b/>
          <w:lang w:eastAsia="ru-RU"/>
        </w:rPr>
        <w:t xml:space="preserve">                        </w:t>
      </w:r>
      <w:r w:rsidRPr="004327C4">
        <w:rPr>
          <w:rFonts w:ascii="PT Astra Serif" w:eastAsiaTheme="minorEastAsia" w:hAnsi="PT Astra Serif" w:cs="Calibri"/>
          <w:b/>
          <w:lang w:eastAsia="ru-RU"/>
        </w:rPr>
        <w:t xml:space="preserve">  Таблица </w:t>
      </w:r>
      <w:r w:rsidR="00E51FBC">
        <w:rPr>
          <w:rFonts w:ascii="PT Astra Serif" w:eastAsiaTheme="minorEastAsia" w:hAnsi="PT Astra Serif" w:cs="Calibri"/>
          <w:b/>
          <w:lang w:eastAsia="ru-RU"/>
        </w:rPr>
        <w:t>№</w:t>
      </w:r>
      <w:r w:rsidRPr="004327C4">
        <w:rPr>
          <w:rFonts w:ascii="PT Astra Serif" w:eastAsiaTheme="minorEastAsia" w:hAnsi="PT Astra Serif" w:cs="Calibri"/>
          <w:b/>
          <w:lang w:eastAsia="ru-RU"/>
        </w:rPr>
        <w:t xml:space="preserve"> 4</w:t>
      </w:r>
    </w:p>
    <w:p w:rsidR="004327C4" w:rsidRPr="004327C4" w:rsidRDefault="004327C4" w:rsidP="004327C4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Theme="minorEastAsia" w:hAnsi="PT Astra Serif" w:cs="Calibri"/>
          <w:b/>
          <w:lang w:eastAsia="ru-RU"/>
        </w:rPr>
      </w:pPr>
    </w:p>
    <w:p w:rsidR="004327C4" w:rsidRPr="004327C4" w:rsidRDefault="004327C4" w:rsidP="004327C4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Theme="minorEastAsia" w:hAnsi="PT Astra Serif" w:cs="Calibri"/>
          <w:b/>
          <w:lang w:eastAsia="ru-RU"/>
        </w:rPr>
      </w:pPr>
      <w:r w:rsidRPr="004327C4">
        <w:rPr>
          <w:rFonts w:ascii="PT Astra Serif" w:eastAsiaTheme="minorEastAsia" w:hAnsi="PT Astra Serif" w:cs="Calibri"/>
          <w:b/>
          <w:lang w:eastAsia="ru-RU"/>
        </w:rPr>
        <w:t>Расчет посадочных мест на совокупное количество концертных</w:t>
      </w:r>
    </w:p>
    <w:p w:rsidR="004327C4" w:rsidRPr="004327C4" w:rsidRDefault="004327C4" w:rsidP="004327C4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Theme="minorEastAsia" w:hAnsi="PT Astra Serif" w:cs="Calibri"/>
          <w:b/>
          <w:lang w:eastAsia="ru-RU"/>
        </w:rPr>
      </w:pPr>
      <w:r w:rsidRPr="004327C4">
        <w:rPr>
          <w:rFonts w:ascii="PT Astra Serif" w:eastAsiaTheme="minorEastAsia" w:hAnsi="PT Astra Serif" w:cs="Calibri"/>
          <w:b/>
          <w:lang w:eastAsia="ru-RU"/>
        </w:rPr>
        <w:t>организаций на 1 тысячу жителей</w:t>
      </w:r>
    </w:p>
    <w:p w:rsidR="004327C4" w:rsidRPr="004327C4" w:rsidRDefault="004327C4" w:rsidP="004327C4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Theme="minorEastAsia" w:hAnsi="PT Astra Serif" w:cs="Calibri"/>
          <w:lang w:eastAsia="ru-RU"/>
        </w:rPr>
      </w:pPr>
    </w:p>
    <w:tbl>
      <w:tblPr>
        <w:tblW w:w="14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055"/>
        <w:gridCol w:w="992"/>
        <w:gridCol w:w="1020"/>
        <w:gridCol w:w="1020"/>
        <w:gridCol w:w="1020"/>
        <w:gridCol w:w="1042"/>
        <w:gridCol w:w="1134"/>
        <w:gridCol w:w="1134"/>
        <w:gridCol w:w="1134"/>
        <w:gridCol w:w="1134"/>
        <w:gridCol w:w="1134"/>
        <w:gridCol w:w="1022"/>
      </w:tblGrid>
      <w:tr w:rsidR="004327C4" w:rsidRPr="004327C4" w:rsidTr="00E91E35">
        <w:tc>
          <w:tcPr>
            <w:tcW w:w="1417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lang w:eastAsia="ru-RU"/>
              </w:rPr>
              <w:t>Норматив</w:t>
            </w:r>
          </w:p>
        </w:tc>
        <w:tc>
          <w:tcPr>
            <w:tcW w:w="12841" w:type="dxa"/>
            <w:gridSpan w:val="12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lang w:eastAsia="ru-RU"/>
              </w:rPr>
              <w:t>Норматив по городскому поселению/городскому и муниципальному округу</w:t>
            </w:r>
          </w:p>
        </w:tc>
      </w:tr>
      <w:tr w:rsidR="004327C4" w:rsidRPr="004327C4" w:rsidTr="00E91E35">
        <w:tc>
          <w:tcPr>
            <w:tcW w:w="1417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lang w:eastAsia="ru-RU"/>
              </w:rPr>
              <w:t>Количество жителей в городских округах</w:t>
            </w:r>
          </w:p>
        </w:tc>
        <w:tc>
          <w:tcPr>
            <w:tcW w:w="1055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lang w:eastAsia="ru-RU"/>
              </w:rPr>
              <w:t>До 10 000</w:t>
            </w:r>
          </w:p>
        </w:tc>
        <w:tc>
          <w:tcPr>
            <w:tcW w:w="992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lang w:eastAsia="ru-RU"/>
              </w:rPr>
              <w:t>10 000 - 14 999</w:t>
            </w:r>
          </w:p>
        </w:tc>
        <w:tc>
          <w:tcPr>
            <w:tcW w:w="1020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lang w:eastAsia="ru-RU"/>
              </w:rPr>
              <w:t>15 000 - 19 999</w:t>
            </w:r>
          </w:p>
        </w:tc>
        <w:tc>
          <w:tcPr>
            <w:tcW w:w="1020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lang w:eastAsia="ru-RU"/>
              </w:rPr>
              <w:t>20 000 - 29 000</w:t>
            </w:r>
          </w:p>
        </w:tc>
        <w:tc>
          <w:tcPr>
            <w:tcW w:w="1020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lang w:eastAsia="ru-RU"/>
              </w:rPr>
              <w:t>30 000 - 49 999</w:t>
            </w:r>
          </w:p>
        </w:tc>
        <w:tc>
          <w:tcPr>
            <w:tcW w:w="1042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lang w:eastAsia="ru-RU"/>
              </w:rPr>
              <w:t>50 000 - 99 999</w:t>
            </w:r>
          </w:p>
        </w:tc>
        <w:tc>
          <w:tcPr>
            <w:tcW w:w="1134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lang w:eastAsia="ru-RU"/>
              </w:rPr>
              <w:t>100 000 - 149 999</w:t>
            </w:r>
          </w:p>
        </w:tc>
        <w:tc>
          <w:tcPr>
            <w:tcW w:w="1134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lang w:eastAsia="ru-RU"/>
              </w:rPr>
              <w:t>150 000 - 199 999</w:t>
            </w:r>
          </w:p>
        </w:tc>
        <w:tc>
          <w:tcPr>
            <w:tcW w:w="1134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lang w:eastAsia="ru-RU"/>
              </w:rPr>
              <w:t>200 000 - 249 999</w:t>
            </w:r>
          </w:p>
        </w:tc>
        <w:tc>
          <w:tcPr>
            <w:tcW w:w="1134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lang w:eastAsia="ru-RU"/>
              </w:rPr>
              <w:t>250 000 - 499 999</w:t>
            </w:r>
          </w:p>
        </w:tc>
        <w:tc>
          <w:tcPr>
            <w:tcW w:w="1134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lang w:eastAsia="ru-RU"/>
              </w:rPr>
              <w:t>500 000 - 999 999</w:t>
            </w:r>
          </w:p>
        </w:tc>
        <w:tc>
          <w:tcPr>
            <w:tcW w:w="1022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lang w:eastAsia="ru-RU"/>
              </w:rPr>
              <w:t>1 000 000 и более</w:t>
            </w:r>
          </w:p>
        </w:tc>
      </w:tr>
      <w:tr w:rsidR="004327C4" w:rsidRPr="004327C4" w:rsidTr="00E91E35">
        <w:tc>
          <w:tcPr>
            <w:tcW w:w="1417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lang w:eastAsia="ru-RU"/>
              </w:rPr>
              <w:t>посадочных мест (единиц)</w:t>
            </w:r>
          </w:p>
        </w:tc>
        <w:tc>
          <w:tcPr>
            <w:tcW w:w="1055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lang w:eastAsia="ru-RU"/>
              </w:rPr>
              <w:t>X</w:t>
            </w:r>
          </w:p>
        </w:tc>
        <w:tc>
          <w:tcPr>
            <w:tcW w:w="992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lang w:eastAsia="ru-RU"/>
              </w:rPr>
              <w:t>X</w:t>
            </w:r>
          </w:p>
        </w:tc>
        <w:tc>
          <w:tcPr>
            <w:tcW w:w="1042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lang w:eastAsia="ru-RU"/>
              </w:rPr>
              <w:t>6 - 7</w:t>
            </w:r>
          </w:p>
        </w:tc>
        <w:tc>
          <w:tcPr>
            <w:tcW w:w="1134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lang w:eastAsia="ru-RU"/>
              </w:rPr>
              <w:t>7 - 6</w:t>
            </w:r>
          </w:p>
        </w:tc>
        <w:tc>
          <w:tcPr>
            <w:tcW w:w="1134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lang w:eastAsia="ru-RU"/>
              </w:rPr>
              <w:t>6 - 5</w:t>
            </w:r>
          </w:p>
        </w:tc>
        <w:tc>
          <w:tcPr>
            <w:tcW w:w="1134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lang w:eastAsia="ru-RU"/>
              </w:rPr>
              <w:t>5 - 4</w:t>
            </w:r>
          </w:p>
        </w:tc>
        <w:tc>
          <w:tcPr>
            <w:tcW w:w="1134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lang w:eastAsia="ru-RU"/>
              </w:rPr>
              <w:t>5 - 4</w:t>
            </w:r>
          </w:p>
        </w:tc>
        <w:tc>
          <w:tcPr>
            <w:tcW w:w="1134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lang w:eastAsia="ru-RU"/>
              </w:rPr>
              <w:t>3 - 2</w:t>
            </w:r>
          </w:p>
        </w:tc>
        <w:tc>
          <w:tcPr>
            <w:tcW w:w="1022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lang w:eastAsia="ru-RU"/>
              </w:rPr>
              <w:t>2 и более</w:t>
            </w:r>
          </w:p>
        </w:tc>
      </w:tr>
    </w:tbl>
    <w:p w:rsidR="004327C4" w:rsidRPr="004327C4" w:rsidRDefault="004327C4" w:rsidP="004327C4">
      <w:pPr>
        <w:rPr>
          <w:rFonts w:ascii="PT Astra Serif" w:eastAsiaTheme="minorEastAsia" w:hAnsi="PT Astra Serif" w:cs="Calibri"/>
          <w:sz w:val="28"/>
          <w:szCs w:val="28"/>
          <w:lang w:eastAsia="ru-RU"/>
        </w:rPr>
      </w:pPr>
    </w:p>
    <w:p w:rsidR="004327C4" w:rsidRDefault="004327C4" w:rsidP="00AB64B6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1"/>
        <w:rPr>
          <w:rFonts w:ascii="PT Astra Serif" w:eastAsia="Times New Roman" w:hAnsi="PT Astra Serif" w:cs="Calibri"/>
          <w:b/>
          <w:sz w:val="28"/>
          <w:szCs w:val="28"/>
          <w:lang w:eastAsia="ru-RU"/>
        </w:rPr>
      </w:pPr>
    </w:p>
    <w:p w:rsidR="004327C4" w:rsidRDefault="004327C4" w:rsidP="00AB64B6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1"/>
        <w:rPr>
          <w:rFonts w:ascii="PT Astra Serif" w:eastAsia="Times New Roman" w:hAnsi="PT Astra Serif" w:cs="Calibri"/>
          <w:b/>
          <w:sz w:val="28"/>
          <w:szCs w:val="28"/>
          <w:lang w:eastAsia="ru-RU"/>
        </w:rPr>
      </w:pPr>
    </w:p>
    <w:p w:rsidR="00AB64B6" w:rsidRPr="00AB64B6" w:rsidRDefault="00AB64B6" w:rsidP="00AB64B6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1"/>
        <w:rPr>
          <w:rFonts w:ascii="PT Astra Serif" w:eastAsia="Times New Roman" w:hAnsi="PT Astra Serif" w:cs="Calibri"/>
          <w:b/>
          <w:sz w:val="28"/>
          <w:szCs w:val="28"/>
          <w:lang w:eastAsia="ru-RU"/>
        </w:rPr>
      </w:pPr>
      <w:r w:rsidRPr="00AB64B6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>V. Нормы и нормативы размещения концертных организаций</w:t>
      </w:r>
    </w:p>
    <w:p w:rsidR="00AB64B6" w:rsidRPr="00AB64B6" w:rsidRDefault="00AB64B6" w:rsidP="00AB64B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Calibri"/>
          <w:sz w:val="28"/>
          <w:szCs w:val="28"/>
          <w:lang w:eastAsia="ru-RU"/>
        </w:rPr>
      </w:pPr>
    </w:p>
    <w:p w:rsidR="00AB64B6" w:rsidRPr="00AB64B6" w:rsidRDefault="00AB64B6" w:rsidP="00AB64B6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B64B6">
        <w:rPr>
          <w:rFonts w:ascii="PT Astra Serif" w:hAnsi="PT Astra Serif"/>
          <w:sz w:val="28"/>
          <w:szCs w:val="28"/>
          <w:lang w:eastAsia="ru-RU"/>
        </w:rPr>
        <w:t>5.1. Нормы и нормативы размещения концертных организаций (филармоний, филармонических концертных залов, концертных залов) устанавливаются в соответствии с потребностями населения в области музыки.</w:t>
      </w:r>
    </w:p>
    <w:p w:rsidR="00AB64B6" w:rsidRPr="00AB64B6" w:rsidRDefault="00AB64B6" w:rsidP="00AB64B6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B64B6">
        <w:rPr>
          <w:rFonts w:ascii="PT Astra Serif" w:hAnsi="PT Astra Serif"/>
          <w:sz w:val="28"/>
          <w:szCs w:val="28"/>
          <w:lang w:eastAsia="ru-RU"/>
        </w:rPr>
        <w:t xml:space="preserve">Рекомендуемые нормы и нормативы оптимального размещения концертных организаций приведены в таблице </w:t>
      </w:r>
      <w:r>
        <w:rPr>
          <w:rFonts w:ascii="PT Astra Serif" w:hAnsi="PT Astra Serif"/>
          <w:sz w:val="28"/>
          <w:szCs w:val="28"/>
          <w:lang w:eastAsia="ru-RU"/>
        </w:rPr>
        <w:t>№</w:t>
      </w:r>
      <w:r w:rsidRPr="00AB64B6">
        <w:rPr>
          <w:rFonts w:ascii="PT Astra Serif" w:hAnsi="PT Astra Serif"/>
          <w:sz w:val="28"/>
          <w:szCs w:val="28"/>
          <w:lang w:eastAsia="ru-RU"/>
        </w:rPr>
        <w:t xml:space="preserve"> 5.</w:t>
      </w:r>
    </w:p>
    <w:p w:rsidR="00E51FBC" w:rsidRDefault="00AB64B6" w:rsidP="00AB64B6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B64B6">
        <w:rPr>
          <w:rFonts w:ascii="PT Astra Serif" w:hAnsi="PT Astra Serif"/>
          <w:sz w:val="28"/>
          <w:szCs w:val="28"/>
          <w:lang w:eastAsia="ru-RU"/>
        </w:rPr>
        <w:t xml:space="preserve">5.2. В качестве сетевой единицы концертного зала могут учитываться площадки, </w:t>
      </w:r>
      <w:r w:rsidR="00E51F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B64B6">
        <w:rPr>
          <w:rFonts w:ascii="PT Astra Serif" w:hAnsi="PT Astra Serif"/>
          <w:sz w:val="28"/>
          <w:szCs w:val="28"/>
          <w:lang w:eastAsia="ru-RU"/>
        </w:rPr>
        <w:t xml:space="preserve">отвечающие </w:t>
      </w:r>
      <w:r w:rsidR="00E51F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B64B6">
        <w:rPr>
          <w:rFonts w:ascii="PT Astra Serif" w:hAnsi="PT Astra Serif"/>
          <w:sz w:val="28"/>
          <w:szCs w:val="28"/>
          <w:lang w:eastAsia="ru-RU"/>
        </w:rPr>
        <w:t xml:space="preserve">акустическим </w:t>
      </w:r>
      <w:r w:rsidR="00E51F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B64B6">
        <w:rPr>
          <w:rFonts w:ascii="PT Astra Serif" w:hAnsi="PT Astra Serif"/>
          <w:sz w:val="28"/>
          <w:szCs w:val="28"/>
          <w:lang w:eastAsia="ru-RU"/>
        </w:rPr>
        <w:t xml:space="preserve">стандартам, которые входят в состав иных </w:t>
      </w:r>
    </w:p>
    <w:p w:rsidR="00E51FBC" w:rsidRDefault="00E51FBC" w:rsidP="00E51FBC">
      <w:pPr>
        <w:pStyle w:val="ad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51FBC" w:rsidRDefault="00E51FBC" w:rsidP="00E51FBC">
      <w:pPr>
        <w:pStyle w:val="ad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51FBC" w:rsidRDefault="00E51FBC" w:rsidP="00E51FBC">
      <w:pPr>
        <w:pStyle w:val="ad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AB64B6" w:rsidRPr="00AB64B6" w:rsidRDefault="00AB64B6" w:rsidP="00E51FBC">
      <w:pPr>
        <w:pStyle w:val="ad"/>
        <w:jc w:val="both"/>
        <w:rPr>
          <w:rFonts w:ascii="PT Astra Serif" w:hAnsi="PT Astra Serif"/>
          <w:sz w:val="28"/>
          <w:szCs w:val="28"/>
          <w:lang w:eastAsia="ru-RU"/>
        </w:rPr>
      </w:pPr>
      <w:r w:rsidRPr="00AB64B6">
        <w:rPr>
          <w:rFonts w:ascii="PT Astra Serif" w:hAnsi="PT Astra Serif"/>
          <w:sz w:val="28"/>
          <w:szCs w:val="28"/>
          <w:lang w:eastAsia="ru-RU"/>
        </w:rPr>
        <w:t>организаций культуры (филармоний, культурно-досуговых учреждений, специализированных учебных заведений).</w:t>
      </w:r>
    </w:p>
    <w:p w:rsidR="00AB64B6" w:rsidRDefault="00AB64B6" w:rsidP="00AB64B6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B64B6">
        <w:rPr>
          <w:rFonts w:ascii="PT Astra Serif" w:hAnsi="PT Astra Serif"/>
          <w:sz w:val="28"/>
          <w:szCs w:val="28"/>
          <w:lang w:eastAsia="ru-RU"/>
        </w:rPr>
        <w:t xml:space="preserve">Минимально необходимое количество концертных организаций </w:t>
      </w:r>
      <w:r w:rsidRPr="00AB64B6">
        <w:rPr>
          <w:rFonts w:ascii="PT Astra Serif" w:hAnsi="PT Astra Serif"/>
          <w:sz w:val="28"/>
          <w:szCs w:val="28"/>
          <w:lang w:eastAsia="ru-RU"/>
        </w:rPr>
        <w:br/>
        <w:t>для различных муниципальных образований и региона может определяться по следующей формуле:</w:t>
      </w:r>
    </w:p>
    <w:p w:rsidR="00AB64B6" w:rsidRPr="00AB64B6" w:rsidRDefault="00AB64B6" w:rsidP="00AB64B6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AB64B6" w:rsidRPr="00AB64B6" w:rsidRDefault="00AB64B6" w:rsidP="00AB64B6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B64B6">
        <w:rPr>
          <w:rFonts w:ascii="PT Astra Serif" w:hAnsi="PT Astra Serif"/>
          <w:sz w:val="28"/>
          <w:szCs w:val="28"/>
          <w:lang w:eastAsia="ru-RU"/>
        </w:rPr>
        <w:t>Ко = Ккз + Кф + Ккк,</w:t>
      </w:r>
    </w:p>
    <w:p w:rsidR="00AB64B6" w:rsidRPr="00AB64B6" w:rsidRDefault="00AB64B6" w:rsidP="00AB64B6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B64B6">
        <w:rPr>
          <w:rFonts w:ascii="PT Astra Serif" w:hAnsi="PT Astra Serif"/>
          <w:sz w:val="28"/>
          <w:szCs w:val="28"/>
          <w:lang w:eastAsia="ru-RU"/>
        </w:rPr>
        <w:t>где:</w:t>
      </w:r>
    </w:p>
    <w:p w:rsidR="00AB64B6" w:rsidRPr="00AB64B6" w:rsidRDefault="00AB64B6" w:rsidP="00AB64B6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B64B6">
        <w:rPr>
          <w:rFonts w:ascii="PT Astra Serif" w:hAnsi="PT Astra Serif"/>
          <w:sz w:val="28"/>
          <w:szCs w:val="28"/>
          <w:lang w:eastAsia="ru-RU"/>
        </w:rPr>
        <w:t>Ко - минимально необходимое количество концертных организаций;</w:t>
      </w:r>
    </w:p>
    <w:p w:rsidR="00AB64B6" w:rsidRPr="00AB64B6" w:rsidRDefault="00AB64B6" w:rsidP="00AB64B6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B64B6">
        <w:rPr>
          <w:rFonts w:ascii="PT Astra Serif" w:hAnsi="PT Astra Serif"/>
          <w:sz w:val="28"/>
          <w:szCs w:val="28"/>
          <w:lang w:eastAsia="ru-RU"/>
        </w:rPr>
        <w:t>Ккз - нормативное число концертных залов;</w:t>
      </w:r>
    </w:p>
    <w:p w:rsidR="00AB64B6" w:rsidRPr="00AB64B6" w:rsidRDefault="00AB64B6" w:rsidP="00AB64B6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B64B6">
        <w:rPr>
          <w:rFonts w:ascii="PT Astra Serif" w:hAnsi="PT Astra Serif"/>
          <w:sz w:val="28"/>
          <w:szCs w:val="28"/>
          <w:lang w:eastAsia="ru-RU"/>
        </w:rPr>
        <w:t>Кф - нормативное число филармоний;</w:t>
      </w:r>
    </w:p>
    <w:p w:rsidR="00AB64B6" w:rsidRPr="00AB64B6" w:rsidRDefault="00AB64B6" w:rsidP="00AB64B6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B64B6">
        <w:rPr>
          <w:rFonts w:ascii="PT Astra Serif" w:hAnsi="PT Astra Serif"/>
          <w:sz w:val="28"/>
          <w:szCs w:val="28"/>
          <w:lang w:eastAsia="ru-RU"/>
        </w:rPr>
        <w:t>Ккк - нормативное число концертных коллективов.</w:t>
      </w:r>
    </w:p>
    <w:p w:rsidR="00AB64B6" w:rsidRPr="00AB64B6" w:rsidRDefault="00AB64B6" w:rsidP="00AB64B6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AB64B6" w:rsidRPr="00AB64B6" w:rsidRDefault="00AB64B6" w:rsidP="00AB64B6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B64B6">
        <w:rPr>
          <w:rFonts w:ascii="PT Astra Serif" w:hAnsi="PT Astra Serif"/>
          <w:sz w:val="28"/>
          <w:szCs w:val="28"/>
          <w:lang w:eastAsia="ru-RU"/>
        </w:rPr>
        <w:t>5.3. В целях удовлетворения потребности населения концертные организации могут осуществлять гастроли.</w:t>
      </w:r>
    </w:p>
    <w:p w:rsidR="00AB64B6" w:rsidRPr="00AB64B6" w:rsidRDefault="00AB64B6" w:rsidP="00AB64B6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B64B6">
        <w:rPr>
          <w:rFonts w:ascii="PT Astra Serif" w:hAnsi="PT Astra Serif"/>
          <w:sz w:val="28"/>
          <w:szCs w:val="28"/>
          <w:lang w:eastAsia="ru-RU"/>
        </w:rPr>
        <w:t xml:space="preserve">5.4. Рекомендации по расчету посадочных мест на совокупное количество концертных организаций на 1 тысячу жителей приведены </w:t>
      </w:r>
      <w:r w:rsidRPr="00AB64B6">
        <w:rPr>
          <w:rFonts w:ascii="PT Astra Serif" w:hAnsi="PT Astra Serif"/>
          <w:sz w:val="28"/>
          <w:szCs w:val="28"/>
          <w:lang w:eastAsia="ru-RU"/>
        </w:rPr>
        <w:br/>
      </w:r>
      <w:r w:rsidRPr="00AB64B6">
        <w:rPr>
          <w:rFonts w:ascii="PT Astra Serif" w:hAnsi="PT Astra Serif"/>
          <w:color w:val="000000"/>
          <w:sz w:val="28"/>
          <w:szCs w:val="28"/>
          <w:lang w:eastAsia="ru-RU"/>
        </w:rPr>
        <w:t xml:space="preserve">в таблице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№</w:t>
      </w:r>
      <w:r w:rsidRPr="00AB64B6">
        <w:rPr>
          <w:rFonts w:ascii="PT Astra Serif" w:hAnsi="PT Astra Serif"/>
          <w:color w:val="000000"/>
          <w:sz w:val="28"/>
          <w:szCs w:val="28"/>
          <w:lang w:eastAsia="ru-RU"/>
        </w:rPr>
        <w:t xml:space="preserve"> 6.</w:t>
      </w:r>
    </w:p>
    <w:p w:rsidR="00AB64B6" w:rsidRPr="00AB64B6" w:rsidRDefault="00AB64B6" w:rsidP="00AB64B6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1E35" w:rsidRDefault="00E91E35" w:rsidP="00AB64B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PT Astra Serif" w:eastAsiaTheme="minorEastAsia" w:hAnsi="PT Astra Serif" w:cs="Calibri"/>
          <w:b/>
          <w:sz w:val="24"/>
          <w:szCs w:val="24"/>
          <w:lang w:eastAsia="ru-RU"/>
        </w:rPr>
      </w:pPr>
    </w:p>
    <w:p w:rsidR="00E91E35" w:rsidRDefault="00E91E35" w:rsidP="00AB64B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PT Astra Serif" w:eastAsiaTheme="minorEastAsia" w:hAnsi="PT Astra Serif" w:cs="Calibri"/>
          <w:b/>
          <w:sz w:val="24"/>
          <w:szCs w:val="24"/>
          <w:lang w:eastAsia="ru-RU"/>
        </w:rPr>
      </w:pPr>
    </w:p>
    <w:p w:rsidR="00AB64B6" w:rsidRPr="00E91E35" w:rsidRDefault="00AB64B6" w:rsidP="00AB64B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PT Astra Serif" w:eastAsiaTheme="minorEastAsia" w:hAnsi="PT Astra Serif" w:cs="Calibri"/>
          <w:b/>
          <w:sz w:val="24"/>
          <w:szCs w:val="24"/>
          <w:lang w:eastAsia="ru-RU"/>
        </w:rPr>
      </w:pPr>
      <w:r w:rsidRPr="00E91E35">
        <w:rPr>
          <w:rFonts w:ascii="PT Astra Serif" w:eastAsiaTheme="minorEastAsia" w:hAnsi="PT Astra Serif" w:cs="Calibri"/>
          <w:b/>
          <w:sz w:val="24"/>
          <w:szCs w:val="24"/>
          <w:lang w:eastAsia="ru-RU"/>
        </w:rPr>
        <w:t>Таблица № 5</w:t>
      </w:r>
    </w:p>
    <w:p w:rsidR="00AB64B6" w:rsidRPr="00AB64B6" w:rsidRDefault="00AB64B6" w:rsidP="00AB64B6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Theme="minorEastAsia" w:hAnsi="PT Astra Serif" w:cs="Calibri"/>
          <w:sz w:val="24"/>
          <w:szCs w:val="24"/>
          <w:lang w:eastAsia="ru-RU"/>
        </w:rPr>
      </w:pPr>
    </w:p>
    <w:p w:rsidR="00AB64B6" w:rsidRPr="00AB64B6" w:rsidRDefault="00AB64B6" w:rsidP="00AB64B6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Theme="minorEastAsia" w:hAnsi="PT Astra Serif" w:cs="Calibri"/>
          <w:b/>
          <w:sz w:val="24"/>
          <w:szCs w:val="24"/>
          <w:lang w:eastAsia="ru-RU"/>
        </w:rPr>
      </w:pPr>
      <w:bookmarkStart w:id="2" w:name="P542"/>
      <w:bookmarkEnd w:id="2"/>
      <w:r w:rsidRPr="00AB64B6">
        <w:rPr>
          <w:rFonts w:ascii="PT Astra Serif" w:eastAsiaTheme="minorEastAsia" w:hAnsi="PT Astra Serif" w:cs="Calibri"/>
          <w:b/>
          <w:sz w:val="24"/>
          <w:szCs w:val="24"/>
          <w:lang w:eastAsia="ru-RU"/>
        </w:rPr>
        <w:t>Рекомендуемые нормы и нормативы оптимального размещения</w:t>
      </w:r>
    </w:p>
    <w:p w:rsidR="00AB64B6" w:rsidRPr="00AB64B6" w:rsidRDefault="00AB64B6" w:rsidP="00AB64B6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Theme="minorEastAsia" w:hAnsi="PT Astra Serif" w:cs="Calibri"/>
          <w:b/>
          <w:sz w:val="24"/>
          <w:szCs w:val="24"/>
          <w:lang w:eastAsia="ru-RU"/>
        </w:rPr>
      </w:pPr>
      <w:r w:rsidRPr="00AB64B6">
        <w:rPr>
          <w:rFonts w:ascii="PT Astra Serif" w:eastAsiaTheme="minorEastAsia" w:hAnsi="PT Astra Serif" w:cs="Calibri"/>
          <w:b/>
          <w:sz w:val="24"/>
          <w:szCs w:val="24"/>
          <w:lang w:eastAsia="ru-RU"/>
        </w:rPr>
        <w:t>концертных организаций</w:t>
      </w:r>
    </w:p>
    <w:p w:rsidR="00AB64B6" w:rsidRPr="00AB64B6" w:rsidRDefault="00AB64B6" w:rsidP="00AB64B6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Theme="minorEastAsia" w:hAnsi="PT Astra Serif" w:cs="Calibri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984"/>
        <w:gridCol w:w="1987"/>
        <w:gridCol w:w="1191"/>
        <w:gridCol w:w="2098"/>
      </w:tblGrid>
      <w:tr w:rsidR="00AB64B6" w:rsidRPr="00AB64B6" w:rsidTr="001B4438">
        <w:tc>
          <w:tcPr>
            <w:tcW w:w="1814" w:type="dxa"/>
          </w:tcPr>
          <w:p w:rsidR="00AB64B6" w:rsidRPr="00AB64B6" w:rsidRDefault="00AB64B6" w:rsidP="00AB64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AB64B6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Административно-территориальные уровни обеспечения услуг</w:t>
            </w:r>
          </w:p>
        </w:tc>
        <w:tc>
          <w:tcPr>
            <w:tcW w:w="1984" w:type="dxa"/>
          </w:tcPr>
          <w:p w:rsidR="00AB64B6" w:rsidRPr="00AB64B6" w:rsidRDefault="00AB64B6" w:rsidP="00AB64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AB64B6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Наименование организации, осуществляющей услуги/тип объекта</w:t>
            </w:r>
          </w:p>
        </w:tc>
        <w:tc>
          <w:tcPr>
            <w:tcW w:w="1987" w:type="dxa"/>
          </w:tcPr>
          <w:p w:rsidR="00AB64B6" w:rsidRPr="00AB64B6" w:rsidRDefault="00AB64B6" w:rsidP="00AB64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AB64B6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Обеспеченность (тысяч человек на населенный пункт)</w:t>
            </w:r>
          </w:p>
        </w:tc>
        <w:tc>
          <w:tcPr>
            <w:tcW w:w="1191" w:type="dxa"/>
          </w:tcPr>
          <w:p w:rsidR="00AB64B6" w:rsidRPr="00AB64B6" w:rsidRDefault="00AB64B6" w:rsidP="00AB64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AB64B6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Единица измерения (сетевая единица)</w:t>
            </w:r>
          </w:p>
        </w:tc>
        <w:tc>
          <w:tcPr>
            <w:tcW w:w="2098" w:type="dxa"/>
          </w:tcPr>
          <w:p w:rsidR="00AB64B6" w:rsidRPr="00AB64B6" w:rsidRDefault="00AB64B6" w:rsidP="00AB64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AB64B6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Доступность</w:t>
            </w:r>
          </w:p>
        </w:tc>
      </w:tr>
      <w:tr w:rsidR="00AB64B6" w:rsidRPr="00AB64B6" w:rsidTr="001B4438">
        <w:tc>
          <w:tcPr>
            <w:tcW w:w="1814" w:type="dxa"/>
            <w:vMerge w:val="restart"/>
          </w:tcPr>
          <w:p w:rsidR="00AB64B6" w:rsidRPr="00AB64B6" w:rsidRDefault="00AB64B6" w:rsidP="00AB64B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AB64B6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1984" w:type="dxa"/>
          </w:tcPr>
          <w:p w:rsidR="00AB64B6" w:rsidRPr="00AB64B6" w:rsidRDefault="00AB64B6" w:rsidP="00AB64B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AB64B6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1987" w:type="dxa"/>
            <w:vMerge w:val="restart"/>
          </w:tcPr>
          <w:p w:rsidR="00AB64B6" w:rsidRPr="00AB64B6" w:rsidRDefault="00AB64B6" w:rsidP="00AB64B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AB64B6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Административный центр с населением от 500 тысяч человек</w:t>
            </w:r>
          </w:p>
        </w:tc>
        <w:tc>
          <w:tcPr>
            <w:tcW w:w="1191" w:type="dxa"/>
          </w:tcPr>
          <w:p w:rsidR="00AB64B6" w:rsidRPr="00AB64B6" w:rsidRDefault="00AB64B6" w:rsidP="00AB64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val="en-US" w:eastAsia="ru-RU"/>
              </w:rPr>
            </w:pPr>
            <w:r w:rsidRPr="00AB64B6">
              <w:rPr>
                <w:rFonts w:ascii="PT Astra Serif" w:eastAsiaTheme="minorEastAsia" w:hAnsi="PT Astra Serif" w:cs="Calibri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98" w:type="dxa"/>
            <w:vMerge w:val="restart"/>
          </w:tcPr>
          <w:p w:rsidR="00AB64B6" w:rsidRPr="00AB64B6" w:rsidRDefault="00AB64B6" w:rsidP="00AB64B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AB64B6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 xml:space="preserve">Транспортная доступность для жителей административного центра - в течение 1 часа; для жителей муниципальных образований - в течение 1 дня/либо за счет гастрольной деятельности с периодичностью выездов в соответствии с </w:t>
            </w:r>
            <w:r w:rsidRPr="00AB64B6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lastRenderedPageBreak/>
              <w:t>государственным заданием</w:t>
            </w:r>
          </w:p>
        </w:tc>
      </w:tr>
      <w:tr w:rsidR="00AB64B6" w:rsidRPr="00AB64B6" w:rsidTr="001B4438">
        <w:tc>
          <w:tcPr>
            <w:tcW w:w="1814" w:type="dxa"/>
            <w:vMerge/>
          </w:tcPr>
          <w:p w:rsidR="00AB64B6" w:rsidRPr="00AB64B6" w:rsidRDefault="00AB64B6" w:rsidP="00AB64B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B64B6" w:rsidRPr="00AB64B6" w:rsidRDefault="00AB64B6" w:rsidP="00AB64B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AB64B6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Филармония</w:t>
            </w:r>
          </w:p>
        </w:tc>
        <w:tc>
          <w:tcPr>
            <w:tcW w:w="1987" w:type="dxa"/>
            <w:vMerge/>
          </w:tcPr>
          <w:p w:rsidR="00AB64B6" w:rsidRPr="00AB64B6" w:rsidRDefault="00AB64B6" w:rsidP="00AB64B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AB64B6" w:rsidRPr="00AB64B6" w:rsidRDefault="00AB64B6" w:rsidP="00AB64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AB64B6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vMerge/>
          </w:tcPr>
          <w:p w:rsidR="00AB64B6" w:rsidRPr="00AB64B6" w:rsidRDefault="00AB64B6" w:rsidP="00AB64B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</w:p>
        </w:tc>
      </w:tr>
      <w:tr w:rsidR="00AB64B6" w:rsidRPr="00AB64B6" w:rsidTr="001B4438">
        <w:tc>
          <w:tcPr>
            <w:tcW w:w="1814" w:type="dxa"/>
            <w:vMerge/>
          </w:tcPr>
          <w:p w:rsidR="00AB64B6" w:rsidRPr="00AB64B6" w:rsidRDefault="00AB64B6" w:rsidP="00AB64B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B64B6" w:rsidRPr="00AB64B6" w:rsidRDefault="00AB64B6" w:rsidP="00AB64B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AB64B6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Концертный коллектив</w:t>
            </w:r>
          </w:p>
        </w:tc>
        <w:tc>
          <w:tcPr>
            <w:tcW w:w="1987" w:type="dxa"/>
            <w:vMerge/>
          </w:tcPr>
          <w:p w:rsidR="00AB64B6" w:rsidRPr="00AB64B6" w:rsidRDefault="00AB64B6" w:rsidP="00AB64B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AB64B6" w:rsidRPr="00AB64B6" w:rsidRDefault="00AB64B6" w:rsidP="00AB64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val="en-US" w:eastAsia="ru-RU"/>
              </w:rPr>
            </w:pPr>
            <w:r w:rsidRPr="00AB64B6">
              <w:rPr>
                <w:rFonts w:ascii="PT Astra Serif" w:eastAsiaTheme="minorEastAsia" w:hAnsi="PT Astra Serif" w:cs="Calibri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98" w:type="dxa"/>
            <w:vMerge/>
          </w:tcPr>
          <w:p w:rsidR="00AB64B6" w:rsidRPr="00AB64B6" w:rsidRDefault="00AB64B6" w:rsidP="00AB64B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</w:p>
        </w:tc>
      </w:tr>
      <w:tr w:rsidR="00AB64B6" w:rsidRPr="00AB64B6" w:rsidTr="001B4438">
        <w:tc>
          <w:tcPr>
            <w:tcW w:w="1814" w:type="dxa"/>
          </w:tcPr>
          <w:p w:rsidR="00AB64B6" w:rsidRPr="00AB64B6" w:rsidRDefault="00AB64B6" w:rsidP="00AB64B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AB64B6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AB64B6" w:rsidRPr="00AB64B6" w:rsidRDefault="00AB64B6" w:rsidP="00AB64B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AB64B6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1987" w:type="dxa"/>
          </w:tcPr>
          <w:p w:rsidR="00AB64B6" w:rsidRPr="00AB64B6" w:rsidRDefault="00AB64B6" w:rsidP="00AB64B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AB64B6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 xml:space="preserve">Население от </w:t>
            </w:r>
            <w:r w:rsidRPr="00AB64B6">
              <w:rPr>
                <w:rFonts w:ascii="PT Astra Serif" w:eastAsiaTheme="minorEastAsia" w:hAnsi="PT Astra Serif" w:cs="Calibri"/>
                <w:sz w:val="24"/>
                <w:szCs w:val="24"/>
                <w:lang w:val="en-US" w:eastAsia="ru-RU"/>
              </w:rPr>
              <w:t>15</w:t>
            </w:r>
            <w:r w:rsidRPr="00AB64B6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0 тысяч человек</w:t>
            </w:r>
          </w:p>
        </w:tc>
        <w:tc>
          <w:tcPr>
            <w:tcW w:w="1191" w:type="dxa"/>
          </w:tcPr>
          <w:p w:rsidR="00AB64B6" w:rsidRPr="00AB64B6" w:rsidRDefault="00AB64B6" w:rsidP="00AB64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AB64B6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</w:tcPr>
          <w:p w:rsidR="00AB64B6" w:rsidRPr="00AB64B6" w:rsidRDefault="00AB64B6" w:rsidP="00AB64B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AB64B6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Транспортная доступность 30 - 40 минут</w:t>
            </w:r>
          </w:p>
        </w:tc>
      </w:tr>
    </w:tbl>
    <w:p w:rsidR="00AB64B6" w:rsidRPr="00AB64B6" w:rsidRDefault="00AB64B6" w:rsidP="00AB64B6">
      <w:pPr>
        <w:ind w:firstLine="709"/>
        <w:contextualSpacing/>
        <w:jc w:val="both"/>
        <w:rPr>
          <w:rFonts w:ascii="PT Astra Serif" w:hAnsi="PT Astra Serif"/>
          <w:sz w:val="28"/>
        </w:rPr>
      </w:pPr>
    </w:p>
    <w:p w:rsidR="00AB64B6" w:rsidRDefault="00AB64B6" w:rsidP="00AB64B6">
      <w:pPr>
        <w:jc w:val="center"/>
        <w:rPr>
          <w:rFonts w:ascii="PT Astra Serif" w:hAnsi="PT Astra Serif"/>
          <w:sz w:val="28"/>
        </w:rPr>
      </w:pPr>
    </w:p>
    <w:p w:rsidR="00E91E35" w:rsidRDefault="00E91E35" w:rsidP="00E91E35">
      <w:pPr>
        <w:jc w:val="right"/>
        <w:rPr>
          <w:rFonts w:ascii="PT Astra Serif" w:hAnsi="PT Astra Serif"/>
          <w:sz w:val="28"/>
        </w:rPr>
      </w:pPr>
      <w:r w:rsidRPr="004327C4">
        <w:rPr>
          <w:rFonts w:ascii="PT Astra Serif" w:eastAsiaTheme="minorEastAsia" w:hAnsi="PT Astra Serif" w:cs="Calibri"/>
          <w:b/>
          <w:sz w:val="24"/>
          <w:szCs w:val="24"/>
          <w:lang w:eastAsia="ru-RU"/>
        </w:rPr>
        <w:t xml:space="preserve">Таблица </w:t>
      </w:r>
      <w:r>
        <w:rPr>
          <w:rFonts w:ascii="PT Astra Serif" w:eastAsiaTheme="minorEastAsia" w:hAnsi="PT Astra Serif" w:cs="Calibri"/>
          <w:b/>
          <w:sz w:val="24"/>
          <w:szCs w:val="24"/>
          <w:lang w:eastAsia="ru-RU"/>
        </w:rPr>
        <w:t>№</w:t>
      </w:r>
      <w:r w:rsidRPr="004327C4">
        <w:rPr>
          <w:rFonts w:ascii="PT Astra Serif" w:eastAsiaTheme="minorEastAsia" w:hAnsi="PT Astra Serif" w:cs="Calibri"/>
          <w:b/>
          <w:sz w:val="24"/>
          <w:szCs w:val="24"/>
          <w:lang w:eastAsia="ru-RU"/>
        </w:rPr>
        <w:t xml:space="preserve"> 6</w:t>
      </w:r>
    </w:p>
    <w:p w:rsidR="004327C4" w:rsidRPr="004327C4" w:rsidRDefault="004327C4" w:rsidP="004327C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PT Astra Serif" w:eastAsiaTheme="minorEastAsia" w:hAnsi="PT Astra Serif" w:cs="Calibri"/>
          <w:b/>
          <w:sz w:val="24"/>
          <w:szCs w:val="24"/>
          <w:lang w:eastAsia="ru-RU"/>
        </w:rPr>
      </w:pPr>
      <w:r w:rsidRPr="004327C4">
        <w:rPr>
          <w:rFonts w:ascii="PT Astra Serif" w:eastAsiaTheme="minorEastAsia" w:hAnsi="PT Astra Serif" w:cs="Calibri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E91E35">
        <w:rPr>
          <w:rFonts w:ascii="PT Astra Serif" w:eastAsiaTheme="minorEastAsia" w:hAnsi="PT Astra Serif" w:cs="Calibri"/>
          <w:b/>
          <w:sz w:val="24"/>
          <w:szCs w:val="24"/>
          <w:lang w:eastAsia="ru-RU"/>
        </w:rPr>
        <w:t xml:space="preserve">     </w:t>
      </w:r>
    </w:p>
    <w:p w:rsidR="004327C4" w:rsidRPr="004327C4" w:rsidRDefault="004327C4" w:rsidP="004327C4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Theme="minorEastAsia" w:hAnsi="PT Astra Serif" w:cs="Calibri"/>
          <w:b/>
          <w:sz w:val="24"/>
          <w:szCs w:val="24"/>
          <w:lang w:eastAsia="ru-RU"/>
        </w:rPr>
      </w:pPr>
      <w:bookmarkStart w:id="3" w:name="P850"/>
      <w:bookmarkEnd w:id="3"/>
      <w:r w:rsidRPr="004327C4">
        <w:rPr>
          <w:rFonts w:ascii="PT Astra Serif" w:eastAsiaTheme="minorEastAsia" w:hAnsi="PT Astra Serif" w:cs="Calibri"/>
          <w:b/>
          <w:sz w:val="24"/>
          <w:szCs w:val="24"/>
          <w:lang w:eastAsia="ru-RU"/>
        </w:rPr>
        <w:t>Расчет посадочных мест на совокупное количество</w:t>
      </w:r>
    </w:p>
    <w:p w:rsidR="004327C4" w:rsidRPr="004327C4" w:rsidRDefault="004327C4" w:rsidP="004327C4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Theme="minorEastAsia" w:hAnsi="PT Astra Serif" w:cs="Calibri"/>
          <w:b/>
          <w:sz w:val="24"/>
          <w:szCs w:val="24"/>
          <w:lang w:eastAsia="ru-RU"/>
        </w:rPr>
      </w:pPr>
      <w:r w:rsidRPr="004327C4">
        <w:rPr>
          <w:rFonts w:ascii="PT Astra Serif" w:eastAsiaTheme="minorEastAsia" w:hAnsi="PT Astra Serif" w:cs="Calibri"/>
          <w:b/>
          <w:sz w:val="24"/>
          <w:szCs w:val="24"/>
          <w:lang w:eastAsia="ru-RU"/>
        </w:rPr>
        <w:t>учреждений клубного типа в муниципальном образовании</w:t>
      </w:r>
    </w:p>
    <w:p w:rsidR="004327C4" w:rsidRPr="004327C4" w:rsidRDefault="004327C4" w:rsidP="004327C4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Theme="minorEastAsia" w:hAnsi="PT Astra Serif" w:cs="Calibri"/>
          <w:b/>
          <w:sz w:val="24"/>
          <w:szCs w:val="24"/>
          <w:lang w:eastAsia="ru-RU"/>
        </w:rPr>
      </w:pPr>
      <w:r w:rsidRPr="004327C4">
        <w:rPr>
          <w:rFonts w:ascii="PT Astra Serif" w:eastAsiaTheme="minorEastAsia" w:hAnsi="PT Astra Serif" w:cs="Calibri"/>
          <w:b/>
          <w:sz w:val="24"/>
          <w:szCs w:val="24"/>
          <w:lang w:eastAsia="ru-RU"/>
        </w:rPr>
        <w:t>на 1 тысячу жителей</w:t>
      </w:r>
    </w:p>
    <w:p w:rsidR="004327C4" w:rsidRPr="004327C4" w:rsidRDefault="004327C4" w:rsidP="004327C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027"/>
        <w:gridCol w:w="1020"/>
        <w:gridCol w:w="1020"/>
        <w:gridCol w:w="1020"/>
        <w:gridCol w:w="1020"/>
        <w:gridCol w:w="1042"/>
        <w:gridCol w:w="1134"/>
        <w:gridCol w:w="1134"/>
        <w:gridCol w:w="1134"/>
        <w:gridCol w:w="1134"/>
        <w:gridCol w:w="1134"/>
        <w:gridCol w:w="1022"/>
      </w:tblGrid>
      <w:tr w:rsidR="004327C4" w:rsidRPr="004327C4" w:rsidTr="001B4438">
        <w:tc>
          <w:tcPr>
            <w:tcW w:w="1417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Норматив</w:t>
            </w:r>
          </w:p>
        </w:tc>
        <w:tc>
          <w:tcPr>
            <w:tcW w:w="12841" w:type="dxa"/>
            <w:gridSpan w:val="12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Норматив по сельскому поселению</w:t>
            </w:r>
          </w:p>
        </w:tc>
      </w:tr>
      <w:tr w:rsidR="004327C4" w:rsidRPr="004327C4" w:rsidTr="001B4438">
        <w:tc>
          <w:tcPr>
            <w:tcW w:w="1417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Количество жителей в сельском поселении</w:t>
            </w:r>
          </w:p>
        </w:tc>
        <w:tc>
          <w:tcPr>
            <w:tcW w:w="1027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до 500 чел</w:t>
            </w:r>
          </w:p>
        </w:tc>
        <w:tc>
          <w:tcPr>
            <w:tcW w:w="1020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500 - 999</w:t>
            </w:r>
          </w:p>
        </w:tc>
        <w:tc>
          <w:tcPr>
            <w:tcW w:w="1020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1 000 - 1 999</w:t>
            </w:r>
          </w:p>
        </w:tc>
        <w:tc>
          <w:tcPr>
            <w:tcW w:w="1020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2 000 - 2 999</w:t>
            </w:r>
          </w:p>
        </w:tc>
        <w:tc>
          <w:tcPr>
            <w:tcW w:w="1020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3 000 - 4 999</w:t>
            </w:r>
          </w:p>
        </w:tc>
        <w:tc>
          <w:tcPr>
            <w:tcW w:w="1042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5 000 - 6 999</w:t>
            </w:r>
          </w:p>
        </w:tc>
        <w:tc>
          <w:tcPr>
            <w:tcW w:w="1134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7 000 - 9 999</w:t>
            </w:r>
          </w:p>
        </w:tc>
        <w:tc>
          <w:tcPr>
            <w:tcW w:w="1134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10 000 - 19 999</w:t>
            </w:r>
          </w:p>
        </w:tc>
        <w:tc>
          <w:tcPr>
            <w:tcW w:w="1134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20 000 - и более</w:t>
            </w:r>
          </w:p>
        </w:tc>
        <w:tc>
          <w:tcPr>
            <w:tcW w:w="1134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22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X</w:t>
            </w:r>
          </w:p>
        </w:tc>
      </w:tr>
      <w:tr w:rsidR="004327C4" w:rsidRPr="004327C4" w:rsidTr="001B4438">
        <w:tc>
          <w:tcPr>
            <w:tcW w:w="1417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посадочных мест (единиц)</w:t>
            </w:r>
          </w:p>
        </w:tc>
        <w:tc>
          <w:tcPr>
            <w:tcW w:w="1027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до 100</w:t>
            </w:r>
          </w:p>
        </w:tc>
        <w:tc>
          <w:tcPr>
            <w:tcW w:w="1020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0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0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0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042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22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X</w:t>
            </w:r>
          </w:p>
        </w:tc>
      </w:tr>
      <w:tr w:rsidR="004327C4" w:rsidRPr="004327C4" w:rsidTr="001B4438">
        <w:tc>
          <w:tcPr>
            <w:tcW w:w="1417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2841" w:type="dxa"/>
            <w:gridSpan w:val="12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Норматив по городскому поселению</w:t>
            </w:r>
          </w:p>
        </w:tc>
      </w:tr>
      <w:tr w:rsidR="004327C4" w:rsidRPr="004327C4" w:rsidTr="001B4438">
        <w:tc>
          <w:tcPr>
            <w:tcW w:w="1417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Количество жителей в городском поселении</w:t>
            </w:r>
          </w:p>
        </w:tc>
        <w:tc>
          <w:tcPr>
            <w:tcW w:w="1027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До 3 000</w:t>
            </w:r>
          </w:p>
        </w:tc>
        <w:tc>
          <w:tcPr>
            <w:tcW w:w="1020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3 000 - 4 999</w:t>
            </w:r>
          </w:p>
        </w:tc>
        <w:tc>
          <w:tcPr>
            <w:tcW w:w="1020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5 000 - 9 999</w:t>
            </w:r>
          </w:p>
        </w:tc>
        <w:tc>
          <w:tcPr>
            <w:tcW w:w="1020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10 000 - 19 999</w:t>
            </w:r>
          </w:p>
        </w:tc>
        <w:tc>
          <w:tcPr>
            <w:tcW w:w="1020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20 000 - 29 999</w:t>
            </w:r>
          </w:p>
        </w:tc>
        <w:tc>
          <w:tcPr>
            <w:tcW w:w="1042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30 000 - 39 999</w:t>
            </w:r>
          </w:p>
        </w:tc>
        <w:tc>
          <w:tcPr>
            <w:tcW w:w="1134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40 000 - 49 999</w:t>
            </w:r>
          </w:p>
        </w:tc>
        <w:tc>
          <w:tcPr>
            <w:tcW w:w="1134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50 000 - 59 999</w:t>
            </w:r>
          </w:p>
        </w:tc>
        <w:tc>
          <w:tcPr>
            <w:tcW w:w="1134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60 000 - 69 000</w:t>
            </w:r>
          </w:p>
        </w:tc>
        <w:tc>
          <w:tcPr>
            <w:tcW w:w="1134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70 000 - 70 999</w:t>
            </w:r>
          </w:p>
        </w:tc>
        <w:tc>
          <w:tcPr>
            <w:tcW w:w="1134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80 000 - 80 999</w:t>
            </w:r>
          </w:p>
        </w:tc>
        <w:tc>
          <w:tcPr>
            <w:tcW w:w="1022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90 000 - 99 999</w:t>
            </w:r>
          </w:p>
        </w:tc>
      </w:tr>
      <w:tr w:rsidR="004327C4" w:rsidRPr="004327C4" w:rsidTr="001B4438">
        <w:tc>
          <w:tcPr>
            <w:tcW w:w="1417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посадочных мест (единиц)</w:t>
            </w:r>
          </w:p>
        </w:tc>
        <w:tc>
          <w:tcPr>
            <w:tcW w:w="1027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0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20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20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20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42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2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23</w:t>
            </w:r>
          </w:p>
        </w:tc>
      </w:tr>
      <w:tr w:rsidR="004327C4" w:rsidRPr="004327C4" w:rsidTr="001B4438">
        <w:tc>
          <w:tcPr>
            <w:tcW w:w="1417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2841" w:type="dxa"/>
            <w:gridSpan w:val="12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Норматив по городскому и муниципальному округу</w:t>
            </w:r>
          </w:p>
        </w:tc>
      </w:tr>
      <w:tr w:rsidR="004327C4" w:rsidRPr="004327C4" w:rsidTr="001B4438">
        <w:tc>
          <w:tcPr>
            <w:tcW w:w="1417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Количество жителей в городском округе</w:t>
            </w:r>
          </w:p>
        </w:tc>
        <w:tc>
          <w:tcPr>
            <w:tcW w:w="1027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До 10 000</w:t>
            </w:r>
          </w:p>
        </w:tc>
        <w:tc>
          <w:tcPr>
            <w:tcW w:w="1020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10 000 - 14 999</w:t>
            </w:r>
          </w:p>
        </w:tc>
        <w:tc>
          <w:tcPr>
            <w:tcW w:w="1020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15 000 - 19 999</w:t>
            </w:r>
          </w:p>
        </w:tc>
        <w:tc>
          <w:tcPr>
            <w:tcW w:w="1020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20 000 - 29 000</w:t>
            </w:r>
          </w:p>
        </w:tc>
        <w:tc>
          <w:tcPr>
            <w:tcW w:w="1020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30 000 - 49 999</w:t>
            </w:r>
          </w:p>
        </w:tc>
        <w:tc>
          <w:tcPr>
            <w:tcW w:w="1042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50 000 - 99 999</w:t>
            </w:r>
          </w:p>
        </w:tc>
        <w:tc>
          <w:tcPr>
            <w:tcW w:w="1134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100 000 - 149 999</w:t>
            </w:r>
          </w:p>
        </w:tc>
        <w:tc>
          <w:tcPr>
            <w:tcW w:w="1134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150 000 - 199 999</w:t>
            </w:r>
          </w:p>
        </w:tc>
        <w:tc>
          <w:tcPr>
            <w:tcW w:w="1134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200 000 - 249 999</w:t>
            </w:r>
          </w:p>
        </w:tc>
        <w:tc>
          <w:tcPr>
            <w:tcW w:w="1134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250 000 - 499 999</w:t>
            </w:r>
          </w:p>
        </w:tc>
        <w:tc>
          <w:tcPr>
            <w:tcW w:w="1134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500 000 - 999 999</w:t>
            </w:r>
          </w:p>
        </w:tc>
        <w:tc>
          <w:tcPr>
            <w:tcW w:w="1022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1 000 000 и более</w:t>
            </w:r>
          </w:p>
        </w:tc>
      </w:tr>
      <w:tr w:rsidR="004327C4" w:rsidRPr="004327C4" w:rsidTr="001B4438">
        <w:tc>
          <w:tcPr>
            <w:tcW w:w="1417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посадочных мест (единиц)</w:t>
            </w:r>
          </w:p>
        </w:tc>
        <w:tc>
          <w:tcPr>
            <w:tcW w:w="1027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20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20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20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20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2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35 - 15</w:t>
            </w:r>
          </w:p>
        </w:tc>
        <w:tc>
          <w:tcPr>
            <w:tcW w:w="1134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15 - 12</w:t>
            </w:r>
          </w:p>
        </w:tc>
        <w:tc>
          <w:tcPr>
            <w:tcW w:w="1134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12 - 8</w:t>
            </w:r>
          </w:p>
        </w:tc>
        <w:tc>
          <w:tcPr>
            <w:tcW w:w="1134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8 - 6</w:t>
            </w:r>
          </w:p>
        </w:tc>
        <w:tc>
          <w:tcPr>
            <w:tcW w:w="1134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6 - 5</w:t>
            </w:r>
          </w:p>
        </w:tc>
        <w:tc>
          <w:tcPr>
            <w:tcW w:w="1134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5 - 4</w:t>
            </w:r>
          </w:p>
        </w:tc>
        <w:tc>
          <w:tcPr>
            <w:tcW w:w="1022" w:type="dxa"/>
          </w:tcPr>
          <w:p w:rsidR="004327C4" w:rsidRPr="004327C4" w:rsidRDefault="004327C4" w:rsidP="00432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4327C4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4 и более</w:t>
            </w:r>
          </w:p>
        </w:tc>
      </w:tr>
    </w:tbl>
    <w:p w:rsidR="004327C4" w:rsidRPr="004327C4" w:rsidRDefault="004327C4" w:rsidP="004327C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4327C4" w:rsidRPr="004327C4" w:rsidRDefault="004327C4" w:rsidP="004327C4">
      <w:pPr>
        <w:ind w:firstLine="709"/>
        <w:contextualSpacing/>
        <w:jc w:val="both"/>
        <w:rPr>
          <w:rFonts w:ascii="PT Astra Serif" w:hAnsi="PT Astra Serif"/>
          <w:sz w:val="28"/>
        </w:rPr>
      </w:pPr>
    </w:p>
    <w:p w:rsidR="004327C4" w:rsidRDefault="004327C4" w:rsidP="00AB64B6">
      <w:pPr>
        <w:jc w:val="center"/>
        <w:rPr>
          <w:rFonts w:ascii="PT Astra Serif" w:hAnsi="PT Astra Serif"/>
          <w:sz w:val="28"/>
        </w:rPr>
      </w:pPr>
    </w:p>
    <w:p w:rsidR="00AB64B6" w:rsidRDefault="00AB64B6" w:rsidP="00AB64B6">
      <w:pPr>
        <w:jc w:val="center"/>
        <w:rPr>
          <w:rFonts w:ascii="PT Astra Serif" w:eastAsia="Times New Roman" w:hAnsi="PT Astra Serif" w:cs="Calibri"/>
          <w:b/>
          <w:sz w:val="28"/>
          <w:szCs w:val="28"/>
          <w:lang w:eastAsia="ru-RU"/>
        </w:rPr>
      </w:pPr>
      <w:r w:rsidRPr="00AB64B6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>V</w:t>
      </w:r>
      <w:r w:rsidRPr="002F508E">
        <w:rPr>
          <w:rFonts w:ascii="PT Astra Serif" w:eastAsiaTheme="minorEastAsia" w:hAnsi="PT Astra Serif" w:cs="Calibri"/>
          <w:b/>
          <w:sz w:val="28"/>
          <w:szCs w:val="28"/>
          <w:lang w:eastAsia="ru-RU"/>
        </w:rPr>
        <w:t>I</w:t>
      </w:r>
      <w:r w:rsidRPr="00AB64B6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>. Нормы и нормативы размещения</w:t>
      </w:r>
      <w:r>
        <w:rPr>
          <w:rFonts w:ascii="PT Astra Serif" w:eastAsia="Times New Roman" w:hAnsi="PT Astra Serif" w:cs="Calibri"/>
          <w:b/>
          <w:sz w:val="28"/>
          <w:szCs w:val="28"/>
          <w:lang w:eastAsia="ru-RU"/>
        </w:rPr>
        <w:t xml:space="preserve"> цирков</w:t>
      </w:r>
    </w:p>
    <w:p w:rsidR="00E51FBC" w:rsidRDefault="00E51FBC" w:rsidP="00E91E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PT Astra Serif" w:eastAsiaTheme="minorEastAsia" w:hAnsi="PT Astra Serif" w:cs="Calibri"/>
          <w:sz w:val="28"/>
          <w:szCs w:val="28"/>
          <w:lang w:eastAsia="ru-RU"/>
        </w:rPr>
      </w:pPr>
    </w:p>
    <w:p w:rsidR="00E51FBC" w:rsidRDefault="00E51FBC" w:rsidP="00E91E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PT Astra Serif" w:eastAsiaTheme="minorEastAsia" w:hAnsi="PT Astra Serif" w:cs="Calibri"/>
          <w:sz w:val="28"/>
          <w:szCs w:val="28"/>
          <w:lang w:eastAsia="ru-RU"/>
        </w:rPr>
      </w:pPr>
    </w:p>
    <w:p w:rsidR="00E91E35" w:rsidRPr="00E91E35" w:rsidRDefault="00E91E35" w:rsidP="00E91E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PT Astra Serif" w:eastAsiaTheme="minorEastAsia" w:hAnsi="PT Astra Serif" w:cs="Calibri"/>
          <w:sz w:val="28"/>
          <w:szCs w:val="28"/>
          <w:lang w:eastAsia="ru-RU"/>
        </w:rPr>
      </w:pPr>
      <w:r w:rsidRPr="00E91E35">
        <w:rPr>
          <w:rFonts w:ascii="PT Astra Serif" w:eastAsiaTheme="minorEastAsia" w:hAnsi="PT Astra Serif" w:cs="Calibri"/>
          <w:sz w:val="28"/>
          <w:szCs w:val="28"/>
          <w:lang w:eastAsia="ru-RU"/>
        </w:rPr>
        <w:t>6.1. Деятельность в области циркового искусства служит достижению цели, связанной с формированием гармонично развитой личности, разделяющей традиционные российские духовно-нравственные ценности,</w:t>
      </w:r>
      <w:r>
        <w:rPr>
          <w:rFonts w:ascii="PT Astra Serif" w:eastAsiaTheme="minorEastAsia" w:hAnsi="PT Astra Serif" w:cs="Calibri"/>
          <w:sz w:val="28"/>
          <w:szCs w:val="28"/>
          <w:lang w:eastAsia="ru-RU"/>
        </w:rPr>
        <w:t xml:space="preserve"> </w:t>
      </w:r>
      <w:r w:rsidRPr="00E91E35">
        <w:rPr>
          <w:rFonts w:ascii="PT Astra Serif" w:eastAsiaTheme="minorEastAsia" w:hAnsi="PT Astra Serif" w:cs="Calibri"/>
          <w:sz w:val="28"/>
          <w:szCs w:val="28"/>
          <w:lang w:eastAsia="ru-RU"/>
        </w:rPr>
        <w:t xml:space="preserve">и укреплению единства и сплоченности российского общества и опирается </w:t>
      </w:r>
      <w:r w:rsidRPr="00E91E35">
        <w:rPr>
          <w:rFonts w:ascii="PT Astra Serif" w:eastAsiaTheme="minorEastAsia" w:hAnsi="PT Astra Serif" w:cs="Calibri"/>
          <w:sz w:val="28"/>
          <w:szCs w:val="28"/>
          <w:lang w:eastAsia="ru-RU"/>
        </w:rPr>
        <w:br/>
        <w:t xml:space="preserve">на принцип территориального и социального равенства граждан, в том числе граждан с ограниченными возможностями здоровья, в реализации права </w:t>
      </w:r>
      <w:r w:rsidRPr="00E91E35">
        <w:rPr>
          <w:rFonts w:ascii="PT Astra Serif" w:eastAsiaTheme="minorEastAsia" w:hAnsi="PT Astra Serif" w:cs="Calibri"/>
          <w:sz w:val="28"/>
          <w:szCs w:val="28"/>
          <w:lang w:eastAsia="ru-RU"/>
        </w:rPr>
        <w:br/>
        <w:t xml:space="preserve">на доступ к культурным ценностям, участие в культурной жизни </w:t>
      </w:r>
      <w:r w:rsidRPr="00E91E35">
        <w:rPr>
          <w:rFonts w:ascii="PT Astra Serif" w:eastAsiaTheme="minorEastAsia" w:hAnsi="PT Astra Serif" w:cs="Calibri"/>
          <w:sz w:val="28"/>
          <w:szCs w:val="28"/>
          <w:lang w:eastAsia="ru-RU"/>
        </w:rPr>
        <w:br/>
        <w:t>и пользование организациями культуры.</w:t>
      </w:r>
    </w:p>
    <w:p w:rsidR="00E91E35" w:rsidRPr="00E91E35" w:rsidRDefault="00E91E35" w:rsidP="00E91E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PT Astra Serif" w:eastAsiaTheme="minorEastAsia" w:hAnsi="PT Astra Serif" w:cs="Calibri"/>
          <w:color w:val="000000" w:themeColor="text1"/>
          <w:sz w:val="28"/>
          <w:szCs w:val="28"/>
          <w:lang w:eastAsia="ru-RU"/>
        </w:rPr>
      </w:pPr>
      <w:r w:rsidRPr="00E91E35">
        <w:rPr>
          <w:rFonts w:ascii="PT Astra Serif" w:eastAsiaTheme="minorEastAsia" w:hAnsi="PT Astra Serif" w:cs="Calibri"/>
          <w:sz w:val="28"/>
          <w:szCs w:val="28"/>
          <w:lang w:eastAsia="ru-RU"/>
        </w:rPr>
        <w:t xml:space="preserve">Рекомендуемые нормы и нормативы оптимального размещения цирков приведены в </w:t>
      </w:r>
      <w:r w:rsidRPr="00E91E35">
        <w:rPr>
          <w:rFonts w:ascii="PT Astra Serif" w:eastAsiaTheme="minorEastAsia" w:hAnsi="PT Astra Serif" w:cs="Calibri"/>
          <w:color w:val="000000" w:themeColor="text1"/>
          <w:sz w:val="28"/>
          <w:szCs w:val="28"/>
          <w:lang w:eastAsia="ru-RU"/>
        </w:rPr>
        <w:t xml:space="preserve">таблице </w:t>
      </w:r>
      <w:r>
        <w:rPr>
          <w:rFonts w:ascii="PT Astra Serif" w:eastAsiaTheme="minorEastAsia" w:hAnsi="PT Astra Serif" w:cs="Calibri"/>
          <w:color w:val="000000" w:themeColor="text1"/>
          <w:sz w:val="28"/>
          <w:szCs w:val="28"/>
          <w:lang w:eastAsia="ru-RU"/>
        </w:rPr>
        <w:t>№</w:t>
      </w:r>
      <w:r w:rsidRPr="00E91E35">
        <w:rPr>
          <w:rFonts w:ascii="PT Astra Serif" w:eastAsiaTheme="minorEastAsia" w:hAnsi="PT Astra Serif" w:cs="Calibri"/>
          <w:color w:val="000000" w:themeColor="text1"/>
          <w:sz w:val="28"/>
          <w:szCs w:val="28"/>
          <w:lang w:eastAsia="ru-RU"/>
        </w:rPr>
        <w:t xml:space="preserve"> 7.</w:t>
      </w:r>
    </w:p>
    <w:p w:rsidR="00E91E35" w:rsidRPr="00E91E35" w:rsidRDefault="00E91E35" w:rsidP="00E91E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PT Astra Serif" w:eastAsiaTheme="minorEastAsia" w:hAnsi="PT Astra Serif" w:cs="Calibri"/>
          <w:sz w:val="28"/>
          <w:szCs w:val="28"/>
          <w:lang w:eastAsia="ru-RU"/>
        </w:rPr>
      </w:pPr>
      <w:r w:rsidRPr="00E91E35">
        <w:rPr>
          <w:rFonts w:ascii="PT Astra Serif" w:eastAsiaTheme="minorEastAsia" w:hAnsi="PT Astra Serif" w:cs="Calibri"/>
          <w:sz w:val="28"/>
          <w:szCs w:val="28"/>
          <w:lang w:eastAsia="ru-RU"/>
        </w:rPr>
        <w:t xml:space="preserve">6.2. В городах с населением от 500 тысяч человек до 1 миллиона человек рекомендуется предусмотреть специально оборудованную площадку </w:t>
      </w:r>
      <w:r w:rsidRPr="00E91E35">
        <w:rPr>
          <w:rFonts w:ascii="PT Astra Serif" w:eastAsiaTheme="minorEastAsia" w:hAnsi="PT Astra Serif" w:cs="Calibri"/>
          <w:sz w:val="28"/>
          <w:szCs w:val="28"/>
          <w:lang w:eastAsia="ru-RU"/>
        </w:rPr>
        <w:br/>
        <w:t>для цирковых представлений.</w:t>
      </w:r>
    </w:p>
    <w:p w:rsidR="00E91E35" w:rsidRDefault="00E91E35" w:rsidP="00E91E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PT Astra Serif" w:eastAsiaTheme="minorEastAsia" w:hAnsi="PT Astra Serif" w:cs="Calibri"/>
          <w:sz w:val="28"/>
          <w:szCs w:val="28"/>
          <w:lang w:eastAsia="ru-RU"/>
        </w:rPr>
      </w:pPr>
      <w:r w:rsidRPr="00E91E35">
        <w:rPr>
          <w:rFonts w:ascii="PT Astra Serif" w:eastAsiaTheme="minorEastAsia" w:hAnsi="PT Astra Serif" w:cs="Calibri"/>
          <w:sz w:val="28"/>
          <w:szCs w:val="28"/>
          <w:lang w:eastAsia="ru-RU"/>
        </w:rPr>
        <w:t>Минимально необходимое количество цирков для различных муниципальных образований и региона может определяться по следующей формуле:</w:t>
      </w:r>
    </w:p>
    <w:p w:rsidR="00E91E35" w:rsidRPr="00E91E35" w:rsidRDefault="00E91E35" w:rsidP="00E91E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PT Astra Serif" w:eastAsiaTheme="minorEastAsia" w:hAnsi="PT Astra Serif" w:cs="Calibri"/>
          <w:sz w:val="28"/>
          <w:szCs w:val="28"/>
          <w:lang w:eastAsia="ru-RU"/>
        </w:rPr>
      </w:pPr>
    </w:p>
    <w:p w:rsidR="00E91E35" w:rsidRPr="00E91E35" w:rsidRDefault="00E91E35" w:rsidP="00E91E3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PT Astra Serif" w:eastAsiaTheme="minorEastAsia" w:hAnsi="PT Astra Serif" w:cs="Calibri"/>
          <w:sz w:val="28"/>
          <w:szCs w:val="28"/>
          <w:lang w:eastAsia="ru-RU"/>
        </w:rPr>
      </w:pPr>
      <w:r w:rsidRPr="00E91E35">
        <w:rPr>
          <w:rFonts w:ascii="PT Astra Serif" w:eastAsiaTheme="minorEastAsia" w:hAnsi="PT Astra Serif" w:cs="Calibri"/>
          <w:sz w:val="28"/>
          <w:szCs w:val="28"/>
          <w:lang w:eastAsia="ru-RU"/>
        </w:rPr>
        <w:t>Ц = Н : Цн,</w:t>
      </w:r>
    </w:p>
    <w:p w:rsidR="00E91E35" w:rsidRPr="00E91E35" w:rsidRDefault="00E91E35" w:rsidP="00E91E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PT Astra Serif" w:eastAsiaTheme="minorEastAsia" w:hAnsi="PT Astra Serif" w:cs="Calibri"/>
          <w:sz w:val="28"/>
          <w:szCs w:val="28"/>
          <w:lang w:eastAsia="ru-RU"/>
        </w:rPr>
      </w:pPr>
      <w:r w:rsidRPr="00E91E35">
        <w:rPr>
          <w:rFonts w:ascii="PT Astra Serif" w:eastAsiaTheme="minorEastAsia" w:hAnsi="PT Astra Serif" w:cs="Calibri"/>
          <w:sz w:val="28"/>
          <w:szCs w:val="28"/>
          <w:lang w:eastAsia="ru-RU"/>
        </w:rPr>
        <w:t>где:</w:t>
      </w:r>
    </w:p>
    <w:p w:rsidR="00E91E35" w:rsidRPr="00E91E35" w:rsidRDefault="00E91E35" w:rsidP="00E91E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PT Astra Serif" w:eastAsiaTheme="minorEastAsia" w:hAnsi="PT Astra Serif" w:cs="Calibri"/>
          <w:sz w:val="28"/>
          <w:szCs w:val="28"/>
          <w:lang w:eastAsia="ru-RU"/>
        </w:rPr>
      </w:pPr>
      <w:r w:rsidRPr="00E91E35">
        <w:rPr>
          <w:rFonts w:ascii="PT Astra Serif" w:eastAsiaTheme="minorEastAsia" w:hAnsi="PT Astra Serif" w:cs="Calibri"/>
          <w:sz w:val="28"/>
          <w:szCs w:val="28"/>
          <w:lang w:eastAsia="ru-RU"/>
        </w:rPr>
        <w:t>Ц - минимально необходимое количество цирков;</w:t>
      </w:r>
    </w:p>
    <w:p w:rsidR="00E91E35" w:rsidRPr="00E91E35" w:rsidRDefault="00E91E35" w:rsidP="00E91E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PT Astra Serif" w:eastAsiaTheme="minorEastAsia" w:hAnsi="PT Astra Serif" w:cs="Calibri"/>
          <w:sz w:val="28"/>
          <w:szCs w:val="28"/>
          <w:lang w:eastAsia="ru-RU"/>
        </w:rPr>
      </w:pPr>
      <w:r w:rsidRPr="00E91E35">
        <w:rPr>
          <w:rFonts w:ascii="PT Astra Serif" w:eastAsiaTheme="minorEastAsia" w:hAnsi="PT Astra Serif" w:cs="Calibri"/>
          <w:sz w:val="28"/>
          <w:szCs w:val="28"/>
          <w:lang w:eastAsia="ru-RU"/>
        </w:rPr>
        <w:t>Н - численность населения;</w:t>
      </w:r>
    </w:p>
    <w:p w:rsidR="00E91E35" w:rsidRPr="00E91E35" w:rsidRDefault="00E91E35" w:rsidP="00E91E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PT Astra Serif" w:eastAsiaTheme="minorEastAsia" w:hAnsi="PT Astra Serif" w:cs="Calibri"/>
          <w:sz w:val="28"/>
          <w:szCs w:val="28"/>
          <w:lang w:eastAsia="ru-RU"/>
        </w:rPr>
      </w:pPr>
      <w:r w:rsidRPr="00E91E35">
        <w:rPr>
          <w:rFonts w:ascii="PT Astra Serif" w:eastAsiaTheme="minorEastAsia" w:hAnsi="PT Astra Serif" w:cs="Calibri"/>
          <w:sz w:val="28"/>
          <w:szCs w:val="28"/>
          <w:lang w:eastAsia="ru-RU"/>
        </w:rPr>
        <w:t>Цн - норматив численности жителей на 1 цирк (цирковую площадку, коллектив).</w:t>
      </w:r>
    </w:p>
    <w:p w:rsidR="00E91E35" w:rsidRPr="00E91E35" w:rsidRDefault="00E91E35" w:rsidP="00E91E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PT Astra Serif" w:eastAsiaTheme="minorEastAsia" w:hAnsi="PT Astra Serif" w:cs="Calibri"/>
          <w:sz w:val="28"/>
          <w:szCs w:val="28"/>
          <w:lang w:eastAsia="ru-RU"/>
        </w:rPr>
      </w:pPr>
    </w:p>
    <w:p w:rsidR="00E91E35" w:rsidRPr="00E91E35" w:rsidRDefault="00E91E35" w:rsidP="00E91E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PT Astra Serif" w:eastAsiaTheme="minorEastAsia" w:hAnsi="PT Astra Serif" w:cs="Calibri"/>
          <w:sz w:val="28"/>
          <w:szCs w:val="28"/>
          <w:lang w:eastAsia="ru-RU"/>
        </w:rPr>
      </w:pPr>
      <w:r w:rsidRPr="00E91E35">
        <w:rPr>
          <w:rFonts w:ascii="PT Astra Serif" w:eastAsiaTheme="minorEastAsia" w:hAnsi="PT Astra Serif" w:cs="Calibri"/>
          <w:sz w:val="28"/>
          <w:szCs w:val="28"/>
          <w:lang w:eastAsia="ru-RU"/>
        </w:rPr>
        <w:t>6.3. На основании полномочия муниципальных органов власти по созданию условий для организации досуга и обеспечения жителей услугами организаций культуры в муниципальных образованиях с населением более 100 тысяч человек рекомендуется создать специально оборудованную цирковую площадку или цирковой коллектив на базе действующего объекта культуры.</w:t>
      </w:r>
    </w:p>
    <w:p w:rsidR="00E91E35" w:rsidRPr="00E91E35" w:rsidRDefault="00E91E35" w:rsidP="00E91E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PT Astra Serif" w:eastAsiaTheme="minorEastAsia" w:hAnsi="PT Astra Serif" w:cs="Calibri"/>
          <w:sz w:val="28"/>
          <w:szCs w:val="28"/>
          <w:lang w:eastAsia="ru-RU"/>
        </w:rPr>
      </w:pPr>
      <w:r w:rsidRPr="00E91E35">
        <w:rPr>
          <w:rFonts w:ascii="PT Astra Serif" w:eastAsiaTheme="minorEastAsia" w:hAnsi="PT Astra Serif" w:cs="Calibri"/>
          <w:sz w:val="28"/>
          <w:szCs w:val="28"/>
          <w:lang w:eastAsia="ru-RU"/>
        </w:rPr>
        <w:t>Строительство специализированного циркового помещения в муниципальных районах осуществляется при наличии потребности в таком помещении, утвержденной в нормативах градостроительного проектирования субъекта Российской Федерации.</w:t>
      </w:r>
    </w:p>
    <w:p w:rsidR="00E91E35" w:rsidRPr="00E91E35" w:rsidRDefault="00E91E35" w:rsidP="00E91E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Calibri"/>
          <w:sz w:val="28"/>
          <w:szCs w:val="28"/>
          <w:lang w:eastAsia="ru-RU"/>
        </w:rPr>
      </w:pPr>
    </w:p>
    <w:p w:rsidR="00E91E35" w:rsidRPr="00E91E35" w:rsidRDefault="00E91E35" w:rsidP="00E91E35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2"/>
        <w:rPr>
          <w:rFonts w:ascii="Calibri" w:eastAsiaTheme="minorEastAsia" w:hAnsi="Calibri" w:cs="Calibri"/>
          <w:lang w:eastAsia="ru-RU"/>
        </w:rPr>
      </w:pPr>
    </w:p>
    <w:p w:rsidR="00E91E35" w:rsidRPr="00E91E35" w:rsidRDefault="00E91E35" w:rsidP="00E91E35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2"/>
        <w:rPr>
          <w:rFonts w:ascii="Calibri" w:eastAsiaTheme="minorEastAsia" w:hAnsi="Calibri" w:cs="Calibri"/>
          <w:lang w:eastAsia="ru-RU"/>
        </w:rPr>
      </w:pPr>
    </w:p>
    <w:p w:rsidR="00E91E35" w:rsidRPr="00E91E35" w:rsidRDefault="00E91E35" w:rsidP="00E91E35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2"/>
        <w:rPr>
          <w:rFonts w:ascii="PT Astra Serif" w:eastAsiaTheme="minorEastAsia" w:hAnsi="PT Astra Serif" w:cs="Calibri"/>
          <w:b/>
          <w:sz w:val="24"/>
          <w:szCs w:val="24"/>
          <w:lang w:eastAsia="ru-RU"/>
        </w:rPr>
      </w:pPr>
      <w:r w:rsidRPr="00E91E35">
        <w:rPr>
          <w:rFonts w:ascii="PT Astra Serif" w:eastAsiaTheme="minorEastAsia" w:hAnsi="PT Astra Serif" w:cs="Calibri"/>
          <w:b/>
          <w:sz w:val="24"/>
          <w:szCs w:val="24"/>
          <w:lang w:eastAsia="ru-RU"/>
        </w:rPr>
        <w:t xml:space="preserve">Таблица </w:t>
      </w:r>
      <w:r>
        <w:rPr>
          <w:rFonts w:ascii="PT Astra Serif" w:eastAsiaTheme="minorEastAsia" w:hAnsi="PT Astra Serif" w:cs="Calibri"/>
          <w:b/>
          <w:sz w:val="24"/>
          <w:szCs w:val="24"/>
          <w:lang w:eastAsia="ru-RU"/>
        </w:rPr>
        <w:t>№</w:t>
      </w:r>
      <w:r w:rsidRPr="00E91E35">
        <w:rPr>
          <w:rFonts w:ascii="PT Astra Serif" w:eastAsiaTheme="minorEastAsia" w:hAnsi="PT Astra Serif" w:cs="Calibri"/>
          <w:b/>
          <w:sz w:val="24"/>
          <w:szCs w:val="24"/>
          <w:lang w:eastAsia="ru-RU"/>
        </w:rPr>
        <w:t xml:space="preserve"> 7</w:t>
      </w:r>
    </w:p>
    <w:p w:rsidR="00E91E35" w:rsidRPr="00E91E35" w:rsidRDefault="00E91E35" w:rsidP="00E91E35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Theme="minorEastAsia" w:hAnsi="PT Astra Serif" w:cs="Calibri"/>
          <w:b/>
          <w:sz w:val="24"/>
          <w:szCs w:val="24"/>
          <w:lang w:eastAsia="ru-RU"/>
        </w:rPr>
      </w:pPr>
    </w:p>
    <w:p w:rsidR="00E91E35" w:rsidRPr="00E91E35" w:rsidRDefault="00E91E35" w:rsidP="00E91E35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Theme="minorEastAsia" w:hAnsi="PT Astra Serif" w:cs="Calibri"/>
          <w:b/>
          <w:sz w:val="24"/>
          <w:szCs w:val="24"/>
          <w:lang w:eastAsia="ru-RU"/>
        </w:rPr>
      </w:pPr>
      <w:bookmarkStart w:id="4" w:name="P600"/>
      <w:bookmarkEnd w:id="4"/>
      <w:r w:rsidRPr="00E91E35">
        <w:rPr>
          <w:rFonts w:ascii="PT Astra Serif" w:eastAsiaTheme="minorEastAsia" w:hAnsi="PT Astra Serif" w:cs="Calibri"/>
          <w:b/>
          <w:sz w:val="24"/>
          <w:szCs w:val="24"/>
          <w:lang w:eastAsia="ru-RU"/>
        </w:rPr>
        <w:t>Рекомендуемые нормы и нормативы оптимального</w:t>
      </w:r>
    </w:p>
    <w:p w:rsidR="00E91E35" w:rsidRPr="00E91E35" w:rsidRDefault="00E91E35" w:rsidP="00E91E35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Theme="minorEastAsia" w:hAnsi="PT Astra Serif" w:cs="Calibri"/>
          <w:b/>
          <w:sz w:val="24"/>
          <w:szCs w:val="24"/>
          <w:lang w:eastAsia="ru-RU"/>
        </w:rPr>
      </w:pPr>
      <w:r w:rsidRPr="00E91E35">
        <w:rPr>
          <w:rFonts w:ascii="PT Astra Serif" w:eastAsiaTheme="minorEastAsia" w:hAnsi="PT Astra Serif" w:cs="Calibri"/>
          <w:b/>
          <w:sz w:val="24"/>
          <w:szCs w:val="24"/>
          <w:lang w:eastAsia="ru-RU"/>
        </w:rPr>
        <w:t>размещения цирков</w:t>
      </w:r>
    </w:p>
    <w:p w:rsidR="00E91E35" w:rsidRPr="00E91E35" w:rsidRDefault="00E91E35" w:rsidP="00E91E35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Theme="minorEastAsia" w:hAnsi="PT Astra Serif" w:cs="Calibri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984"/>
        <w:gridCol w:w="1987"/>
        <w:gridCol w:w="1191"/>
        <w:gridCol w:w="2098"/>
      </w:tblGrid>
      <w:tr w:rsidR="00E91E35" w:rsidRPr="00E91E35" w:rsidTr="00E51FBC">
        <w:tc>
          <w:tcPr>
            <w:tcW w:w="1814" w:type="dxa"/>
          </w:tcPr>
          <w:p w:rsidR="00E91E35" w:rsidRPr="00E91E35" w:rsidRDefault="00E91E35" w:rsidP="00E91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E91E35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 xml:space="preserve">Административно-территориальные уровни обеспечения </w:t>
            </w:r>
            <w:r w:rsidRPr="00E91E35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1984" w:type="dxa"/>
          </w:tcPr>
          <w:p w:rsidR="00E91E35" w:rsidRPr="00E91E35" w:rsidRDefault="00E91E35" w:rsidP="00E91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E91E35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lastRenderedPageBreak/>
              <w:t>Наименование организации, осуществляющей услуги/тип объекта</w:t>
            </w:r>
          </w:p>
        </w:tc>
        <w:tc>
          <w:tcPr>
            <w:tcW w:w="1987" w:type="dxa"/>
          </w:tcPr>
          <w:p w:rsidR="00E91E35" w:rsidRPr="00E91E35" w:rsidRDefault="00E91E35" w:rsidP="00E91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E91E35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Обеспеченность (тысяч человек на населенный пункт)</w:t>
            </w:r>
          </w:p>
        </w:tc>
        <w:tc>
          <w:tcPr>
            <w:tcW w:w="1191" w:type="dxa"/>
          </w:tcPr>
          <w:p w:rsidR="00E91E35" w:rsidRPr="00E91E35" w:rsidRDefault="00E91E35" w:rsidP="00E91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E91E35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Единица измерения (сетевая единица)</w:t>
            </w:r>
          </w:p>
        </w:tc>
        <w:tc>
          <w:tcPr>
            <w:tcW w:w="2098" w:type="dxa"/>
          </w:tcPr>
          <w:p w:rsidR="00E91E35" w:rsidRPr="00E91E35" w:rsidRDefault="00E91E35" w:rsidP="00E91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E91E35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Доступность</w:t>
            </w:r>
          </w:p>
        </w:tc>
      </w:tr>
      <w:tr w:rsidR="00E91E35" w:rsidRPr="00E91E35" w:rsidTr="00E51FBC">
        <w:tc>
          <w:tcPr>
            <w:tcW w:w="1814" w:type="dxa"/>
          </w:tcPr>
          <w:p w:rsidR="00E91E35" w:rsidRPr="00E91E35" w:rsidRDefault="00E91E35" w:rsidP="00E91E3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E91E35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lastRenderedPageBreak/>
              <w:t>Саратовская область</w:t>
            </w:r>
          </w:p>
        </w:tc>
        <w:tc>
          <w:tcPr>
            <w:tcW w:w="1984" w:type="dxa"/>
          </w:tcPr>
          <w:p w:rsidR="00E91E35" w:rsidRPr="00E91E35" w:rsidRDefault="00E91E35" w:rsidP="00E91E3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E91E35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Цирк стационарный</w:t>
            </w:r>
          </w:p>
        </w:tc>
        <w:tc>
          <w:tcPr>
            <w:tcW w:w="1987" w:type="dxa"/>
          </w:tcPr>
          <w:p w:rsidR="00E91E35" w:rsidRPr="00E91E35" w:rsidRDefault="00E91E35" w:rsidP="00E91E3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E91E35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Административный центр с населением от 500 тысяч до 1 миллиона человек</w:t>
            </w:r>
          </w:p>
        </w:tc>
        <w:tc>
          <w:tcPr>
            <w:tcW w:w="1191" w:type="dxa"/>
          </w:tcPr>
          <w:p w:rsidR="00E91E35" w:rsidRPr="00E91E35" w:rsidRDefault="00E91E35" w:rsidP="00E91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E91E35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</w:tcPr>
          <w:p w:rsidR="00E91E35" w:rsidRPr="00E91E35" w:rsidRDefault="00E91E35" w:rsidP="00E91E3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E91E35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Транспортная доступность для жителей административного центра - в течение 1 часа; для жителей муниципальных образований - в течение 1 дня/либо за счет гастрольной деятельности с периодичностью выездов в соответствии с государственным заданием</w:t>
            </w:r>
          </w:p>
        </w:tc>
      </w:tr>
      <w:tr w:rsidR="00E91E35" w:rsidRPr="00E91E35" w:rsidTr="00E51FBC">
        <w:tc>
          <w:tcPr>
            <w:tcW w:w="1814" w:type="dxa"/>
          </w:tcPr>
          <w:p w:rsidR="00E91E35" w:rsidRPr="00E91E35" w:rsidRDefault="00E91E35" w:rsidP="00E91E3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E91E35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984" w:type="dxa"/>
          </w:tcPr>
          <w:p w:rsidR="00E91E35" w:rsidRPr="00E91E35" w:rsidRDefault="00E91E35" w:rsidP="00E91E3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E91E35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Цирк стационарный</w:t>
            </w:r>
          </w:p>
        </w:tc>
        <w:tc>
          <w:tcPr>
            <w:tcW w:w="1987" w:type="dxa"/>
          </w:tcPr>
          <w:p w:rsidR="00E91E35" w:rsidRPr="00E91E35" w:rsidRDefault="00E91E35" w:rsidP="00E91E3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E91E35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 xml:space="preserve">население свыше </w:t>
            </w:r>
            <w:r w:rsidRPr="00E91E35">
              <w:rPr>
                <w:rFonts w:ascii="PT Astra Serif" w:eastAsiaTheme="minorEastAsia" w:hAnsi="PT Astra Serif" w:cs="Calibri"/>
                <w:sz w:val="24"/>
                <w:szCs w:val="24"/>
                <w:lang w:val="en-US" w:eastAsia="ru-RU"/>
              </w:rPr>
              <w:t>5</w:t>
            </w:r>
            <w:r w:rsidRPr="00E91E35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0 тысяч человек</w:t>
            </w:r>
          </w:p>
        </w:tc>
        <w:tc>
          <w:tcPr>
            <w:tcW w:w="1191" w:type="dxa"/>
          </w:tcPr>
          <w:p w:rsidR="00E91E35" w:rsidRPr="00E91E35" w:rsidRDefault="00E91E35" w:rsidP="00E91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E91E35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</w:tcPr>
          <w:p w:rsidR="00E91E35" w:rsidRPr="00E91E35" w:rsidRDefault="00E91E35" w:rsidP="00E91E3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E91E35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Наличие профессионального образовательного циркового учреждения</w:t>
            </w:r>
          </w:p>
        </w:tc>
      </w:tr>
    </w:tbl>
    <w:p w:rsidR="00E91E35" w:rsidRPr="00E91E35" w:rsidRDefault="00E91E35" w:rsidP="00E91E35">
      <w:pPr>
        <w:spacing w:after="160" w:line="259" w:lineRule="auto"/>
        <w:rPr>
          <w:rFonts w:ascii="PT Astra Serif" w:hAnsi="PT Astra Serif"/>
          <w:sz w:val="24"/>
          <w:szCs w:val="24"/>
        </w:rPr>
      </w:pPr>
    </w:p>
    <w:p w:rsidR="00E91E35" w:rsidRDefault="00E91E35" w:rsidP="00E91E35">
      <w:pPr>
        <w:jc w:val="both"/>
        <w:rPr>
          <w:rFonts w:ascii="PT Astra Serif" w:eastAsia="Times New Roman" w:hAnsi="PT Astra Serif" w:cs="Calibri"/>
          <w:b/>
          <w:sz w:val="28"/>
          <w:szCs w:val="28"/>
          <w:lang w:eastAsia="ru-RU"/>
        </w:rPr>
      </w:pPr>
    </w:p>
    <w:p w:rsidR="00E91E35" w:rsidRPr="00E91E35" w:rsidRDefault="00E91E35" w:rsidP="00E91E35">
      <w:pPr>
        <w:shd w:val="clear" w:color="auto" w:fill="FFFFFF"/>
        <w:spacing w:after="0" w:line="240" w:lineRule="auto"/>
        <w:jc w:val="center"/>
        <w:outlineLvl w:val="2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E91E35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VII. Нормы и нормативы размещения учреждений культуры </w:t>
      </w:r>
    </w:p>
    <w:p w:rsidR="00E91E35" w:rsidRPr="00E91E35" w:rsidRDefault="00E91E35" w:rsidP="00E91E35">
      <w:pPr>
        <w:shd w:val="clear" w:color="auto" w:fill="FFFFFF"/>
        <w:spacing w:after="0" w:line="240" w:lineRule="auto"/>
        <w:jc w:val="center"/>
        <w:outlineLvl w:val="2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E91E35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клубного типа</w:t>
      </w:r>
    </w:p>
    <w:p w:rsidR="00E91E35" w:rsidRPr="00E91E35" w:rsidRDefault="00E91E35" w:rsidP="00E91E35">
      <w:pPr>
        <w:shd w:val="clear" w:color="auto" w:fill="FFFFFF"/>
        <w:spacing w:after="255" w:line="270" w:lineRule="atLeast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E91E35" w:rsidRPr="00E91E35" w:rsidRDefault="00E91E35" w:rsidP="00E91E3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91E35">
        <w:rPr>
          <w:rFonts w:ascii="PT Astra Serif" w:eastAsia="Times New Roman" w:hAnsi="PT Astra Serif" w:cs="Arial"/>
          <w:sz w:val="28"/>
          <w:szCs w:val="28"/>
          <w:lang w:eastAsia="ru-RU"/>
        </w:rPr>
        <w:t>7.1. Учреждения клубного типа могут создаваться в соответствии с полномочиями органов государственной власти субъекта Российской Федерации и органов местного самоуправления.</w:t>
      </w:r>
    </w:p>
    <w:p w:rsidR="00E91E35" w:rsidRPr="00E91E35" w:rsidRDefault="00E91E35" w:rsidP="00E91E3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91E35">
        <w:rPr>
          <w:rFonts w:ascii="PT Astra Serif" w:eastAsia="Times New Roman" w:hAnsi="PT Astra Serif" w:cs="Arial"/>
          <w:sz w:val="28"/>
          <w:szCs w:val="28"/>
          <w:lang w:eastAsia="ru-RU"/>
        </w:rPr>
        <w:t>При подсчете нормативной обеспеченности в качестве 1 сетевой единицы может приниматься учреждение, расположенное в специализированном помещении и способное оказывать весь перечень услуг, предусмотренный Примерным положением о государственном и муниципальном учреждении культуры клубного типа, одобренного решением Коллегии Минкультуры</w:t>
      </w:r>
      <w:r w:rsidR="00EE3EB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России от 29 мая 2002 г. № 10 «</w:t>
      </w:r>
      <w:r w:rsidRPr="00E91E35">
        <w:rPr>
          <w:rFonts w:ascii="PT Astra Serif" w:eastAsia="Times New Roman" w:hAnsi="PT Astra Serif" w:cs="Arial"/>
          <w:sz w:val="28"/>
          <w:szCs w:val="28"/>
          <w:lang w:eastAsia="ru-RU"/>
        </w:rPr>
        <w:t>О некоторых мерах по стимулированию деятельности муниципальных учреждений культуры</w:t>
      </w:r>
      <w:r w:rsidR="00EE3EB3">
        <w:rPr>
          <w:rFonts w:ascii="PT Astra Serif" w:eastAsia="Times New Roman" w:hAnsi="PT Astra Serif" w:cs="Arial"/>
          <w:sz w:val="28"/>
          <w:szCs w:val="28"/>
          <w:lang w:eastAsia="ru-RU"/>
        </w:rPr>
        <w:t>»</w:t>
      </w:r>
      <w:r w:rsidRPr="00E91E3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(далее - Примерное положение).</w:t>
      </w:r>
    </w:p>
    <w:p w:rsidR="00E91E35" w:rsidRPr="00E91E35" w:rsidRDefault="00E91E35" w:rsidP="00E91E35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91E35">
        <w:rPr>
          <w:rFonts w:ascii="PT Astra Serif" w:eastAsia="Times New Roman" w:hAnsi="PT Astra Serif" w:cs="Arial"/>
          <w:sz w:val="28"/>
          <w:szCs w:val="28"/>
          <w:lang w:eastAsia="ru-RU"/>
        </w:rPr>
        <w:t>Минимально необходимое количество учреждений клубного типа для различных муниципальных образований и региона может определяться по следующей формуле:</w:t>
      </w:r>
    </w:p>
    <w:p w:rsidR="00E91E35" w:rsidRPr="00E91E35" w:rsidRDefault="00E91E35" w:rsidP="00E91E35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E91E35" w:rsidRPr="00E91E35" w:rsidRDefault="00E91E35" w:rsidP="00E91E35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91E35">
        <w:rPr>
          <w:rFonts w:ascii="PT Astra Serif" w:eastAsia="Times New Roman" w:hAnsi="PT Astra Serif" w:cs="Arial"/>
          <w:sz w:val="28"/>
          <w:szCs w:val="28"/>
          <w:lang w:eastAsia="ru-RU"/>
        </w:rPr>
        <w:t>К=</w:t>
      </w:r>
      <w:r w:rsidRPr="00E91E35">
        <w:rPr>
          <w:rFonts w:ascii="PT Astra Serif" w:eastAsia="Times New Roman" w:hAnsi="PT Astra Serif" w:cs="Arial"/>
          <w:sz w:val="28"/>
          <w:szCs w:val="28"/>
          <w:lang w:val="en-US" w:eastAsia="ru-RU"/>
        </w:rPr>
        <w:t>H</w:t>
      </w:r>
      <w:r w:rsidRPr="00E91E35">
        <w:rPr>
          <w:rFonts w:ascii="PT Astra Serif" w:eastAsia="Times New Roman" w:hAnsi="PT Astra Serif" w:cs="Arial"/>
          <w:sz w:val="28"/>
          <w:szCs w:val="28"/>
          <w:lang w:eastAsia="ru-RU"/>
        </w:rPr>
        <w:t>:</w:t>
      </w:r>
      <w:r w:rsidRPr="00E91E35">
        <w:rPr>
          <w:rFonts w:ascii="PT Astra Serif" w:eastAsia="Times New Roman" w:hAnsi="PT Astra Serif" w:cs="Arial"/>
          <w:sz w:val="28"/>
          <w:szCs w:val="28"/>
          <w:lang w:val="en-US" w:eastAsia="ru-RU"/>
        </w:rPr>
        <w:t>K</w:t>
      </w:r>
      <w:r w:rsidRPr="00E91E35">
        <w:rPr>
          <w:rFonts w:ascii="PT Astra Serif" w:eastAsia="Times New Roman" w:hAnsi="PT Astra Serif" w:cs="Arial"/>
          <w:sz w:val="28"/>
          <w:szCs w:val="28"/>
          <w:lang w:eastAsia="ru-RU"/>
        </w:rPr>
        <w:t>н</w:t>
      </w:r>
    </w:p>
    <w:p w:rsidR="00E91E35" w:rsidRPr="00E91E35" w:rsidRDefault="00E91E35" w:rsidP="00E91E35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91E35">
        <w:rPr>
          <w:rFonts w:ascii="PT Astra Serif" w:eastAsia="Times New Roman" w:hAnsi="PT Astra Serif" w:cs="Arial"/>
          <w:sz w:val="28"/>
          <w:szCs w:val="28"/>
          <w:lang w:eastAsia="ru-RU"/>
        </w:rPr>
        <w:t>где:</w:t>
      </w:r>
    </w:p>
    <w:p w:rsidR="00E91E35" w:rsidRPr="00E91E35" w:rsidRDefault="00E91E35" w:rsidP="00E91E35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91E35">
        <w:rPr>
          <w:rFonts w:ascii="PT Astra Serif" w:eastAsia="Times New Roman" w:hAnsi="PT Astra Serif" w:cs="Arial"/>
          <w:sz w:val="28"/>
          <w:szCs w:val="28"/>
          <w:lang w:eastAsia="ru-RU"/>
        </w:rPr>
        <w:t>К - минимально необходимое количество учреждений клубного типа;</w:t>
      </w:r>
    </w:p>
    <w:p w:rsidR="00E51FBC" w:rsidRDefault="00E51FBC" w:rsidP="00E91E35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E51FBC" w:rsidRDefault="00E51FBC" w:rsidP="00E91E35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E91E35" w:rsidRPr="00E91E35" w:rsidRDefault="00E91E35" w:rsidP="00E91E35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91E35">
        <w:rPr>
          <w:rFonts w:ascii="PT Astra Serif" w:eastAsia="Times New Roman" w:hAnsi="PT Astra Serif" w:cs="Arial"/>
          <w:sz w:val="28"/>
          <w:szCs w:val="28"/>
          <w:lang w:eastAsia="ru-RU"/>
        </w:rPr>
        <w:t>Н - численность населения;</w:t>
      </w:r>
    </w:p>
    <w:p w:rsidR="00E91E35" w:rsidRPr="00E91E35" w:rsidRDefault="00E91E35" w:rsidP="00E91E35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91E35">
        <w:rPr>
          <w:rFonts w:ascii="PT Astra Serif" w:eastAsia="Times New Roman" w:hAnsi="PT Astra Serif" w:cs="Arial"/>
          <w:sz w:val="28"/>
          <w:szCs w:val="28"/>
          <w:lang w:eastAsia="ru-RU"/>
        </w:rPr>
        <w:t>Кн - норматив численности жителей на 1 учреждение клубного типа.</w:t>
      </w:r>
    </w:p>
    <w:p w:rsidR="00E91E35" w:rsidRPr="00E91E35" w:rsidRDefault="00E91E35" w:rsidP="00E91E3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E91E35" w:rsidRPr="00E91E35" w:rsidRDefault="00E91E35" w:rsidP="00E91E35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91E35">
        <w:rPr>
          <w:rFonts w:ascii="PT Astra Serif" w:eastAsia="Times New Roman" w:hAnsi="PT Astra Serif" w:cs="Arial"/>
          <w:sz w:val="28"/>
          <w:szCs w:val="28"/>
          <w:lang w:eastAsia="ru-RU"/>
        </w:rPr>
        <w:t>Соответствие фактического числа учреждений клубного типа нормативу может быть скорректировано на коэффициент 0,5 в случае, если культурно-досуговое учреждение расположено в приспособленном помещении без специализированного зрительного зала, то есть это учреждение следует учитывать, как 0,5 сетевой единицы.</w:t>
      </w:r>
    </w:p>
    <w:p w:rsidR="00E91E35" w:rsidRPr="00E91E35" w:rsidRDefault="00E91E35" w:rsidP="00E91E3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91E35">
        <w:rPr>
          <w:rFonts w:ascii="PT Astra Serif" w:eastAsia="Times New Roman" w:hAnsi="PT Astra Serif" w:cs="Arial"/>
          <w:sz w:val="28"/>
          <w:szCs w:val="28"/>
          <w:lang w:eastAsia="ru-RU"/>
        </w:rPr>
        <w:t>Рекомендуемые нормы и нормативы оптимального размещения учреждений культуры клубного типа приведены в </w:t>
      </w:r>
      <w:hyperlink r:id="rId16" w:anchor="10006" w:history="1">
        <w:r w:rsidRPr="00E91E35">
          <w:rPr>
            <w:rFonts w:ascii="PT Astra Serif" w:eastAsia="Times New Roman" w:hAnsi="PT Astra Serif" w:cs="Arial"/>
            <w:sz w:val="28"/>
            <w:szCs w:val="28"/>
            <w:bdr w:val="none" w:sz="0" w:space="0" w:color="auto" w:frame="1"/>
            <w:lang w:eastAsia="ru-RU"/>
          </w:rPr>
          <w:t xml:space="preserve">таблице </w:t>
        </w:r>
        <w:r w:rsidR="00EE3EB3">
          <w:rPr>
            <w:rFonts w:ascii="PT Astra Serif" w:eastAsia="Times New Roman" w:hAnsi="PT Astra Serif" w:cs="Arial"/>
            <w:sz w:val="28"/>
            <w:szCs w:val="28"/>
            <w:bdr w:val="none" w:sz="0" w:space="0" w:color="auto" w:frame="1"/>
            <w:lang w:eastAsia="ru-RU"/>
          </w:rPr>
          <w:t>№</w:t>
        </w:r>
        <w:r w:rsidRPr="00E91E35">
          <w:rPr>
            <w:rFonts w:ascii="PT Astra Serif" w:eastAsia="Times New Roman" w:hAnsi="PT Astra Serif" w:cs="Arial"/>
            <w:sz w:val="28"/>
            <w:szCs w:val="28"/>
            <w:bdr w:val="none" w:sz="0" w:space="0" w:color="auto" w:frame="1"/>
            <w:lang w:eastAsia="ru-RU"/>
          </w:rPr>
          <w:t> </w:t>
        </w:r>
      </w:hyperlink>
      <w:r w:rsidRPr="00E91E35">
        <w:rPr>
          <w:rFonts w:ascii="PT Astra Serif" w:eastAsia="Times New Roman" w:hAnsi="PT Astra Serif" w:cs="Arial"/>
          <w:sz w:val="28"/>
          <w:szCs w:val="28"/>
          <w:bdr w:val="none" w:sz="0" w:space="0" w:color="auto" w:frame="1"/>
          <w:lang w:eastAsia="ru-RU"/>
        </w:rPr>
        <w:t>8</w:t>
      </w:r>
      <w:r w:rsidRPr="00E91E35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E91E35" w:rsidRPr="00E91E35" w:rsidRDefault="00E91E35" w:rsidP="00E91E3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91E35">
        <w:rPr>
          <w:rFonts w:ascii="PT Astra Serif" w:eastAsia="Times New Roman" w:hAnsi="PT Astra Serif" w:cs="Arial"/>
          <w:sz w:val="28"/>
          <w:szCs w:val="28"/>
          <w:lang w:eastAsia="ru-RU"/>
        </w:rPr>
        <w:t>Учреждения клубного типа могут действовать на основании Примерного положения.</w:t>
      </w:r>
    </w:p>
    <w:p w:rsidR="00E91E35" w:rsidRPr="00E91E35" w:rsidRDefault="00E91E35" w:rsidP="00E91E35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91E35">
        <w:rPr>
          <w:rFonts w:ascii="PT Astra Serif" w:eastAsia="Times New Roman" w:hAnsi="PT Astra Serif" w:cs="Arial"/>
          <w:sz w:val="28"/>
          <w:szCs w:val="28"/>
          <w:lang w:eastAsia="ru-RU"/>
        </w:rPr>
        <w:t>7.2. Нормы и нормативы размещения учреждений клубного типа на уровне региона могут предусматривать наличие Дома (Центра, Клуба, Дворца) культуры, народного творчества.</w:t>
      </w:r>
    </w:p>
    <w:p w:rsidR="00E91E35" w:rsidRPr="00EE3EB3" w:rsidRDefault="00E91E35" w:rsidP="00EE3EB3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E3EB3">
        <w:rPr>
          <w:rFonts w:ascii="PT Astra Serif" w:hAnsi="PT Astra Serif"/>
          <w:sz w:val="28"/>
          <w:szCs w:val="28"/>
          <w:lang w:eastAsia="ru-RU"/>
        </w:rPr>
        <w:t xml:space="preserve">Нормы и нормативы размещения учреждений культуры клубного типа в городских округах и муниципальных районах, городских поселениях предусматривают наличие 1 учреждения клубного типа на население от 10 до 200 тысяч человек в зависимости от плотности населения и разнообразия культурно-досуговой инфраструктуры населенного пункта. </w:t>
      </w:r>
    </w:p>
    <w:p w:rsidR="00E91E35" w:rsidRPr="00EE3EB3" w:rsidRDefault="00E91E35" w:rsidP="00EE3EB3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E3EB3">
        <w:rPr>
          <w:rFonts w:ascii="PT Astra Serif" w:hAnsi="PT Astra Serif"/>
          <w:sz w:val="28"/>
          <w:szCs w:val="28"/>
          <w:lang w:eastAsia="ru-RU"/>
        </w:rPr>
        <w:t>Для городских округов и муниципальных районов, в состав которых входят сельские населенные пункты, имеющие транспортную доступность до административного центра 30 минут и более, органам местного самоуправления рекомендуется при разработке нормативов применять норматив 1 учреждение клубного типа на 5 тысяч жителей по совокупности населения в сельских населенных пунктах.</w:t>
      </w:r>
      <w:r w:rsidRPr="00EE3EB3">
        <w:rPr>
          <w:rFonts w:ascii="PT Astra Serif" w:hAnsi="PT Astra Serif"/>
          <w:sz w:val="28"/>
          <w:szCs w:val="28"/>
          <w:highlight w:val="green"/>
          <w:lang w:eastAsia="ru-RU"/>
        </w:rPr>
        <w:t xml:space="preserve"> </w:t>
      </w:r>
    </w:p>
    <w:p w:rsidR="00EE3EB3" w:rsidRDefault="00E91E35" w:rsidP="00EE3EB3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E3EB3">
        <w:rPr>
          <w:rFonts w:ascii="PT Astra Serif" w:hAnsi="PT Astra Serif"/>
          <w:sz w:val="28"/>
          <w:szCs w:val="28"/>
          <w:lang w:eastAsia="ru-RU"/>
        </w:rPr>
        <w:t xml:space="preserve">Для городских округов и муниципальных районов, в состав которых входят сельские населенные пункты, минимально необходимое количество учреждений клубного типа может определяться по следующей формуле: </w:t>
      </w:r>
    </w:p>
    <w:p w:rsidR="00E91E35" w:rsidRPr="00EE3EB3" w:rsidRDefault="00E91E35" w:rsidP="00EE3EB3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E3EB3">
        <w:rPr>
          <w:rFonts w:ascii="PT Astra Serif" w:hAnsi="PT Astra Serif"/>
          <w:sz w:val="28"/>
          <w:szCs w:val="28"/>
          <w:highlight w:val="green"/>
          <w:lang w:eastAsia="ru-RU"/>
        </w:rPr>
        <w:t xml:space="preserve"> </w:t>
      </w:r>
    </w:p>
    <w:p w:rsidR="00E91E35" w:rsidRPr="00E91E35" w:rsidRDefault="00E91E35" w:rsidP="00E91E3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91E35">
        <w:rPr>
          <w:rFonts w:ascii="PT Astra Serif" w:eastAsia="Times New Roman" w:hAnsi="PT Astra Serif" w:cs="Arial"/>
          <w:sz w:val="28"/>
          <w:szCs w:val="28"/>
          <w:lang w:val="en-US" w:eastAsia="ru-RU"/>
        </w:rPr>
        <w:t>K</w:t>
      </w:r>
      <w:r w:rsidRPr="00E91E35">
        <w:rPr>
          <w:rFonts w:ascii="PT Astra Serif" w:eastAsia="Times New Roman" w:hAnsi="PT Astra Serif" w:cs="Arial"/>
          <w:sz w:val="28"/>
          <w:szCs w:val="28"/>
          <w:lang w:eastAsia="ru-RU"/>
        </w:rPr>
        <w:t>=(Нс:Ннс)+((Н-Нс):Ннг)</w:t>
      </w:r>
    </w:p>
    <w:p w:rsidR="00E91E35" w:rsidRPr="00E91E35" w:rsidRDefault="00E91E35" w:rsidP="00E91E3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91E35">
        <w:rPr>
          <w:rFonts w:ascii="PT Astra Serif" w:eastAsia="Times New Roman" w:hAnsi="PT Astra Serif" w:cs="Arial"/>
          <w:sz w:val="28"/>
          <w:szCs w:val="28"/>
          <w:lang w:eastAsia="ru-RU"/>
        </w:rPr>
        <w:t>где:</w:t>
      </w:r>
    </w:p>
    <w:p w:rsidR="00E91E35" w:rsidRPr="00E91E35" w:rsidRDefault="00E91E35" w:rsidP="00E91E3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91E35">
        <w:rPr>
          <w:rFonts w:ascii="PT Astra Serif" w:eastAsia="Times New Roman" w:hAnsi="PT Astra Serif" w:cs="Arial"/>
          <w:sz w:val="28"/>
          <w:szCs w:val="28"/>
          <w:lang w:eastAsia="ru-RU"/>
        </w:rPr>
        <w:t>К - минимально необходимое количество учреждений клубного типа;</w:t>
      </w:r>
    </w:p>
    <w:p w:rsidR="00E91E35" w:rsidRPr="00E91E35" w:rsidRDefault="00E91E35" w:rsidP="00E91E3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91E35">
        <w:rPr>
          <w:rFonts w:ascii="PT Astra Serif" w:eastAsia="Times New Roman" w:hAnsi="PT Astra Serif" w:cs="Arial"/>
          <w:sz w:val="28"/>
          <w:szCs w:val="28"/>
          <w:lang w:eastAsia="ru-RU"/>
        </w:rPr>
        <w:t>Н - численность населения;</w:t>
      </w:r>
    </w:p>
    <w:p w:rsidR="00E91E35" w:rsidRPr="00E91E35" w:rsidRDefault="00E91E35" w:rsidP="00E91E3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91E35">
        <w:rPr>
          <w:rFonts w:ascii="PT Astra Serif" w:eastAsia="Times New Roman" w:hAnsi="PT Astra Serif" w:cs="Arial"/>
          <w:sz w:val="28"/>
          <w:szCs w:val="28"/>
          <w:lang w:eastAsia="ru-RU"/>
        </w:rPr>
        <w:t>Ннс - норматив численности жителей на 1 дом культуры для сельского населения, входящего в состав городского округа или муниципального района;</w:t>
      </w:r>
    </w:p>
    <w:p w:rsidR="00E91E35" w:rsidRPr="00E91E35" w:rsidRDefault="00E91E35" w:rsidP="00E91E3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91E35">
        <w:rPr>
          <w:rFonts w:ascii="PT Astra Serif" w:eastAsia="Times New Roman" w:hAnsi="PT Astra Serif" w:cs="Arial"/>
          <w:sz w:val="28"/>
          <w:szCs w:val="28"/>
          <w:lang w:eastAsia="ru-RU"/>
        </w:rPr>
        <w:t>Нc - численность сельского населения;</w:t>
      </w:r>
    </w:p>
    <w:p w:rsidR="00E91E35" w:rsidRPr="00E91E35" w:rsidRDefault="00E91E35" w:rsidP="00E91E3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91E35">
        <w:rPr>
          <w:rFonts w:ascii="PT Astra Serif" w:eastAsia="Times New Roman" w:hAnsi="PT Astra Serif" w:cs="Arial"/>
          <w:sz w:val="28"/>
          <w:szCs w:val="28"/>
          <w:lang w:eastAsia="ru-RU"/>
        </w:rPr>
        <w:t>Ннг - норматив численности жителей на 1 дом культуры для городского или муниципального района округа.</w:t>
      </w:r>
    </w:p>
    <w:p w:rsidR="00E91E35" w:rsidRPr="00E91E35" w:rsidRDefault="00E91E35" w:rsidP="00E91E3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E91E35" w:rsidRPr="00E91E35" w:rsidRDefault="00E91E35" w:rsidP="00E91E3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91E3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При определении нормативной потребности муниципального образования в учреждениях клубного типа, учитывая шаговую доступность в зависимости от сложности рельефа и наличия выделенной для пешеходов дорожно-тропиночной сети, органы местного самоуправления могут применять коэффициент от 1,25 до 2 к нормативной потребности в учреждениях клубного типа в сельских </w:t>
      </w:r>
      <w:r w:rsidRPr="00E91E35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поселениях (без учета административного центра) и сельских населенных пунктах, входящих в состав городских округов (без учета городского населения).</w:t>
      </w:r>
    </w:p>
    <w:p w:rsidR="00EE3EB3" w:rsidRDefault="00E91E35" w:rsidP="00EE3EB3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E3EB3">
        <w:rPr>
          <w:rFonts w:ascii="PT Astra Serif" w:hAnsi="PT Astra Serif"/>
          <w:sz w:val="28"/>
          <w:szCs w:val="28"/>
          <w:lang w:eastAsia="ru-RU"/>
        </w:rPr>
        <w:t xml:space="preserve">Нормы и нормативы размещения учреждений клубного типа в сельских поселениях </w:t>
      </w:r>
      <w:r w:rsidR="00EE3EB3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Pr="00EE3EB3">
        <w:rPr>
          <w:rFonts w:ascii="PT Astra Serif" w:hAnsi="PT Astra Serif"/>
          <w:sz w:val="28"/>
          <w:szCs w:val="28"/>
          <w:lang w:eastAsia="ru-RU"/>
        </w:rPr>
        <w:t xml:space="preserve">могут </w:t>
      </w:r>
      <w:r w:rsidR="00EE3EB3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Pr="00EE3EB3">
        <w:rPr>
          <w:rFonts w:ascii="PT Astra Serif" w:hAnsi="PT Astra Serif"/>
          <w:sz w:val="28"/>
          <w:szCs w:val="28"/>
          <w:lang w:eastAsia="ru-RU"/>
        </w:rPr>
        <w:t xml:space="preserve">предусматривать </w:t>
      </w:r>
      <w:r w:rsidR="00EE3EB3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Pr="00EE3EB3">
        <w:rPr>
          <w:rFonts w:ascii="PT Astra Serif" w:hAnsi="PT Astra Serif"/>
          <w:sz w:val="28"/>
          <w:szCs w:val="28"/>
          <w:lang w:eastAsia="ru-RU"/>
        </w:rPr>
        <w:t xml:space="preserve">наличие </w:t>
      </w:r>
      <w:r w:rsidR="00EE3EB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E3EB3">
        <w:rPr>
          <w:rFonts w:ascii="PT Astra Serif" w:hAnsi="PT Astra Serif"/>
          <w:sz w:val="28"/>
          <w:szCs w:val="28"/>
          <w:lang w:eastAsia="ru-RU"/>
        </w:rPr>
        <w:t xml:space="preserve">1 </w:t>
      </w:r>
      <w:r w:rsidR="00EE3EB3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Pr="00EE3EB3">
        <w:rPr>
          <w:rFonts w:ascii="PT Astra Serif" w:hAnsi="PT Astra Serif"/>
          <w:sz w:val="28"/>
          <w:szCs w:val="28"/>
          <w:lang w:eastAsia="ru-RU"/>
        </w:rPr>
        <w:t xml:space="preserve">учреждения </w:t>
      </w:r>
      <w:r w:rsidR="00EE3EB3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Pr="00EE3EB3">
        <w:rPr>
          <w:rFonts w:ascii="PT Astra Serif" w:hAnsi="PT Astra Serif"/>
          <w:sz w:val="28"/>
          <w:szCs w:val="28"/>
          <w:lang w:eastAsia="ru-RU"/>
        </w:rPr>
        <w:t xml:space="preserve">клубного </w:t>
      </w:r>
      <w:r w:rsidR="00EE3EB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E3EB3">
        <w:rPr>
          <w:rFonts w:ascii="PT Astra Serif" w:hAnsi="PT Astra Serif"/>
          <w:sz w:val="28"/>
          <w:szCs w:val="28"/>
          <w:lang w:eastAsia="ru-RU"/>
        </w:rPr>
        <w:t xml:space="preserve">типа </w:t>
      </w:r>
      <w:r w:rsidR="00EE3EB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E3EB3">
        <w:rPr>
          <w:rFonts w:ascii="PT Astra Serif" w:hAnsi="PT Astra Serif"/>
          <w:sz w:val="28"/>
          <w:szCs w:val="28"/>
          <w:lang w:eastAsia="ru-RU"/>
        </w:rPr>
        <w:t xml:space="preserve">в </w:t>
      </w:r>
    </w:p>
    <w:p w:rsidR="00E91E35" w:rsidRPr="00EE3EB3" w:rsidRDefault="00E91E35" w:rsidP="00EE3EB3">
      <w:pPr>
        <w:pStyle w:val="ad"/>
        <w:jc w:val="both"/>
        <w:rPr>
          <w:rFonts w:ascii="PT Astra Serif" w:hAnsi="PT Astra Serif"/>
          <w:sz w:val="28"/>
          <w:szCs w:val="28"/>
          <w:lang w:eastAsia="ru-RU"/>
        </w:rPr>
      </w:pPr>
      <w:r w:rsidRPr="00EE3EB3">
        <w:rPr>
          <w:rFonts w:ascii="PT Astra Serif" w:hAnsi="PT Astra Serif"/>
          <w:sz w:val="28"/>
          <w:szCs w:val="28"/>
          <w:lang w:eastAsia="ru-RU"/>
        </w:rPr>
        <w:t>административном центре сельского поселения и наличие 1 учреждения клубного типа на 1 тысячу человек независимо от количества населенных пунктов в сельском поселении. Органы местного самоуправления сельских поселений могут дополнительно использовать собственные материальные ресурсы и финансовые средства для создания учреждений клубного типа в порядке, предусмотренном решением представительного органа муниципального образования.</w:t>
      </w:r>
    </w:p>
    <w:p w:rsidR="00E91E35" w:rsidRDefault="00E91E35" w:rsidP="00EE3EB3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E3EB3">
        <w:rPr>
          <w:rFonts w:ascii="PT Astra Serif" w:hAnsi="PT Astra Serif"/>
          <w:sz w:val="28"/>
          <w:szCs w:val="28"/>
          <w:lang w:eastAsia="ru-RU"/>
        </w:rPr>
        <w:t>Минимально необходимое количество учреждений клубного типа в сельском поселении может определяться по следующей формуле:</w:t>
      </w:r>
    </w:p>
    <w:p w:rsidR="00EE3EB3" w:rsidRPr="00EE3EB3" w:rsidRDefault="00EE3EB3" w:rsidP="00EE3EB3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91E35" w:rsidRPr="00E91E35" w:rsidRDefault="00E91E35" w:rsidP="00E91E3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91E35">
        <w:rPr>
          <w:rFonts w:ascii="PT Astra Serif" w:eastAsia="Times New Roman" w:hAnsi="PT Astra Serif" w:cs="Arial"/>
          <w:sz w:val="28"/>
          <w:szCs w:val="28"/>
          <w:lang w:eastAsia="ru-RU"/>
        </w:rPr>
        <w:t>К=((Н):Нн.ф.)+Нн.адм.ц</w:t>
      </w:r>
    </w:p>
    <w:p w:rsidR="00E91E35" w:rsidRPr="00E91E35" w:rsidRDefault="00E91E35" w:rsidP="00E91E3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91E35">
        <w:rPr>
          <w:rFonts w:ascii="PT Astra Serif" w:eastAsia="Times New Roman" w:hAnsi="PT Astra Serif" w:cs="Arial"/>
          <w:sz w:val="28"/>
          <w:szCs w:val="28"/>
          <w:lang w:eastAsia="ru-RU"/>
        </w:rPr>
        <w:t>где:</w:t>
      </w:r>
    </w:p>
    <w:p w:rsidR="00E91E35" w:rsidRPr="00E91E35" w:rsidRDefault="00E91E35" w:rsidP="00E91E3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91E35">
        <w:rPr>
          <w:rFonts w:ascii="PT Astra Serif" w:eastAsia="Times New Roman" w:hAnsi="PT Astra Serif" w:cs="Arial"/>
          <w:sz w:val="28"/>
          <w:szCs w:val="28"/>
          <w:lang w:eastAsia="ru-RU"/>
        </w:rPr>
        <w:t>К - минимально необходимое количество учреждений клубного типа;</w:t>
      </w:r>
    </w:p>
    <w:p w:rsidR="00E91E35" w:rsidRPr="00E91E35" w:rsidRDefault="00E91E35" w:rsidP="00E91E3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91E35">
        <w:rPr>
          <w:rFonts w:ascii="PT Astra Serif" w:eastAsia="Times New Roman" w:hAnsi="PT Astra Serif" w:cs="Arial"/>
          <w:sz w:val="28"/>
          <w:szCs w:val="28"/>
          <w:lang w:eastAsia="ru-RU"/>
        </w:rPr>
        <w:t>Н - численность населения сельского поселения;</w:t>
      </w:r>
    </w:p>
    <w:p w:rsidR="00E91E35" w:rsidRPr="00E91E35" w:rsidRDefault="00E91E35" w:rsidP="00E91E3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91E35">
        <w:rPr>
          <w:rFonts w:ascii="PT Astra Serif" w:eastAsia="Times New Roman" w:hAnsi="PT Astra Serif" w:cs="Arial"/>
          <w:sz w:val="28"/>
          <w:szCs w:val="28"/>
          <w:lang w:eastAsia="ru-RU"/>
        </w:rPr>
        <w:t>Нн.ф. - норматив численности жителей на 1 филиал дома культуры;</w:t>
      </w:r>
    </w:p>
    <w:p w:rsidR="00E91E35" w:rsidRPr="00E91E35" w:rsidRDefault="00E91E35" w:rsidP="00E91E3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91E35">
        <w:rPr>
          <w:rFonts w:ascii="PT Astra Serif" w:eastAsia="Times New Roman" w:hAnsi="PT Astra Serif" w:cs="Arial"/>
          <w:sz w:val="28"/>
          <w:szCs w:val="28"/>
          <w:lang w:eastAsia="ru-RU"/>
        </w:rPr>
        <w:t>Нн.адм.ц - норматив числа домов культуры для административного центра сельского поселения.</w:t>
      </w:r>
    </w:p>
    <w:p w:rsidR="00E91E35" w:rsidRPr="00E91E35" w:rsidRDefault="00E91E35" w:rsidP="00E91E3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E91E35" w:rsidRPr="00E91E35" w:rsidRDefault="00E91E35" w:rsidP="00E91E3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91E35">
        <w:rPr>
          <w:rFonts w:ascii="PT Astra Serif" w:eastAsia="Times New Roman" w:hAnsi="PT Astra Serif" w:cs="Arial"/>
          <w:sz w:val="28"/>
          <w:szCs w:val="28"/>
          <w:lang w:eastAsia="ru-RU"/>
        </w:rPr>
        <w:t>7.3. При наличии потребности в учреждениях клубного типа выше рекомендуемого норматива, количество таких учреждений и условия их создания утверждаются в нормативах градостроительного проектирования субъекта Российской Федерации за счет собственных средств.</w:t>
      </w:r>
    </w:p>
    <w:p w:rsidR="00E91E35" w:rsidRPr="00E91E35" w:rsidRDefault="00E91E35" w:rsidP="00E91E3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91E35">
        <w:rPr>
          <w:rFonts w:ascii="PT Astra Serif" w:eastAsia="Times New Roman" w:hAnsi="PT Astra Serif" w:cs="Arial"/>
          <w:sz w:val="28"/>
          <w:szCs w:val="28"/>
          <w:lang w:eastAsia="ru-RU"/>
        </w:rPr>
        <w:t>7.4. В целях обеспечения межпоселенческих функций по обеспечению досуга населения и создания условий для развития народного художественного творчества, на уровне муниципального района может быть создан районный Дом (Дворец, Центр) культуры, обеспечивающий методическое руководство и творческую координацию развития самодеятельного искусства и народного творчества на территории муниципального района.</w:t>
      </w:r>
    </w:p>
    <w:p w:rsidR="00E91E35" w:rsidRPr="00EE3EB3" w:rsidRDefault="00E91E35" w:rsidP="00EE3EB3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E3EB3">
        <w:rPr>
          <w:rFonts w:ascii="PT Astra Serif" w:hAnsi="PT Astra Serif"/>
          <w:sz w:val="28"/>
          <w:szCs w:val="28"/>
          <w:lang w:eastAsia="ru-RU"/>
        </w:rPr>
        <w:t>7.5. Рекомендуется создание Центра культурного развития на уровне муниципального района.</w:t>
      </w:r>
    </w:p>
    <w:p w:rsidR="00EE3EB3" w:rsidRPr="00EE3EB3" w:rsidRDefault="00E91E35" w:rsidP="00EE3EB3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E3EB3">
        <w:rPr>
          <w:rFonts w:ascii="PT Astra Serif" w:hAnsi="PT Astra Serif"/>
          <w:sz w:val="28"/>
          <w:szCs w:val="28"/>
          <w:lang w:eastAsia="ru-RU"/>
        </w:rPr>
        <w:t xml:space="preserve">Создание Центров культурного развития в городских округах, городских поселениях и сельских поселениях может осуществляться при наличии потребности по решению органов местного самоуправления за счет собственных средств. </w:t>
      </w:r>
    </w:p>
    <w:p w:rsidR="00E91E35" w:rsidRPr="00EE3EB3" w:rsidRDefault="00E91E35" w:rsidP="00EE3EB3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E3EB3">
        <w:rPr>
          <w:rFonts w:ascii="PT Astra Serif" w:hAnsi="PT Astra Serif"/>
          <w:sz w:val="28"/>
          <w:szCs w:val="28"/>
          <w:lang w:eastAsia="ru-RU"/>
        </w:rPr>
        <w:t>7.6. С учетом плотности населения, функциональных задач и технической оснащенности учреждения культуры клубного типа в пределах одного муниципального образования могут различаться по мощностным характеристикам.</w:t>
      </w:r>
    </w:p>
    <w:p w:rsidR="00E91E35" w:rsidRPr="00EE3EB3" w:rsidRDefault="00E91E35" w:rsidP="00EE3EB3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E3EB3">
        <w:rPr>
          <w:rFonts w:ascii="PT Astra Serif" w:hAnsi="PT Astra Serif"/>
          <w:sz w:val="28"/>
          <w:szCs w:val="28"/>
          <w:lang w:eastAsia="ru-RU"/>
        </w:rPr>
        <w:t xml:space="preserve">7.7. Рекомендации по расчету посадочных мест на совокупное количество учреждений культурно-досугового типа на 1 тысячу жителей приведены в таблице </w:t>
      </w:r>
      <w:r w:rsidR="00EE3EB3" w:rsidRPr="00EE3EB3">
        <w:rPr>
          <w:rFonts w:ascii="PT Astra Serif" w:hAnsi="PT Astra Serif"/>
          <w:sz w:val="28"/>
          <w:szCs w:val="28"/>
          <w:lang w:eastAsia="ru-RU"/>
        </w:rPr>
        <w:t>№</w:t>
      </w:r>
      <w:r w:rsidRPr="00EE3EB3">
        <w:rPr>
          <w:rFonts w:ascii="PT Astra Serif" w:hAnsi="PT Astra Serif"/>
          <w:sz w:val="28"/>
          <w:szCs w:val="28"/>
          <w:lang w:eastAsia="ru-RU"/>
        </w:rPr>
        <w:t xml:space="preserve"> 9.</w:t>
      </w:r>
    </w:p>
    <w:p w:rsidR="00E91E35" w:rsidRPr="00E91E35" w:rsidRDefault="00E91E35" w:rsidP="00E91E35"/>
    <w:p w:rsidR="00E91E35" w:rsidRPr="00E91E35" w:rsidRDefault="00E91E35" w:rsidP="00E91E35"/>
    <w:p w:rsidR="00E91E35" w:rsidRPr="00E91E35" w:rsidRDefault="00E91E35" w:rsidP="00E91E35"/>
    <w:p w:rsidR="00E91E35" w:rsidRPr="00E91E35" w:rsidRDefault="00E91E35" w:rsidP="00E91E35">
      <w:pPr>
        <w:keepNext/>
        <w:keepLines/>
        <w:shd w:val="clear" w:color="auto" w:fill="FFFFFF"/>
        <w:spacing w:after="240"/>
        <w:jc w:val="right"/>
        <w:textAlignment w:val="baseline"/>
        <w:outlineLvl w:val="3"/>
        <w:rPr>
          <w:rFonts w:ascii="PT Astra Serif" w:eastAsiaTheme="majorEastAsia" w:hAnsi="PT Astra Serif" w:cs="Arial"/>
          <w:b/>
          <w:bCs/>
          <w:iCs/>
          <w:sz w:val="24"/>
          <w:szCs w:val="24"/>
        </w:rPr>
      </w:pPr>
      <w:r w:rsidRPr="00E91E35">
        <w:rPr>
          <w:rFonts w:ascii="PT Astra Serif" w:eastAsiaTheme="majorEastAsia" w:hAnsi="PT Astra Serif" w:cs="Arial"/>
          <w:b/>
          <w:bCs/>
          <w:iCs/>
          <w:sz w:val="24"/>
          <w:szCs w:val="24"/>
        </w:rPr>
        <w:t xml:space="preserve">Таблица </w:t>
      </w:r>
      <w:r w:rsidR="00EE3EB3">
        <w:rPr>
          <w:rFonts w:ascii="PT Astra Serif" w:eastAsiaTheme="majorEastAsia" w:hAnsi="PT Astra Serif" w:cs="Arial"/>
          <w:b/>
          <w:bCs/>
          <w:iCs/>
          <w:sz w:val="24"/>
          <w:szCs w:val="24"/>
        </w:rPr>
        <w:t>№</w:t>
      </w:r>
      <w:r w:rsidRPr="00E91E35">
        <w:rPr>
          <w:rFonts w:ascii="PT Astra Serif" w:eastAsiaTheme="majorEastAsia" w:hAnsi="PT Astra Serif" w:cs="Arial"/>
          <w:b/>
          <w:bCs/>
          <w:iCs/>
          <w:sz w:val="24"/>
          <w:szCs w:val="24"/>
        </w:rPr>
        <w:t xml:space="preserve"> 8</w:t>
      </w:r>
    </w:p>
    <w:p w:rsidR="00E91E35" w:rsidRPr="00E91E35" w:rsidRDefault="00E91E35" w:rsidP="00E91E35">
      <w:pPr>
        <w:shd w:val="clear" w:color="auto" w:fill="FFFFFF"/>
        <w:spacing w:after="24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  <w:r w:rsidRPr="00E91E35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Рекомендуемые нормы и нормативы оптимального размещения учреждений культуры клубного типа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4"/>
        <w:gridCol w:w="2509"/>
        <w:gridCol w:w="2168"/>
        <w:gridCol w:w="1269"/>
        <w:gridCol w:w="2151"/>
      </w:tblGrid>
      <w:tr w:rsidR="00E91E35" w:rsidRPr="00E91E35" w:rsidTr="00E51FBC">
        <w:trPr>
          <w:trHeight w:val="15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E35" w:rsidRPr="00E91E35" w:rsidRDefault="00E91E35" w:rsidP="00E91E35">
            <w:pPr>
              <w:rPr>
                <w:sz w:val="2"/>
                <w:szCs w:val="24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E35" w:rsidRPr="00E91E35" w:rsidRDefault="00E91E35" w:rsidP="00E91E35">
            <w:pPr>
              <w:rPr>
                <w:sz w:val="2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E35" w:rsidRPr="00E91E35" w:rsidRDefault="00E91E35" w:rsidP="00E91E35">
            <w:pPr>
              <w:rPr>
                <w:sz w:val="2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E35" w:rsidRPr="00E91E35" w:rsidRDefault="00E91E35" w:rsidP="00E91E35">
            <w:pPr>
              <w:rPr>
                <w:sz w:val="2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E35" w:rsidRPr="00E91E35" w:rsidRDefault="00E91E35" w:rsidP="00E91E35">
            <w:pPr>
              <w:rPr>
                <w:sz w:val="2"/>
                <w:szCs w:val="24"/>
              </w:rPr>
            </w:pPr>
          </w:p>
        </w:tc>
      </w:tr>
      <w:tr w:rsidR="00E91E35" w:rsidRPr="00E91E35" w:rsidTr="00E51FBC"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</w:t>
            </w:r>
            <w:r w:rsidRPr="00E9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территориальные уровни обеспечения услуг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организации, осуществляющей услуги/Тип объекта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(тысяч человек на населенный пункт)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(сетевая единица)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</w:t>
            </w:r>
          </w:p>
        </w:tc>
      </w:tr>
      <w:tr w:rsidR="00E91E35" w:rsidRPr="00E91E35" w:rsidTr="00E51FBC"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клубного типа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центр независимо от количества населения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доступность для жителей административного центра - в течение 1 часа;</w:t>
            </w:r>
            <w:r w:rsidRPr="00E9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жителей муниципальных образований - в течение 1 дня</w:t>
            </w:r>
          </w:p>
        </w:tc>
      </w:tr>
      <w:tr w:rsidR="00E91E35" w:rsidRPr="00E91E35" w:rsidTr="00E51FBC"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клубного типа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от 500 тысяч человек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200 тысяч человек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доступность 30-40 минут</w:t>
            </w:r>
          </w:p>
        </w:tc>
      </w:tr>
      <w:tr w:rsidR="00E91E35" w:rsidRPr="00E91E35" w:rsidTr="00E51FBC">
        <w:tc>
          <w:tcPr>
            <w:tcW w:w="1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до 100 тысяч человек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20 тысяч человек</w:t>
            </w:r>
          </w:p>
        </w:tc>
        <w:tc>
          <w:tcPr>
            <w:tcW w:w="1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rPr>
                <w:sz w:val="24"/>
                <w:szCs w:val="24"/>
              </w:rPr>
            </w:pPr>
          </w:p>
        </w:tc>
      </w:tr>
      <w:tr w:rsidR="00E91E35" w:rsidRPr="00E91E35" w:rsidTr="00E51FBC"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культурного развития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 от количества населения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rPr>
                <w:sz w:val="24"/>
                <w:szCs w:val="24"/>
              </w:rPr>
            </w:pPr>
          </w:p>
        </w:tc>
      </w:tr>
      <w:tr w:rsidR="00E91E35" w:rsidRPr="00E91E35" w:rsidTr="00E51FBC">
        <w:tc>
          <w:tcPr>
            <w:tcW w:w="1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Передвижной многофункциональный центр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единица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доступность 30-40 минут</w:t>
            </w:r>
          </w:p>
        </w:tc>
      </w:tr>
      <w:tr w:rsidR="00E91E35" w:rsidRPr="00E91E35" w:rsidTr="00E51FBC"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клубного типа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свыше 25 тысяч человек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25 тысяч человек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доступность 15-30 минут</w:t>
            </w:r>
          </w:p>
        </w:tc>
      </w:tr>
      <w:tr w:rsidR="00E91E35" w:rsidRPr="00E91E35" w:rsidTr="00E51FBC">
        <w:tc>
          <w:tcPr>
            <w:tcW w:w="1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менее 25 тысяч человек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10 тысяч человек</w:t>
            </w:r>
          </w:p>
        </w:tc>
        <w:tc>
          <w:tcPr>
            <w:tcW w:w="1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rPr>
                <w:sz w:val="24"/>
                <w:szCs w:val="24"/>
              </w:rPr>
            </w:pPr>
          </w:p>
        </w:tc>
      </w:tr>
      <w:tr w:rsidR="00E91E35" w:rsidRPr="00E91E35" w:rsidTr="00E51FBC"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клубного типа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центр сельского поселения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Шаговая доступность 15-30 минут/</w:t>
            </w:r>
            <w:r w:rsidRPr="00E9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Транспортная</w:t>
            </w:r>
          </w:p>
        </w:tc>
      </w:tr>
      <w:tr w:rsidR="00E91E35" w:rsidRPr="00E91E35" w:rsidTr="00E51FBC">
        <w:tc>
          <w:tcPr>
            <w:tcW w:w="1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сельского дома культуры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тысяч жителей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1E35" w:rsidRPr="00E91E35" w:rsidRDefault="00E91E35" w:rsidP="00E91E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15-30 минут</w:t>
            </w:r>
          </w:p>
        </w:tc>
      </w:tr>
    </w:tbl>
    <w:p w:rsidR="00E91E35" w:rsidRPr="00E91E35" w:rsidRDefault="00E91E35" w:rsidP="00E91E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91E35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</w:p>
    <w:p w:rsidR="00E91E35" w:rsidRPr="00E91E35" w:rsidRDefault="00E91E35" w:rsidP="00E91E3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91E3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E91E35">
        <w:rPr>
          <w:rFonts w:ascii="PT Astra Serif" w:eastAsia="Times New Roman" w:hAnsi="PT Astra Serif" w:cs="Arial"/>
          <w:sz w:val="28"/>
          <w:szCs w:val="28"/>
          <w:lang w:eastAsia="ru-RU"/>
        </w:rPr>
        <w:t>Для муниципального округа транспортная доступность может быть определена в зависимости от удаленности населенных пунктов, входящих в его состав.</w:t>
      </w:r>
    </w:p>
    <w:p w:rsidR="00E91E35" w:rsidRPr="00E91E35" w:rsidRDefault="00E91E35" w:rsidP="00E91E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E91E35" w:rsidRPr="00E91E35" w:rsidRDefault="00E91E35" w:rsidP="00E91E3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FBC" w:rsidRDefault="00E51FBC" w:rsidP="00E91E35">
      <w:pPr>
        <w:shd w:val="clear" w:color="auto" w:fill="FFFFFF"/>
        <w:spacing w:after="100" w:afterAutospacing="1" w:line="240" w:lineRule="auto"/>
        <w:jc w:val="right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:rsidR="00E51FBC" w:rsidRDefault="00E51FBC" w:rsidP="00E91E35">
      <w:pPr>
        <w:shd w:val="clear" w:color="auto" w:fill="FFFFFF"/>
        <w:spacing w:after="100" w:afterAutospacing="1" w:line="240" w:lineRule="auto"/>
        <w:jc w:val="right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:rsidR="00E91E35" w:rsidRPr="00E51FBC" w:rsidRDefault="00E91E35" w:rsidP="00E91E35">
      <w:pPr>
        <w:shd w:val="clear" w:color="auto" w:fill="FFFFFF"/>
        <w:spacing w:after="100" w:afterAutospacing="1" w:line="240" w:lineRule="auto"/>
        <w:jc w:val="right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E91E35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Таблица </w:t>
      </w:r>
      <w:r w:rsidR="00EE3EB3">
        <w:rPr>
          <w:rFonts w:ascii="PT Astra Serif" w:eastAsia="Times New Roman" w:hAnsi="PT Astra Serif" w:cs="Arial"/>
          <w:b/>
          <w:sz w:val="24"/>
          <w:szCs w:val="24"/>
          <w:lang w:eastAsia="ru-RU"/>
        </w:rPr>
        <w:t>№</w:t>
      </w:r>
      <w:r w:rsidRPr="00E51FBC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 9</w:t>
      </w:r>
    </w:p>
    <w:p w:rsidR="00E91E35" w:rsidRPr="00E91E35" w:rsidRDefault="00E91E35" w:rsidP="00E91E35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E91E35">
        <w:rPr>
          <w:rFonts w:ascii="PT Astra Serif" w:eastAsia="Times New Roman" w:hAnsi="PT Astra Serif" w:cs="Arial"/>
          <w:b/>
          <w:sz w:val="24"/>
          <w:szCs w:val="24"/>
          <w:lang w:eastAsia="ru-RU"/>
        </w:rPr>
        <w:t>Расчет посадочных мест на совокупное количество</w:t>
      </w:r>
    </w:p>
    <w:p w:rsidR="00E91E35" w:rsidRPr="00E91E35" w:rsidRDefault="00E91E35" w:rsidP="00E91E35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E91E35">
        <w:rPr>
          <w:rFonts w:ascii="PT Astra Serif" w:eastAsia="Times New Roman" w:hAnsi="PT Astra Serif" w:cs="Arial"/>
          <w:b/>
          <w:sz w:val="24"/>
          <w:szCs w:val="24"/>
          <w:lang w:eastAsia="ru-RU"/>
        </w:rPr>
        <w:t>учреждений клубного типа в муниципальном образовании</w:t>
      </w:r>
    </w:p>
    <w:p w:rsidR="00E91E35" w:rsidRPr="00E91E35" w:rsidRDefault="00E91E35" w:rsidP="00E91E35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E91E35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на 1 тысячу жителей</w:t>
      </w:r>
    </w:p>
    <w:p w:rsidR="00E91E35" w:rsidRPr="00E91E35" w:rsidRDefault="00E91E35" w:rsidP="00E91E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9"/>
        <w:gridCol w:w="531"/>
        <w:gridCol w:w="622"/>
        <w:gridCol w:w="622"/>
        <w:gridCol w:w="622"/>
        <w:gridCol w:w="622"/>
        <w:gridCol w:w="622"/>
        <w:gridCol w:w="670"/>
        <w:gridCol w:w="670"/>
        <w:gridCol w:w="842"/>
        <w:gridCol w:w="670"/>
        <w:gridCol w:w="682"/>
        <w:gridCol w:w="847"/>
      </w:tblGrid>
      <w:tr w:rsidR="00E91E35" w:rsidRPr="00E91E35" w:rsidTr="00E51FB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5" w:name="100697"/>
            <w:bookmarkEnd w:id="5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Норматив</w:t>
            </w:r>
          </w:p>
        </w:tc>
        <w:tc>
          <w:tcPr>
            <w:tcW w:w="0" w:type="auto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6" w:name="100698"/>
            <w:bookmarkEnd w:id="6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Норматив по сельскому поселению</w:t>
            </w:r>
          </w:p>
        </w:tc>
      </w:tr>
      <w:tr w:rsidR="00E91E35" w:rsidRPr="00E91E35" w:rsidTr="00E51FB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7" w:name="100699"/>
            <w:bookmarkEnd w:id="7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жителей в сельском поселении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8" w:name="100700"/>
            <w:bookmarkEnd w:id="8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 500 чел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9" w:name="100701"/>
            <w:bookmarkEnd w:id="9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500 - 999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10" w:name="100702"/>
            <w:bookmarkEnd w:id="10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1 000 - 1 999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11" w:name="100703"/>
            <w:bookmarkEnd w:id="11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2 000 - 2 999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12" w:name="100704"/>
            <w:bookmarkEnd w:id="12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3 000 - 4 999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13" w:name="100705"/>
            <w:bookmarkEnd w:id="13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5 000 - 6 999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14" w:name="100706"/>
            <w:bookmarkEnd w:id="14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7 000 - 9 999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15" w:name="100707"/>
            <w:bookmarkEnd w:id="15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10 000 - 19 999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16" w:name="100708"/>
            <w:bookmarkEnd w:id="16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20 000 - и более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17" w:name="100709"/>
            <w:bookmarkEnd w:id="17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18" w:name="100710"/>
            <w:bookmarkEnd w:id="18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19" w:name="100711"/>
            <w:bookmarkEnd w:id="19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E91E35" w:rsidRPr="00E91E35" w:rsidTr="00E51FB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20" w:name="100712"/>
            <w:bookmarkEnd w:id="20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посадочных мест (единиц)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21" w:name="100713"/>
            <w:bookmarkEnd w:id="21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 100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22" w:name="100714"/>
            <w:bookmarkEnd w:id="22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23" w:name="100715"/>
            <w:bookmarkEnd w:id="23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24" w:name="100716"/>
            <w:bookmarkEnd w:id="24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25" w:name="100717"/>
            <w:bookmarkEnd w:id="25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26" w:name="100718"/>
            <w:bookmarkEnd w:id="26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27" w:name="100719"/>
            <w:bookmarkEnd w:id="27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28" w:name="100720"/>
            <w:bookmarkEnd w:id="28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29" w:name="100721"/>
            <w:bookmarkEnd w:id="29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30" w:name="100722"/>
            <w:bookmarkEnd w:id="30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31" w:name="100723"/>
            <w:bookmarkEnd w:id="31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32" w:name="100724"/>
            <w:bookmarkEnd w:id="32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E91E35" w:rsidRPr="00E91E35" w:rsidTr="00E51FB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33" w:name="100725"/>
            <w:bookmarkEnd w:id="33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Норматив по городскому поселению</w:t>
            </w:r>
          </w:p>
        </w:tc>
      </w:tr>
      <w:tr w:rsidR="00E91E35" w:rsidRPr="00E91E35" w:rsidTr="00E51FB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34" w:name="100726"/>
            <w:bookmarkEnd w:id="34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жителей в городском поселении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35" w:name="100727"/>
            <w:bookmarkEnd w:id="35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 3 000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36" w:name="100728"/>
            <w:bookmarkEnd w:id="36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3 000 - 4 999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37" w:name="100729"/>
            <w:bookmarkEnd w:id="37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5 000 - 9 999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38" w:name="100730"/>
            <w:bookmarkEnd w:id="38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10 000 - 19 999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39" w:name="100731"/>
            <w:bookmarkEnd w:id="39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20 000 - 29 999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40" w:name="100732"/>
            <w:bookmarkEnd w:id="40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30 000 - 39 999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41" w:name="100733"/>
            <w:bookmarkEnd w:id="41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40 000 - 49 999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42" w:name="100734"/>
            <w:bookmarkEnd w:id="42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50 000 - 59 999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43" w:name="100735"/>
            <w:bookmarkEnd w:id="43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60 000 - 69 000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44" w:name="100736"/>
            <w:bookmarkEnd w:id="44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70 000 - 70 999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45" w:name="100737"/>
            <w:bookmarkEnd w:id="45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80 000 - 80 999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46" w:name="100738"/>
            <w:bookmarkEnd w:id="46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90 000 - 99 999</w:t>
            </w:r>
          </w:p>
        </w:tc>
      </w:tr>
      <w:tr w:rsidR="00E91E35" w:rsidRPr="00E91E35" w:rsidTr="00E51FB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47" w:name="100739"/>
            <w:bookmarkEnd w:id="47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посадочных мест (единиц)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48" w:name="100740"/>
            <w:bookmarkEnd w:id="48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49" w:name="100741"/>
            <w:bookmarkEnd w:id="49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50" w:name="100742"/>
            <w:bookmarkEnd w:id="50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51" w:name="100743"/>
            <w:bookmarkEnd w:id="51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52" w:name="100744"/>
            <w:bookmarkEnd w:id="52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53" w:name="100745"/>
            <w:bookmarkEnd w:id="53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54" w:name="100746"/>
            <w:bookmarkEnd w:id="54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55" w:name="100747"/>
            <w:bookmarkEnd w:id="55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56" w:name="100748"/>
            <w:bookmarkEnd w:id="56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57" w:name="100749"/>
            <w:bookmarkEnd w:id="57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58" w:name="100750"/>
            <w:bookmarkEnd w:id="58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59" w:name="100751"/>
            <w:bookmarkEnd w:id="59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</w:t>
            </w:r>
          </w:p>
        </w:tc>
      </w:tr>
      <w:tr w:rsidR="00E91E35" w:rsidRPr="00E91E35" w:rsidTr="00E51FB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60" w:name="100752"/>
            <w:bookmarkEnd w:id="60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Норматив по городскому округу</w:t>
            </w:r>
          </w:p>
        </w:tc>
      </w:tr>
      <w:tr w:rsidR="00E91E35" w:rsidRPr="00E91E35" w:rsidTr="00E51FB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61" w:name="100753"/>
            <w:bookmarkEnd w:id="61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жителей в городском округе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62" w:name="100754"/>
            <w:bookmarkEnd w:id="62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 10 000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63" w:name="100755"/>
            <w:bookmarkEnd w:id="63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10 000 - 14 999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64" w:name="100756"/>
            <w:bookmarkEnd w:id="64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15 000 - 19 999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65" w:name="100757"/>
            <w:bookmarkEnd w:id="65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20 000 - 29 000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66" w:name="100758"/>
            <w:bookmarkEnd w:id="66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30 000 - 49 999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67" w:name="100759"/>
            <w:bookmarkEnd w:id="67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50 000 - 99 999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68" w:name="100760"/>
            <w:bookmarkEnd w:id="68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100 000 - 149 999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69" w:name="100761"/>
            <w:bookmarkEnd w:id="69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150 000 - 199 999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70" w:name="100762"/>
            <w:bookmarkEnd w:id="70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200 000 - 249 999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71" w:name="100763"/>
            <w:bookmarkEnd w:id="71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250 000 - 499 999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72" w:name="100764"/>
            <w:bookmarkEnd w:id="72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500 000 - 999 9 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73" w:name="100765"/>
            <w:bookmarkEnd w:id="73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1 000 000 и более</w:t>
            </w:r>
          </w:p>
        </w:tc>
      </w:tr>
      <w:tr w:rsidR="00E91E35" w:rsidRPr="00E91E35" w:rsidTr="00E51FB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74" w:name="100766"/>
            <w:bookmarkEnd w:id="74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посадочных мест (единиц)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75" w:name="100767"/>
            <w:bookmarkEnd w:id="75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76" w:name="100768"/>
            <w:bookmarkEnd w:id="76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77" w:name="100769"/>
            <w:bookmarkEnd w:id="77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78" w:name="100770"/>
            <w:bookmarkEnd w:id="78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79" w:name="100771"/>
            <w:bookmarkEnd w:id="79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80" w:name="100772"/>
            <w:bookmarkEnd w:id="80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35 - 15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81" w:name="100773"/>
            <w:bookmarkEnd w:id="81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15 - 12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82" w:name="100774"/>
            <w:bookmarkEnd w:id="82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12 - 8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83" w:name="100775"/>
            <w:bookmarkEnd w:id="83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8 - 6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84" w:name="100776"/>
            <w:bookmarkEnd w:id="84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6 - 5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85" w:name="100777"/>
            <w:bookmarkEnd w:id="85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5 - 4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1E35" w:rsidRPr="00E91E35" w:rsidRDefault="00E91E35" w:rsidP="00E91E35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86" w:name="100778"/>
            <w:bookmarkEnd w:id="86"/>
            <w:r w:rsidRPr="00E91E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 и более</w:t>
            </w:r>
          </w:p>
        </w:tc>
      </w:tr>
    </w:tbl>
    <w:p w:rsidR="00E91E35" w:rsidRPr="00E91E35" w:rsidRDefault="00E91E35" w:rsidP="00E91E3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E35" w:rsidRPr="00E91E35" w:rsidRDefault="00E91E35" w:rsidP="00E91E3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E35" w:rsidRPr="00E91E35" w:rsidRDefault="00E91E35" w:rsidP="00E91E3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E35" w:rsidRDefault="00E91E35" w:rsidP="00E91E3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3EB3" w:rsidRPr="00DC02D4" w:rsidRDefault="00EE3EB3" w:rsidP="00EE3EB3">
      <w:pPr>
        <w:pStyle w:val="pcenter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b/>
          <w:color w:val="212529"/>
          <w:sz w:val="28"/>
          <w:szCs w:val="28"/>
        </w:rPr>
      </w:pPr>
      <w:r w:rsidRPr="00DC02D4">
        <w:rPr>
          <w:rFonts w:ascii="PT Astra Serif" w:hAnsi="PT Astra Serif" w:cs="Arial"/>
          <w:b/>
          <w:color w:val="212529"/>
          <w:sz w:val="28"/>
          <w:szCs w:val="28"/>
        </w:rPr>
        <w:t>VIII. Нормы размещения многофункциональных передвижных</w:t>
      </w:r>
    </w:p>
    <w:p w:rsidR="00EE3EB3" w:rsidRPr="00DC02D4" w:rsidRDefault="00EE3EB3" w:rsidP="00EE3EB3">
      <w:pPr>
        <w:pStyle w:val="pcenter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b/>
          <w:color w:val="212529"/>
          <w:sz w:val="28"/>
          <w:szCs w:val="28"/>
        </w:rPr>
      </w:pPr>
      <w:r w:rsidRPr="00DC02D4">
        <w:rPr>
          <w:rFonts w:ascii="PT Astra Serif" w:hAnsi="PT Astra Serif" w:cs="Arial"/>
          <w:b/>
          <w:color w:val="212529"/>
          <w:sz w:val="28"/>
          <w:szCs w:val="28"/>
        </w:rPr>
        <w:t>культурных центров</w:t>
      </w:r>
    </w:p>
    <w:p w:rsidR="00EE3EB3" w:rsidRPr="00DC02D4" w:rsidRDefault="00EE3EB3" w:rsidP="00EE3EB3">
      <w:pPr>
        <w:pStyle w:val="pcenter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212529"/>
          <w:sz w:val="28"/>
          <w:szCs w:val="28"/>
        </w:rPr>
      </w:pPr>
    </w:p>
    <w:p w:rsidR="00EE3EB3" w:rsidRPr="00DC02D4" w:rsidRDefault="00EE3EB3" w:rsidP="00EE3EB3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212529"/>
          <w:sz w:val="28"/>
          <w:szCs w:val="28"/>
        </w:rPr>
      </w:pPr>
      <w:bookmarkStart w:id="87" w:name="100220"/>
      <w:bookmarkEnd w:id="87"/>
      <w:r>
        <w:rPr>
          <w:rFonts w:ascii="PT Astra Serif" w:hAnsi="PT Astra Serif" w:cs="Arial"/>
          <w:color w:val="212529"/>
          <w:sz w:val="28"/>
          <w:szCs w:val="28"/>
        </w:rPr>
        <w:t>8.1</w:t>
      </w:r>
      <w:r w:rsidRPr="00DC02D4">
        <w:rPr>
          <w:rFonts w:ascii="PT Astra Serif" w:hAnsi="PT Astra Serif" w:cs="Arial"/>
          <w:color w:val="212529"/>
          <w:sz w:val="28"/>
          <w:szCs w:val="28"/>
        </w:rPr>
        <w:t>. Передвижной многофункциональный культурный центр (автоклуб) используется для предоставления нестационарных культурно-досуговых, библиотечных, информационных и выставочных услуг, а также для проведения массовых мероприятий образовательной и досуговой направленности. В минимальном комплекте оборудования автоклуба следует предусматривать сцену-трансформер, звуковое, световое, мультимедийное оборудование и спутниковую антенну.</w:t>
      </w:r>
    </w:p>
    <w:p w:rsidR="00EE3EB3" w:rsidRPr="00DC02D4" w:rsidRDefault="00EE3EB3" w:rsidP="00EE3EB3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212529"/>
          <w:sz w:val="28"/>
          <w:szCs w:val="28"/>
        </w:rPr>
      </w:pPr>
      <w:bookmarkStart w:id="88" w:name="100221"/>
      <w:bookmarkEnd w:id="88"/>
      <w:r w:rsidRPr="00DC02D4">
        <w:rPr>
          <w:rFonts w:ascii="PT Astra Serif" w:hAnsi="PT Astra Serif" w:cs="Arial"/>
          <w:color w:val="212529"/>
          <w:sz w:val="28"/>
          <w:szCs w:val="28"/>
        </w:rPr>
        <w:t xml:space="preserve">Для муниципального района устанавливается норма обеспеченности передвижными многофункциональными культурными центрами - 1 транспортная единица для сельских населенных пунктов, входящих в состав </w:t>
      </w:r>
      <w:r w:rsidRPr="00B30F94">
        <w:rPr>
          <w:rFonts w:ascii="PT Astra Serif" w:hAnsi="PT Astra Serif" w:cs="Arial"/>
          <w:color w:val="212529"/>
          <w:sz w:val="28"/>
          <w:szCs w:val="28"/>
        </w:rPr>
        <w:t>городских округов (</w:t>
      </w:r>
      <w:r w:rsidRPr="00DC02D4">
        <w:rPr>
          <w:rFonts w:ascii="PT Astra Serif" w:hAnsi="PT Astra Serif" w:cs="Arial"/>
          <w:color w:val="212529"/>
          <w:sz w:val="28"/>
          <w:szCs w:val="28"/>
        </w:rPr>
        <w:t>либо жилых районов города), и 1 транспортная единица на муниципальный район для обслуживания населенных пунктов, не имеющих стационарных учреждений культуры.</w:t>
      </w:r>
    </w:p>
    <w:p w:rsidR="00E51FBC" w:rsidRDefault="00E51FBC" w:rsidP="00EE3EB3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212529"/>
          <w:sz w:val="28"/>
          <w:szCs w:val="28"/>
        </w:rPr>
      </w:pPr>
      <w:bookmarkStart w:id="89" w:name="100222"/>
      <w:bookmarkEnd w:id="89"/>
    </w:p>
    <w:p w:rsidR="00E51FBC" w:rsidRDefault="00E51FBC" w:rsidP="00EE3EB3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212529"/>
          <w:sz w:val="28"/>
          <w:szCs w:val="28"/>
        </w:rPr>
      </w:pPr>
    </w:p>
    <w:p w:rsidR="00E51FBC" w:rsidRDefault="00E51FBC" w:rsidP="00EE3EB3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212529"/>
          <w:sz w:val="28"/>
          <w:szCs w:val="28"/>
        </w:rPr>
      </w:pPr>
    </w:p>
    <w:p w:rsidR="00E51FBC" w:rsidRDefault="00E51FBC" w:rsidP="00EE3EB3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212529"/>
          <w:sz w:val="28"/>
          <w:szCs w:val="28"/>
        </w:rPr>
      </w:pPr>
    </w:p>
    <w:p w:rsidR="00EE3EB3" w:rsidRDefault="00EE3EB3" w:rsidP="00EE3EB3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212529"/>
          <w:sz w:val="28"/>
          <w:szCs w:val="28"/>
        </w:rPr>
      </w:pPr>
      <w:r>
        <w:rPr>
          <w:rFonts w:ascii="PT Astra Serif" w:hAnsi="PT Astra Serif" w:cs="Arial"/>
          <w:color w:val="212529"/>
          <w:sz w:val="28"/>
          <w:szCs w:val="28"/>
        </w:rPr>
        <w:t>8.2</w:t>
      </w:r>
      <w:r w:rsidRPr="00DC02D4">
        <w:rPr>
          <w:rFonts w:ascii="PT Astra Serif" w:hAnsi="PT Astra Serif" w:cs="Arial"/>
          <w:color w:val="212529"/>
          <w:sz w:val="28"/>
          <w:szCs w:val="28"/>
        </w:rPr>
        <w:t xml:space="preserve">. В соответствии с законами </w:t>
      </w:r>
      <w:r>
        <w:rPr>
          <w:rFonts w:ascii="PT Astra Serif" w:hAnsi="PT Astra Serif" w:cs="Arial"/>
          <w:color w:val="212529"/>
          <w:sz w:val="28"/>
          <w:szCs w:val="28"/>
        </w:rPr>
        <w:t xml:space="preserve">Саратовской области </w:t>
      </w:r>
      <w:r w:rsidRPr="00DC02D4">
        <w:rPr>
          <w:rFonts w:ascii="PT Astra Serif" w:hAnsi="PT Astra Serif" w:cs="Arial"/>
          <w:color w:val="212529"/>
          <w:sz w:val="28"/>
          <w:szCs w:val="28"/>
        </w:rPr>
        <w:t xml:space="preserve">на территориях с низкой плотностью сельского населения, а также в отдаленных и труднодоступных </w:t>
      </w:r>
      <w:r>
        <w:rPr>
          <w:rFonts w:ascii="PT Astra Serif" w:hAnsi="PT Astra Serif" w:cs="Arial"/>
          <w:color w:val="212529"/>
          <w:sz w:val="28"/>
          <w:szCs w:val="28"/>
        </w:rPr>
        <w:t xml:space="preserve">  </w:t>
      </w:r>
      <w:r w:rsidRPr="00DC02D4">
        <w:rPr>
          <w:rFonts w:ascii="PT Astra Serif" w:hAnsi="PT Astra Serif" w:cs="Arial"/>
          <w:color w:val="212529"/>
          <w:sz w:val="28"/>
          <w:szCs w:val="28"/>
        </w:rPr>
        <w:t xml:space="preserve">местностях </w:t>
      </w:r>
      <w:r>
        <w:rPr>
          <w:rFonts w:ascii="PT Astra Serif" w:hAnsi="PT Astra Serif" w:cs="Arial"/>
          <w:color w:val="212529"/>
          <w:sz w:val="28"/>
          <w:szCs w:val="28"/>
        </w:rPr>
        <w:t xml:space="preserve">  </w:t>
      </w:r>
      <w:r w:rsidRPr="00DC02D4">
        <w:rPr>
          <w:rFonts w:ascii="PT Astra Serif" w:hAnsi="PT Astra Serif" w:cs="Arial"/>
          <w:color w:val="212529"/>
          <w:sz w:val="28"/>
          <w:szCs w:val="28"/>
        </w:rPr>
        <w:t xml:space="preserve">количество </w:t>
      </w:r>
      <w:r>
        <w:rPr>
          <w:rFonts w:ascii="PT Astra Serif" w:hAnsi="PT Astra Serif" w:cs="Arial"/>
          <w:color w:val="212529"/>
          <w:sz w:val="28"/>
          <w:szCs w:val="28"/>
        </w:rPr>
        <w:t xml:space="preserve">  </w:t>
      </w:r>
      <w:r w:rsidRPr="00DC02D4">
        <w:rPr>
          <w:rFonts w:ascii="PT Astra Serif" w:hAnsi="PT Astra Serif" w:cs="Arial"/>
          <w:color w:val="212529"/>
          <w:sz w:val="28"/>
          <w:szCs w:val="28"/>
        </w:rPr>
        <w:t xml:space="preserve">специализированных </w:t>
      </w:r>
      <w:r>
        <w:rPr>
          <w:rFonts w:ascii="PT Astra Serif" w:hAnsi="PT Astra Serif" w:cs="Arial"/>
          <w:color w:val="212529"/>
          <w:sz w:val="28"/>
          <w:szCs w:val="28"/>
        </w:rPr>
        <w:t xml:space="preserve">  </w:t>
      </w:r>
      <w:r w:rsidRPr="00DC02D4">
        <w:rPr>
          <w:rFonts w:ascii="PT Astra Serif" w:hAnsi="PT Astra Serif" w:cs="Arial"/>
          <w:color w:val="212529"/>
          <w:sz w:val="28"/>
          <w:szCs w:val="28"/>
        </w:rPr>
        <w:t xml:space="preserve">транспортных </w:t>
      </w:r>
    </w:p>
    <w:p w:rsidR="00EE3EB3" w:rsidRDefault="00EE3EB3" w:rsidP="00EE3EB3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212529"/>
          <w:sz w:val="28"/>
          <w:szCs w:val="28"/>
        </w:rPr>
      </w:pPr>
    </w:p>
    <w:p w:rsidR="00EE3EB3" w:rsidRDefault="00EE3EB3" w:rsidP="00EE3EB3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212529"/>
          <w:sz w:val="28"/>
          <w:szCs w:val="28"/>
        </w:rPr>
      </w:pPr>
      <w:r w:rsidRPr="00DC02D4">
        <w:rPr>
          <w:rFonts w:ascii="PT Astra Serif" w:hAnsi="PT Astra Serif" w:cs="Arial"/>
          <w:color w:val="212529"/>
          <w:sz w:val="28"/>
          <w:szCs w:val="28"/>
        </w:rPr>
        <w:t>средств может быть увеличено, в том числе могут быть предусмотрены транспортные средства со специфической функциональной направленностью (библиомобили, библиобусы, киномобили, автоклубы и т.п.).</w:t>
      </w:r>
    </w:p>
    <w:p w:rsidR="00EE3EB3" w:rsidRDefault="00EE3EB3" w:rsidP="00EE3EB3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212529"/>
          <w:sz w:val="28"/>
          <w:szCs w:val="28"/>
        </w:rPr>
      </w:pPr>
    </w:p>
    <w:p w:rsidR="00EE3EB3" w:rsidRDefault="00EE3EB3" w:rsidP="00EE3EB3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212529"/>
          <w:sz w:val="28"/>
          <w:szCs w:val="28"/>
        </w:rPr>
      </w:pPr>
    </w:p>
    <w:p w:rsidR="00EE3EB3" w:rsidRDefault="00EE3EB3" w:rsidP="00EE3EB3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212529"/>
          <w:sz w:val="28"/>
          <w:szCs w:val="28"/>
        </w:rPr>
      </w:pPr>
    </w:p>
    <w:p w:rsidR="00EE3EB3" w:rsidRPr="004867A3" w:rsidRDefault="00EE3EB3" w:rsidP="00EE3EB3">
      <w:pPr>
        <w:pStyle w:val="pcenter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b/>
          <w:color w:val="212529"/>
          <w:sz w:val="28"/>
          <w:szCs w:val="28"/>
        </w:rPr>
      </w:pPr>
      <w:r w:rsidRPr="004867A3">
        <w:rPr>
          <w:rFonts w:ascii="PT Astra Serif" w:hAnsi="PT Astra Serif" w:cs="Arial"/>
          <w:b/>
          <w:color w:val="212529"/>
          <w:sz w:val="28"/>
          <w:szCs w:val="28"/>
        </w:rPr>
        <w:t xml:space="preserve">IX. Нормы и нормативы размещения муниципальных парков </w:t>
      </w:r>
    </w:p>
    <w:p w:rsidR="00EE3EB3" w:rsidRDefault="00EE3EB3" w:rsidP="00EE3EB3">
      <w:pPr>
        <w:pStyle w:val="pcenter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b/>
          <w:color w:val="212529"/>
          <w:sz w:val="28"/>
          <w:szCs w:val="28"/>
        </w:rPr>
      </w:pPr>
      <w:r w:rsidRPr="004867A3">
        <w:rPr>
          <w:rFonts w:ascii="PT Astra Serif" w:hAnsi="PT Astra Serif" w:cs="Arial"/>
          <w:b/>
          <w:color w:val="212529"/>
          <w:sz w:val="28"/>
          <w:szCs w:val="28"/>
        </w:rPr>
        <w:t>культуры и отдыха</w:t>
      </w:r>
    </w:p>
    <w:p w:rsidR="00EE3EB3" w:rsidRPr="004867A3" w:rsidRDefault="00EE3EB3" w:rsidP="00EE3EB3">
      <w:pPr>
        <w:pStyle w:val="pcenter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b/>
          <w:color w:val="212529"/>
          <w:sz w:val="28"/>
          <w:szCs w:val="28"/>
        </w:rPr>
      </w:pPr>
    </w:p>
    <w:p w:rsidR="00EE3EB3" w:rsidRPr="004867A3" w:rsidRDefault="00EE3EB3" w:rsidP="00EE3EB3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212529"/>
          <w:sz w:val="28"/>
          <w:szCs w:val="28"/>
        </w:rPr>
      </w:pPr>
      <w:bookmarkStart w:id="90" w:name="100224"/>
      <w:bookmarkEnd w:id="90"/>
      <w:r w:rsidRPr="004867A3">
        <w:rPr>
          <w:rFonts w:ascii="PT Astra Serif" w:hAnsi="PT Astra Serif" w:cs="Arial"/>
          <w:color w:val="212529"/>
          <w:sz w:val="28"/>
          <w:szCs w:val="28"/>
        </w:rPr>
        <w:t>9.1. Рекомендуемые нормы и нормативы оптимального размещения парков культуры и отдыха приведены в </w:t>
      </w:r>
      <w:r>
        <w:rPr>
          <w:rFonts w:ascii="PT Astra Serif" w:hAnsi="PT Astra Serif" w:cs="Arial"/>
          <w:color w:val="212529"/>
          <w:sz w:val="28"/>
          <w:szCs w:val="28"/>
        </w:rPr>
        <w:t>таблице №</w:t>
      </w:r>
      <w:r w:rsidRPr="00704926">
        <w:rPr>
          <w:rFonts w:ascii="PT Astra Serif" w:hAnsi="PT Astra Serif" w:cs="Arial"/>
          <w:color w:val="212529"/>
          <w:sz w:val="28"/>
          <w:szCs w:val="28"/>
        </w:rPr>
        <w:t xml:space="preserve"> </w:t>
      </w:r>
      <w:r>
        <w:rPr>
          <w:rFonts w:ascii="PT Astra Serif" w:hAnsi="PT Astra Serif" w:cs="Arial"/>
          <w:color w:val="212529"/>
          <w:sz w:val="28"/>
          <w:szCs w:val="28"/>
        </w:rPr>
        <w:t>10</w:t>
      </w:r>
      <w:r w:rsidRPr="004867A3">
        <w:rPr>
          <w:rFonts w:ascii="PT Astra Serif" w:hAnsi="PT Astra Serif" w:cs="Arial"/>
          <w:color w:val="212529"/>
          <w:sz w:val="28"/>
          <w:szCs w:val="28"/>
        </w:rPr>
        <w:t>.</w:t>
      </w:r>
    </w:p>
    <w:p w:rsidR="00EE3EB3" w:rsidRPr="004867A3" w:rsidRDefault="00EE3EB3" w:rsidP="00EE3EB3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212529"/>
          <w:sz w:val="28"/>
          <w:szCs w:val="28"/>
        </w:rPr>
      </w:pPr>
      <w:bookmarkStart w:id="91" w:name="100225"/>
      <w:bookmarkEnd w:id="91"/>
      <w:r w:rsidRPr="004867A3">
        <w:rPr>
          <w:rFonts w:ascii="PT Astra Serif" w:hAnsi="PT Astra Serif" w:cs="Arial"/>
          <w:color w:val="212529"/>
          <w:sz w:val="28"/>
          <w:szCs w:val="28"/>
        </w:rPr>
        <w:t>9.2. Мощность парка по площади определяется в зависимости от объемов, предусмотренных для данного объекта в составе зоны рекреационного назначения в документах территориального планирования. Площадь планировочной структуры парка определяется в соответствии с концепцией развития парковой территории, утвержденной органом местного самоуправления.</w:t>
      </w:r>
    </w:p>
    <w:p w:rsidR="00EE3EB3" w:rsidRPr="004867A3" w:rsidRDefault="00EE3EB3" w:rsidP="00EE3EB3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212529"/>
          <w:sz w:val="28"/>
          <w:szCs w:val="28"/>
        </w:rPr>
      </w:pPr>
      <w:bookmarkStart w:id="92" w:name="100226"/>
      <w:bookmarkEnd w:id="92"/>
      <w:r w:rsidRPr="004867A3">
        <w:rPr>
          <w:rFonts w:ascii="PT Astra Serif" w:hAnsi="PT Astra Serif" w:cs="Arial"/>
          <w:color w:val="212529"/>
          <w:sz w:val="28"/>
          <w:szCs w:val="28"/>
        </w:rPr>
        <w:t xml:space="preserve">9.3. При наличии потребности в парках культуры и отдыха в населенных пунктах с количеством жителей менее 30 тысяч человек количество парков и условия их создания утверждаются в нормативах градостроительного проектирования </w:t>
      </w:r>
      <w:r>
        <w:rPr>
          <w:rFonts w:ascii="PT Astra Serif" w:hAnsi="PT Astra Serif" w:cs="Arial"/>
          <w:color w:val="212529"/>
          <w:sz w:val="28"/>
          <w:szCs w:val="28"/>
        </w:rPr>
        <w:t>Саратовской области</w:t>
      </w:r>
      <w:r w:rsidRPr="004867A3">
        <w:rPr>
          <w:rFonts w:ascii="PT Astra Serif" w:hAnsi="PT Astra Serif" w:cs="Arial"/>
          <w:color w:val="212529"/>
          <w:sz w:val="28"/>
          <w:szCs w:val="28"/>
        </w:rPr>
        <w:t xml:space="preserve"> за счет собственных средств.</w:t>
      </w:r>
    </w:p>
    <w:p w:rsidR="00EE3EB3" w:rsidRDefault="00EE3EB3" w:rsidP="00EE3EB3">
      <w:pPr>
        <w:shd w:val="clear" w:color="auto" w:fill="FFFFFF"/>
        <w:spacing w:after="24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EE3EB3" w:rsidRPr="00E50C51" w:rsidRDefault="00FE4CAC" w:rsidP="00EE3EB3">
      <w:pPr>
        <w:shd w:val="clear" w:color="auto" w:fill="FFFFFF"/>
        <w:spacing w:after="255" w:line="270" w:lineRule="atLeast"/>
        <w:ind w:left="7080" w:firstLine="708"/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        </w:t>
      </w:r>
      <w:r w:rsidR="00EE3EB3" w:rsidRPr="00E50C51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Таблица </w:t>
      </w:r>
      <w:r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№</w:t>
      </w:r>
      <w:r w:rsidR="00EE3EB3" w:rsidRPr="00E50C51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 10</w:t>
      </w:r>
    </w:p>
    <w:p w:rsidR="00EE3EB3" w:rsidRDefault="00EE3EB3" w:rsidP="00EE3EB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  <w:r w:rsidRPr="00E50C51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Рекомендуемые нормы и нормативы оптимального размещения</w:t>
      </w:r>
    </w:p>
    <w:p w:rsidR="00EE3EB3" w:rsidRDefault="00EE3EB3" w:rsidP="00EE3EB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  <w:r w:rsidRPr="00E50C51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 парков культуры и отдыха</w:t>
      </w:r>
    </w:p>
    <w:p w:rsidR="00EE3EB3" w:rsidRPr="00E50C51" w:rsidRDefault="00EE3EB3" w:rsidP="00EE3EB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7"/>
        <w:gridCol w:w="2103"/>
        <w:gridCol w:w="1962"/>
        <w:gridCol w:w="1359"/>
        <w:gridCol w:w="1724"/>
      </w:tblGrid>
      <w:tr w:rsidR="00EE3EB3" w:rsidRPr="004867A3" w:rsidTr="00E51FBC">
        <w:trPr>
          <w:trHeight w:val="15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EB3" w:rsidRPr="008727FD" w:rsidRDefault="00EE3EB3" w:rsidP="00E51FB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EB3" w:rsidRPr="008727FD" w:rsidRDefault="00EE3EB3" w:rsidP="00E51FB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EB3" w:rsidRPr="008727FD" w:rsidRDefault="00EE3EB3" w:rsidP="00E51FB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EB3" w:rsidRPr="008727FD" w:rsidRDefault="00EE3EB3" w:rsidP="00E51FB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EB3" w:rsidRPr="008727FD" w:rsidRDefault="00EE3EB3" w:rsidP="00E51FB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EE3EB3" w:rsidRPr="004867A3" w:rsidTr="00E51FBC"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3EB3" w:rsidRPr="00E50C51" w:rsidRDefault="00EE3EB3" w:rsidP="00E51FB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0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Административно-</w:t>
            </w:r>
            <w:r w:rsidRPr="00E50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территориальные уровни обеспечения услуг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3EB3" w:rsidRDefault="00EE3EB3" w:rsidP="00E51FB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0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организации, осуществляющей услуги/тип объекта</w:t>
            </w:r>
          </w:p>
          <w:p w:rsidR="00EE3EB3" w:rsidRPr="00E50C51" w:rsidRDefault="00EE3EB3" w:rsidP="00E51FB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3EB3" w:rsidRPr="00E50C51" w:rsidRDefault="00EE3EB3" w:rsidP="00E51FB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0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Обеспеченность (тысяч человек на населенный пункт)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3EB3" w:rsidRPr="00E50C51" w:rsidRDefault="00EE3EB3" w:rsidP="00E51FB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0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 измерения (сетевая единица)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3EB3" w:rsidRPr="00E50C51" w:rsidRDefault="00EE3EB3" w:rsidP="00E51FB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0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Доступность</w:t>
            </w:r>
          </w:p>
        </w:tc>
      </w:tr>
      <w:tr w:rsidR="00EE3EB3" w:rsidRPr="004867A3" w:rsidTr="00E51FBC"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3EB3" w:rsidRPr="00E50C51" w:rsidRDefault="00EE3EB3" w:rsidP="00E51FBC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0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Городской округ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3EB3" w:rsidRPr="00E50C51" w:rsidRDefault="00EE3EB3" w:rsidP="00E51FBC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0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Парк культуры и отдыха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3EB3" w:rsidRPr="00E50C51" w:rsidRDefault="00EE3EB3" w:rsidP="00E51FBC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0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30 тысяч человек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3EB3" w:rsidRPr="00E50C51" w:rsidRDefault="00EE3EB3" w:rsidP="00E51FB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0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3EB3" w:rsidRPr="00E50C51" w:rsidRDefault="00EE3EB3" w:rsidP="00E51FBC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0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Транспортная доступность 30-40 минут</w:t>
            </w:r>
          </w:p>
        </w:tc>
      </w:tr>
      <w:tr w:rsidR="00EE3EB3" w:rsidRPr="004867A3" w:rsidTr="00E51FBC"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3EB3" w:rsidRPr="00E50C51" w:rsidRDefault="00EE3EB3" w:rsidP="00E51FBC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0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Городское поселение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3EB3" w:rsidRPr="00E50C51" w:rsidRDefault="00EE3EB3" w:rsidP="00E51FBC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0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Парк культуры и отдыха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3EB3" w:rsidRPr="00E50C51" w:rsidRDefault="00EE3EB3" w:rsidP="00E51FBC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0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население более 30 тысяч человек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3EB3" w:rsidRPr="00E50C51" w:rsidRDefault="00EE3EB3" w:rsidP="00E51FB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0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3EB3" w:rsidRPr="00E50C51" w:rsidRDefault="00EE3EB3" w:rsidP="00E51FBC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0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Транспортная доступность 15-30 минут</w:t>
            </w:r>
          </w:p>
        </w:tc>
      </w:tr>
    </w:tbl>
    <w:p w:rsidR="00EE3EB3" w:rsidRDefault="00EE3EB3" w:rsidP="00EE3EB3"/>
    <w:p w:rsidR="00EE3EB3" w:rsidRPr="00DC02D4" w:rsidRDefault="00EE3EB3" w:rsidP="00EE3EB3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212529"/>
          <w:sz w:val="28"/>
          <w:szCs w:val="28"/>
        </w:rPr>
      </w:pPr>
    </w:p>
    <w:p w:rsidR="00EE3EB3" w:rsidRDefault="00EE3EB3" w:rsidP="00EE3EB3">
      <w:bookmarkStart w:id="93" w:name="100223"/>
      <w:bookmarkEnd w:id="93"/>
    </w:p>
    <w:p w:rsidR="00E51FBC" w:rsidRDefault="00E51FBC" w:rsidP="00FE4CA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E51FBC" w:rsidRDefault="00E51FBC" w:rsidP="00FE4CA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E51FBC" w:rsidRDefault="00E51FBC" w:rsidP="00FE4CA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FE4CAC" w:rsidRPr="00FE4CAC" w:rsidRDefault="00FE4CAC" w:rsidP="00FE4CA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FE4CAC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X. Нормы размещения зоопарков, ботанических садов</w:t>
      </w:r>
    </w:p>
    <w:p w:rsidR="00FE4CAC" w:rsidRPr="00FE4CAC" w:rsidRDefault="00FE4CAC" w:rsidP="00FE4CA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212529"/>
          <w:sz w:val="28"/>
          <w:szCs w:val="28"/>
          <w:lang w:eastAsia="ru-RU"/>
        </w:rPr>
      </w:pPr>
      <w:r w:rsidRPr="00FE4CAC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  <w:r w:rsidRPr="00FE4CAC">
        <w:rPr>
          <w:rFonts w:ascii="PT Astra Serif" w:eastAsia="Times New Roman" w:hAnsi="PT Astra Serif" w:cs="Arial"/>
          <w:sz w:val="28"/>
          <w:szCs w:val="28"/>
          <w:lang w:eastAsia="ru-RU"/>
        </w:rPr>
        <w:br/>
        <w:t xml:space="preserve">         10.1. Рекомендуемые нормы и нормативы оптимального размещения зоопарков (ботанических садов) приведены в таблице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№</w:t>
      </w:r>
      <w:r w:rsidRPr="00FE4CAC">
        <w:rPr>
          <w:rFonts w:ascii="PT Astra Serif" w:eastAsia="Times New Roman" w:hAnsi="PT Astra Serif" w:cs="Arial"/>
          <w:color w:val="212529"/>
          <w:sz w:val="28"/>
          <w:szCs w:val="28"/>
          <w:lang w:eastAsia="ru-RU"/>
        </w:rPr>
        <w:t xml:space="preserve"> 11.</w:t>
      </w:r>
    </w:p>
    <w:p w:rsidR="00FE4CAC" w:rsidRPr="00FE4CAC" w:rsidRDefault="00FE4CAC" w:rsidP="00FE4C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E4CAC">
        <w:rPr>
          <w:rFonts w:ascii="PT Astra Serif" w:eastAsia="Times New Roman" w:hAnsi="PT Astra Serif" w:cs="Arial"/>
          <w:sz w:val="28"/>
          <w:szCs w:val="28"/>
          <w:lang w:eastAsia="ru-RU"/>
        </w:rPr>
        <w:t>10.2. Мощность зоопарка (ботанического сада) по площади может определяться в зависимости от объема коллекции и видов животных (растений).</w:t>
      </w:r>
    </w:p>
    <w:p w:rsidR="00FE4CAC" w:rsidRPr="00FE4CAC" w:rsidRDefault="00FE4CAC" w:rsidP="00FE4C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E4CAC">
        <w:rPr>
          <w:rFonts w:ascii="PT Astra Serif" w:eastAsia="Times New Roman" w:hAnsi="PT Astra Serif" w:cs="Arial"/>
          <w:sz w:val="28"/>
          <w:szCs w:val="28"/>
          <w:lang w:eastAsia="ru-RU"/>
        </w:rPr>
        <w:t>10.3. При наличии потребности в зоопарках (ботанических садах) в населенных пунктах с численностью населения менее 250 тысяч человек количество и условия создания зоопарков (ботанических садов) утверждаются в нормативах градостроительного проектирования Саратовской области за счет собственных средств.</w:t>
      </w:r>
    </w:p>
    <w:p w:rsidR="00FE4CAC" w:rsidRPr="00FE4CAC" w:rsidRDefault="00FE4CAC" w:rsidP="00FE4CAC">
      <w:pPr>
        <w:spacing w:after="0"/>
        <w:rPr>
          <w:rFonts w:ascii="PT Astra Serif" w:hAnsi="PT Astra Serif"/>
          <w:sz w:val="28"/>
          <w:szCs w:val="28"/>
        </w:rPr>
      </w:pPr>
    </w:p>
    <w:p w:rsidR="00FE4CAC" w:rsidRPr="00FE4CAC" w:rsidRDefault="00FE4CAC" w:rsidP="00FE4CAC">
      <w:pPr>
        <w:keepNext/>
        <w:keepLines/>
        <w:shd w:val="clear" w:color="auto" w:fill="FFFFFF"/>
        <w:spacing w:after="240"/>
        <w:jc w:val="center"/>
        <w:textAlignment w:val="baseline"/>
        <w:outlineLvl w:val="3"/>
        <w:rPr>
          <w:rFonts w:ascii="PT Astra Serif" w:eastAsiaTheme="majorEastAsia" w:hAnsi="PT Astra Serif" w:cs="Arial"/>
          <w:b/>
          <w:bCs/>
          <w:iCs/>
          <w:sz w:val="24"/>
          <w:szCs w:val="24"/>
        </w:rPr>
      </w:pPr>
      <w:r w:rsidRPr="00FE4CAC">
        <w:rPr>
          <w:rFonts w:ascii="PT Astra Serif" w:eastAsiaTheme="majorEastAsia" w:hAnsi="PT Astra Serif" w:cs="Arial"/>
          <w:b/>
          <w:bCs/>
          <w:iCs/>
          <w:sz w:val="24"/>
          <w:szCs w:val="24"/>
        </w:rPr>
        <w:t xml:space="preserve">                                                                                                                      </w:t>
      </w:r>
      <w:r w:rsidR="00F55FA3">
        <w:rPr>
          <w:rFonts w:ascii="PT Astra Serif" w:eastAsiaTheme="majorEastAsia" w:hAnsi="PT Astra Serif" w:cs="Arial"/>
          <w:b/>
          <w:bCs/>
          <w:iCs/>
          <w:sz w:val="24"/>
          <w:szCs w:val="24"/>
        </w:rPr>
        <w:t xml:space="preserve">             </w:t>
      </w:r>
      <w:r w:rsidRPr="00FE4CAC">
        <w:rPr>
          <w:rFonts w:ascii="PT Astra Serif" w:eastAsiaTheme="majorEastAsia" w:hAnsi="PT Astra Serif" w:cs="Arial"/>
          <w:b/>
          <w:bCs/>
          <w:iCs/>
          <w:sz w:val="24"/>
          <w:szCs w:val="24"/>
        </w:rPr>
        <w:t xml:space="preserve">Таблица </w:t>
      </w:r>
      <w:r w:rsidR="00F55FA3">
        <w:rPr>
          <w:rFonts w:ascii="PT Astra Serif" w:eastAsiaTheme="majorEastAsia" w:hAnsi="PT Astra Serif" w:cs="Arial"/>
          <w:b/>
          <w:bCs/>
          <w:iCs/>
          <w:sz w:val="24"/>
          <w:szCs w:val="24"/>
        </w:rPr>
        <w:t>№</w:t>
      </w:r>
      <w:r w:rsidRPr="00FE4CAC">
        <w:rPr>
          <w:rFonts w:ascii="PT Astra Serif" w:eastAsiaTheme="majorEastAsia" w:hAnsi="PT Astra Serif" w:cs="Arial"/>
          <w:b/>
          <w:bCs/>
          <w:iCs/>
          <w:sz w:val="24"/>
          <w:szCs w:val="24"/>
        </w:rPr>
        <w:t xml:space="preserve"> 11</w:t>
      </w:r>
    </w:p>
    <w:p w:rsidR="00FE4CAC" w:rsidRPr="00FE4CAC" w:rsidRDefault="00FE4CAC" w:rsidP="00FE4CAC">
      <w:pPr>
        <w:shd w:val="clear" w:color="auto" w:fill="FFFFFF"/>
        <w:spacing w:after="24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  <w:r w:rsidRPr="00FE4CAC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Рекомендуемые нормы и нормативы оптимального размещения зоопарков (ботанических садов)</w:t>
      </w:r>
    </w:p>
    <w:tbl>
      <w:tblPr>
        <w:tblW w:w="10207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2052"/>
        <w:gridCol w:w="2375"/>
        <w:gridCol w:w="1336"/>
        <w:gridCol w:w="2033"/>
      </w:tblGrid>
      <w:tr w:rsidR="00FE4CAC" w:rsidRPr="00FE4CAC" w:rsidTr="00E51FBC">
        <w:trPr>
          <w:trHeight w:val="1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CAC" w:rsidRPr="00FE4CAC" w:rsidRDefault="00FE4CAC" w:rsidP="00FE4CA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CAC" w:rsidRPr="00FE4CAC" w:rsidRDefault="00FE4CAC" w:rsidP="00FE4CA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CAC" w:rsidRPr="00FE4CAC" w:rsidRDefault="00FE4CAC" w:rsidP="00FE4CA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CAC" w:rsidRPr="00FE4CAC" w:rsidRDefault="00FE4CAC" w:rsidP="00FE4CA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CAC" w:rsidRPr="00FE4CAC" w:rsidRDefault="00FE4CAC" w:rsidP="00FE4CAC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E4CAC" w:rsidRPr="00FE4CAC" w:rsidTr="00E51FBC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E4CAC" w:rsidRPr="00FE4CAC" w:rsidRDefault="00FE4CAC" w:rsidP="00FE4CA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4C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Административно-</w:t>
            </w:r>
            <w:r w:rsidRPr="00FE4C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территориальные уровни обеспечения услуг</w:t>
            </w:r>
          </w:p>
          <w:p w:rsidR="00FE4CAC" w:rsidRPr="00FE4CAC" w:rsidRDefault="00FE4CAC" w:rsidP="00FE4CA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E4CAC" w:rsidRPr="00FE4CAC" w:rsidRDefault="00FE4CAC" w:rsidP="00FE4CA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4C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организации, осуществляющей услуги/тип объекта</w:t>
            </w:r>
          </w:p>
          <w:p w:rsidR="00FE4CAC" w:rsidRPr="00FE4CAC" w:rsidRDefault="00FE4CAC" w:rsidP="00FE4CA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E4CAC" w:rsidRPr="00FE4CAC" w:rsidRDefault="00FE4CAC" w:rsidP="00FE4CA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4C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Обеспеченность (тысяч человек на населенный пункт)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E4CAC" w:rsidRPr="00FE4CAC" w:rsidRDefault="00FE4CAC" w:rsidP="00FE4CA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4C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 измерения (сетевая единица)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E4CAC" w:rsidRPr="00FE4CAC" w:rsidRDefault="00FE4CAC" w:rsidP="00FE4CA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4C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Доступность</w:t>
            </w:r>
          </w:p>
        </w:tc>
      </w:tr>
      <w:tr w:rsidR="00FE4CAC" w:rsidRPr="00FE4CAC" w:rsidTr="00E51FBC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4CAC" w:rsidRPr="00FE4CAC" w:rsidRDefault="00FE4CAC" w:rsidP="00FE4CAC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4C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E4CAC" w:rsidRPr="00FE4CAC" w:rsidRDefault="00FE4CAC" w:rsidP="00FE4CA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4C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Зоопарк</w:t>
            </w:r>
            <w:r w:rsidRPr="00FE4C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(ботанический сад)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E4CAC" w:rsidRPr="00FE4CAC" w:rsidRDefault="00FE4CAC" w:rsidP="00FE4CAC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4C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Административный центр с населением свыше 500 тысяч человек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E4CAC" w:rsidRPr="00FE4CAC" w:rsidRDefault="00FE4CAC" w:rsidP="00FE4CA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4C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E4CAC" w:rsidRPr="00FE4CAC" w:rsidRDefault="00FE4CAC" w:rsidP="00FE4CAC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4C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Транспортная доступность для жителей административного центра - в течение 1 часа;</w:t>
            </w:r>
            <w:r w:rsidRPr="00FE4C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для жителей муниципальных образований - в течение 1 дня</w:t>
            </w:r>
          </w:p>
        </w:tc>
      </w:tr>
    </w:tbl>
    <w:p w:rsidR="00FE4CAC" w:rsidRPr="00FE4CAC" w:rsidRDefault="00FE4CAC" w:rsidP="00FE4CAC">
      <w:pPr>
        <w:spacing w:after="0"/>
        <w:rPr>
          <w:rFonts w:ascii="PT Astra Serif" w:hAnsi="PT Astra Serif"/>
          <w:sz w:val="28"/>
          <w:szCs w:val="28"/>
        </w:rPr>
      </w:pPr>
    </w:p>
    <w:p w:rsidR="00FE4CAC" w:rsidRDefault="00FE4CAC" w:rsidP="00EE3EB3"/>
    <w:p w:rsidR="00EE3EB3" w:rsidRDefault="00EE3EB3" w:rsidP="00E91E3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FA3" w:rsidRPr="00224AD2" w:rsidRDefault="00F55FA3" w:rsidP="00F55FA3">
      <w:pPr>
        <w:pStyle w:val="pcenter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b/>
          <w:sz w:val="28"/>
          <w:szCs w:val="28"/>
        </w:rPr>
      </w:pPr>
      <w:r w:rsidRPr="00224AD2">
        <w:rPr>
          <w:rFonts w:ascii="PT Astra Serif" w:hAnsi="PT Astra Serif" w:cs="Arial"/>
          <w:b/>
          <w:sz w:val="28"/>
          <w:szCs w:val="28"/>
        </w:rPr>
        <w:t>XI. Нормы и нормативы размещения кинотеатров и кинозалов</w:t>
      </w:r>
    </w:p>
    <w:p w:rsidR="00F55FA3" w:rsidRPr="00224AD2" w:rsidRDefault="00F55FA3" w:rsidP="00F55FA3">
      <w:pPr>
        <w:pStyle w:val="pcenter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sz w:val="28"/>
          <w:szCs w:val="28"/>
        </w:rPr>
      </w:pPr>
    </w:p>
    <w:p w:rsidR="00F55FA3" w:rsidRPr="00812FA4" w:rsidRDefault="00F55FA3" w:rsidP="00F55FA3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212529"/>
          <w:sz w:val="28"/>
          <w:szCs w:val="28"/>
        </w:rPr>
      </w:pPr>
      <w:bookmarkStart w:id="94" w:name="100232"/>
      <w:bookmarkEnd w:id="94"/>
      <w:r>
        <w:rPr>
          <w:rFonts w:ascii="PT Astra Serif" w:hAnsi="PT Astra Serif" w:cs="Arial"/>
          <w:sz w:val="28"/>
          <w:szCs w:val="28"/>
        </w:rPr>
        <w:t>11.1</w:t>
      </w:r>
      <w:r w:rsidRPr="00224AD2">
        <w:rPr>
          <w:rFonts w:ascii="PT Astra Serif" w:hAnsi="PT Astra Serif" w:cs="Arial"/>
          <w:sz w:val="28"/>
          <w:szCs w:val="28"/>
        </w:rPr>
        <w:t>. В целях обеспечения доступности для населения киноискусства на основании полномочий по созданию условий для организации досуга населения органы местного самоуправления могут организовывать (могут создавать условия) для организации кинозалов в соответствии с </w:t>
      </w:r>
      <w:r w:rsidRPr="00E57B7E">
        <w:rPr>
          <w:rFonts w:ascii="PT Astra Serif" w:hAnsi="PT Astra Serif" w:cs="Arial"/>
          <w:sz w:val="28"/>
          <w:szCs w:val="28"/>
        </w:rPr>
        <w:t>таблице</w:t>
      </w:r>
      <w:r>
        <w:rPr>
          <w:rFonts w:ascii="PT Astra Serif" w:hAnsi="PT Astra Serif" w:cs="Arial"/>
          <w:sz w:val="28"/>
          <w:szCs w:val="28"/>
        </w:rPr>
        <w:t>й №</w:t>
      </w:r>
      <w:r w:rsidRPr="00704926">
        <w:rPr>
          <w:rFonts w:ascii="PT Astra Serif" w:hAnsi="PT Astra Serif" w:cs="Arial"/>
          <w:color w:val="212529"/>
          <w:sz w:val="28"/>
          <w:szCs w:val="28"/>
        </w:rPr>
        <w:t xml:space="preserve"> </w:t>
      </w:r>
      <w:r>
        <w:rPr>
          <w:rFonts w:ascii="PT Astra Serif" w:hAnsi="PT Astra Serif" w:cs="Arial"/>
          <w:color w:val="212529"/>
          <w:sz w:val="28"/>
          <w:szCs w:val="28"/>
        </w:rPr>
        <w:t>12</w:t>
      </w:r>
      <w:r w:rsidRPr="004867A3">
        <w:rPr>
          <w:rFonts w:ascii="PT Astra Serif" w:hAnsi="PT Astra Serif" w:cs="Arial"/>
          <w:color w:val="212529"/>
          <w:sz w:val="28"/>
          <w:szCs w:val="28"/>
        </w:rPr>
        <w:t>.</w:t>
      </w:r>
    </w:p>
    <w:p w:rsidR="00F55FA3" w:rsidRPr="00224AD2" w:rsidRDefault="00F55FA3" w:rsidP="00F55FA3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bookmarkStart w:id="95" w:name="100233"/>
      <w:bookmarkEnd w:id="95"/>
      <w:r>
        <w:rPr>
          <w:rFonts w:ascii="PT Astra Serif" w:hAnsi="PT Astra Serif" w:cs="Arial"/>
          <w:sz w:val="28"/>
          <w:szCs w:val="28"/>
        </w:rPr>
        <w:t>11.2</w:t>
      </w:r>
      <w:r w:rsidRPr="00224AD2">
        <w:rPr>
          <w:rFonts w:ascii="PT Astra Serif" w:hAnsi="PT Astra Serif" w:cs="Arial"/>
          <w:sz w:val="28"/>
          <w:szCs w:val="28"/>
        </w:rPr>
        <w:t>. За сетевую единицу принимаются площадки кинопоказа, а именно кинотеатры и кинозалы, расположенные в специализированном помещении.</w:t>
      </w:r>
    </w:p>
    <w:p w:rsidR="00A84673" w:rsidRDefault="00A84673" w:rsidP="00F55FA3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bookmarkStart w:id="96" w:name="100234"/>
      <w:bookmarkEnd w:id="96"/>
    </w:p>
    <w:p w:rsidR="00A84673" w:rsidRDefault="00A84673" w:rsidP="00F55FA3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A84673" w:rsidRDefault="00A84673" w:rsidP="00F55FA3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A84673" w:rsidRDefault="00A84673" w:rsidP="00F55FA3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F55FA3" w:rsidRPr="00224AD2" w:rsidRDefault="00F55FA3" w:rsidP="00F55FA3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24AD2">
        <w:rPr>
          <w:rFonts w:ascii="PT Astra Serif" w:hAnsi="PT Astra Serif" w:cs="Arial"/>
          <w:sz w:val="28"/>
          <w:szCs w:val="28"/>
        </w:rPr>
        <w:t>При наличии в кинотеатре нескольких кинозалов к учету может приниматься каждый кинозал как сетевая единица. Также к расчету могут приниматься кинозалы, расположенные в учреждении культуры.</w:t>
      </w:r>
    </w:p>
    <w:p w:rsidR="00F55FA3" w:rsidRPr="00224AD2" w:rsidRDefault="00F55FA3" w:rsidP="00F55FA3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bookmarkStart w:id="97" w:name="100235"/>
      <w:bookmarkEnd w:id="97"/>
      <w:r>
        <w:rPr>
          <w:rFonts w:ascii="PT Astra Serif" w:hAnsi="PT Astra Serif" w:cs="Arial"/>
          <w:sz w:val="28"/>
          <w:szCs w:val="28"/>
        </w:rPr>
        <w:t>11.3</w:t>
      </w:r>
      <w:r w:rsidRPr="00224AD2">
        <w:rPr>
          <w:rFonts w:ascii="PT Astra Serif" w:hAnsi="PT Astra Serif" w:cs="Arial"/>
          <w:sz w:val="28"/>
          <w:szCs w:val="28"/>
        </w:rPr>
        <w:t>. Нормы и нормативы обеспеченности услугами кинопоказа предусматривают не менее 1 кинозала на 20 тысяч человек в городском округе.</w:t>
      </w:r>
    </w:p>
    <w:p w:rsidR="00F55FA3" w:rsidRPr="00224AD2" w:rsidRDefault="00F55FA3" w:rsidP="00F55FA3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bookmarkStart w:id="98" w:name="100236"/>
      <w:bookmarkEnd w:id="98"/>
      <w:r w:rsidRPr="00224AD2">
        <w:rPr>
          <w:rFonts w:ascii="PT Astra Serif" w:hAnsi="PT Astra Serif" w:cs="Arial"/>
          <w:sz w:val="28"/>
          <w:szCs w:val="28"/>
        </w:rPr>
        <w:t>В городском поселении рекомендуется создавать 1 кинозал независимо от количества населения.</w:t>
      </w:r>
    </w:p>
    <w:p w:rsidR="00F55FA3" w:rsidRPr="00224AD2" w:rsidRDefault="00F55FA3" w:rsidP="00F55FA3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bookmarkStart w:id="99" w:name="100237"/>
      <w:bookmarkEnd w:id="99"/>
      <w:r>
        <w:rPr>
          <w:rFonts w:ascii="PT Astra Serif" w:hAnsi="PT Astra Serif" w:cs="Arial"/>
          <w:sz w:val="28"/>
          <w:szCs w:val="28"/>
        </w:rPr>
        <w:t>11.4</w:t>
      </w:r>
      <w:r w:rsidRPr="00224AD2">
        <w:rPr>
          <w:rFonts w:ascii="PT Astra Serif" w:hAnsi="PT Astra Serif" w:cs="Arial"/>
          <w:sz w:val="28"/>
          <w:szCs w:val="28"/>
        </w:rPr>
        <w:t>. Для населенных пунктов, в которых отсутствуют стационарные кинозалы и (или) альтернативные помещения, которые возможно использовать в качестве таковых, органы местного самоуправления могут организовывать кинопоказ на базе передвижных многофункциональных культурных центров.</w:t>
      </w:r>
    </w:p>
    <w:p w:rsidR="00F55FA3" w:rsidRPr="00224AD2" w:rsidRDefault="00F55FA3" w:rsidP="00F55FA3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8"/>
          <w:szCs w:val="28"/>
        </w:rPr>
      </w:pPr>
    </w:p>
    <w:p w:rsidR="00A84673" w:rsidRDefault="00F55FA3" w:rsidP="00F55FA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Arial"/>
          <w:b/>
          <w:sz w:val="24"/>
          <w:szCs w:val="24"/>
        </w:rPr>
      </w:pPr>
      <w:r w:rsidRPr="00091F37">
        <w:rPr>
          <w:rFonts w:ascii="PT Astra Serif" w:hAnsi="PT Astra Serif" w:cs="Arial"/>
          <w:b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PT Astra Serif" w:hAnsi="PT Astra Serif" w:cs="Arial"/>
          <w:b/>
          <w:sz w:val="24"/>
          <w:szCs w:val="24"/>
        </w:rPr>
        <w:t xml:space="preserve">                   </w:t>
      </w:r>
    </w:p>
    <w:p w:rsidR="00F55FA3" w:rsidRPr="00091F37" w:rsidRDefault="00F55FA3" w:rsidP="00A84673">
      <w:pPr>
        <w:shd w:val="clear" w:color="auto" w:fill="FFFFFF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091F37">
        <w:rPr>
          <w:rFonts w:ascii="PT Astra Serif" w:hAnsi="PT Astra Serif" w:cs="Arial"/>
          <w:b/>
          <w:sz w:val="24"/>
          <w:szCs w:val="24"/>
        </w:rPr>
        <w:t xml:space="preserve">Таблица </w:t>
      </w:r>
      <w:r>
        <w:rPr>
          <w:rFonts w:ascii="PT Astra Serif" w:hAnsi="PT Astra Serif" w:cs="Arial"/>
          <w:b/>
          <w:sz w:val="24"/>
          <w:szCs w:val="24"/>
        </w:rPr>
        <w:t>№</w:t>
      </w:r>
      <w:r w:rsidRPr="00091F37">
        <w:rPr>
          <w:rFonts w:ascii="PT Astra Serif" w:hAnsi="PT Astra Serif" w:cs="Arial"/>
          <w:b/>
          <w:sz w:val="24"/>
          <w:szCs w:val="24"/>
        </w:rPr>
        <w:t xml:space="preserve"> 12</w:t>
      </w:r>
    </w:p>
    <w:p w:rsidR="00F55FA3" w:rsidRDefault="00F55FA3" w:rsidP="00F55FA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F55FA3" w:rsidRPr="0085276C" w:rsidRDefault="00F55FA3" w:rsidP="00F55FA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  <w:r w:rsidRPr="0085276C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Рекомендуемые нормы и нормативы оптимального размещения кинозалов</w:t>
      </w:r>
    </w:p>
    <w:p w:rsidR="00F55FA3" w:rsidRPr="00224AD2" w:rsidRDefault="00F55FA3" w:rsidP="00F55FA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092"/>
        <w:gridCol w:w="1966"/>
        <w:gridCol w:w="1360"/>
        <w:gridCol w:w="1687"/>
      </w:tblGrid>
      <w:tr w:rsidR="00F55FA3" w:rsidRPr="00224AD2" w:rsidTr="00E51FBC">
        <w:trPr>
          <w:trHeight w:val="15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FA3" w:rsidRPr="00224AD2" w:rsidRDefault="00F55FA3" w:rsidP="00E51FB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FA3" w:rsidRPr="00224AD2" w:rsidRDefault="00F55FA3" w:rsidP="00E51FB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FA3" w:rsidRPr="00224AD2" w:rsidRDefault="00F55FA3" w:rsidP="00E51FB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FA3" w:rsidRPr="00224AD2" w:rsidRDefault="00F55FA3" w:rsidP="00E51FB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FA3" w:rsidRPr="00224AD2" w:rsidRDefault="00F55FA3" w:rsidP="00E51FB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F55FA3" w:rsidRPr="00224AD2" w:rsidTr="00E51FBC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5FA3" w:rsidRPr="0085276C" w:rsidRDefault="00F55FA3" w:rsidP="00E51FB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27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Административно-</w:t>
            </w:r>
            <w:r w:rsidRPr="008527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территориальные уровни обеспечения услуг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5FA3" w:rsidRPr="0085276C" w:rsidRDefault="00F55FA3" w:rsidP="00E51FB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27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организации, осуществляющей услуги/Тип объекта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5FA3" w:rsidRPr="0085276C" w:rsidRDefault="00F55FA3" w:rsidP="00E51FB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27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Обеспеченность (тысяч человек на населенный пункт)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5FA3" w:rsidRPr="0085276C" w:rsidRDefault="00F55FA3" w:rsidP="00E51FB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27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 измерения (сетевая единица)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5FA3" w:rsidRPr="0085276C" w:rsidRDefault="00F55FA3" w:rsidP="00E51FB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27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Доступность</w:t>
            </w:r>
          </w:p>
        </w:tc>
      </w:tr>
      <w:tr w:rsidR="00F55FA3" w:rsidRPr="00284338" w:rsidTr="00E51FBC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5FA3" w:rsidRPr="0085276C" w:rsidRDefault="00F55FA3" w:rsidP="00E51FBC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27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Городской округ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5FA3" w:rsidRPr="0085276C" w:rsidRDefault="00F55FA3" w:rsidP="00E51FBC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27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Кинозал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5FA3" w:rsidRPr="0085276C" w:rsidRDefault="00F55FA3" w:rsidP="00E51FBC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27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20 тысяч человек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5FA3" w:rsidRPr="0085276C" w:rsidRDefault="00F55FA3" w:rsidP="00E51FB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27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5FA3" w:rsidRPr="0085276C" w:rsidRDefault="00F55FA3" w:rsidP="00E51FBC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27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Транспортная доступность</w:t>
            </w:r>
          </w:p>
          <w:p w:rsidR="00F55FA3" w:rsidRPr="0085276C" w:rsidRDefault="00F55FA3" w:rsidP="00E51FBC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27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15-30 минут</w:t>
            </w:r>
          </w:p>
        </w:tc>
      </w:tr>
      <w:tr w:rsidR="00F55FA3" w:rsidRPr="00284338" w:rsidTr="00E51FBC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5FA3" w:rsidRPr="0085276C" w:rsidRDefault="00F55FA3" w:rsidP="00E51FBC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27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Городское поселение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5FA3" w:rsidRPr="0085276C" w:rsidRDefault="00F55FA3" w:rsidP="00E51FBC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27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Кинозал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5FA3" w:rsidRPr="0085276C" w:rsidRDefault="00F55FA3" w:rsidP="00E51FBC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27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независимо от количества жителей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5FA3" w:rsidRPr="0085276C" w:rsidRDefault="00F55FA3" w:rsidP="00E51FB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27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55FA3" w:rsidRPr="0085276C" w:rsidRDefault="00F55FA3" w:rsidP="00E51FBC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</w:tbl>
    <w:p w:rsidR="00F55FA3" w:rsidRPr="00224AD2" w:rsidRDefault="00F55FA3" w:rsidP="00F55FA3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8"/>
          <w:szCs w:val="28"/>
        </w:rPr>
      </w:pPr>
    </w:p>
    <w:p w:rsidR="00F55FA3" w:rsidRDefault="00F55FA3" w:rsidP="00F55FA3"/>
    <w:p w:rsidR="00F55FA3" w:rsidRPr="00E91E35" w:rsidRDefault="00F55FA3" w:rsidP="00E91E3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F55FA3" w:rsidRPr="00E91E35" w:rsidSect="001B4438">
      <w:pgSz w:w="11906" w:h="16838"/>
      <w:pgMar w:top="426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DAB" w:rsidRDefault="00FF5DAB" w:rsidP="006E7959">
      <w:pPr>
        <w:spacing w:after="0" w:line="240" w:lineRule="auto"/>
      </w:pPr>
      <w:r>
        <w:separator/>
      </w:r>
    </w:p>
  </w:endnote>
  <w:endnote w:type="continuationSeparator" w:id="0">
    <w:p w:rsidR="00FF5DAB" w:rsidRDefault="00FF5DAB" w:rsidP="006E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Han Sans CN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CenturySchlb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DAB" w:rsidRDefault="00FF5DAB" w:rsidP="006E7959">
      <w:pPr>
        <w:spacing w:after="0" w:line="240" w:lineRule="auto"/>
      </w:pPr>
      <w:r>
        <w:separator/>
      </w:r>
    </w:p>
  </w:footnote>
  <w:footnote w:type="continuationSeparator" w:id="0">
    <w:p w:rsidR="00FF5DAB" w:rsidRDefault="00FF5DAB" w:rsidP="006E7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2951"/>
    <w:multiLevelType w:val="hybridMultilevel"/>
    <w:tmpl w:val="6F94FB2E"/>
    <w:lvl w:ilvl="0" w:tplc="5248037E">
      <w:start w:val="1"/>
      <w:numFmt w:val="decimal"/>
      <w:lvlText w:val="%1."/>
      <w:lvlJc w:val="left"/>
      <w:pPr>
        <w:ind w:left="1069" w:hanging="360"/>
      </w:pPr>
      <w:rPr>
        <w:rFonts w:cs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34"/>
    <w:rsid w:val="0003308E"/>
    <w:rsid w:val="00034292"/>
    <w:rsid w:val="000356BC"/>
    <w:rsid w:val="00055F61"/>
    <w:rsid w:val="000716B6"/>
    <w:rsid w:val="00083A37"/>
    <w:rsid w:val="000C6460"/>
    <w:rsid w:val="000D0CCA"/>
    <w:rsid w:val="000F75B2"/>
    <w:rsid w:val="00123E23"/>
    <w:rsid w:val="001620BD"/>
    <w:rsid w:val="00173988"/>
    <w:rsid w:val="00181D4B"/>
    <w:rsid w:val="0019144A"/>
    <w:rsid w:val="001B1233"/>
    <w:rsid w:val="001B4438"/>
    <w:rsid w:val="001B7BEC"/>
    <w:rsid w:val="00216949"/>
    <w:rsid w:val="00255C00"/>
    <w:rsid w:val="00265BBC"/>
    <w:rsid w:val="00276069"/>
    <w:rsid w:val="002A01DE"/>
    <w:rsid w:val="002F508E"/>
    <w:rsid w:val="00326A36"/>
    <w:rsid w:val="00351721"/>
    <w:rsid w:val="0036597F"/>
    <w:rsid w:val="003A7F6C"/>
    <w:rsid w:val="003B3D01"/>
    <w:rsid w:val="003C2A7C"/>
    <w:rsid w:val="003F1C36"/>
    <w:rsid w:val="00404C45"/>
    <w:rsid w:val="00407C04"/>
    <w:rsid w:val="00423F9B"/>
    <w:rsid w:val="004327C4"/>
    <w:rsid w:val="00434212"/>
    <w:rsid w:val="004C52AA"/>
    <w:rsid w:val="004E56A9"/>
    <w:rsid w:val="005E6A46"/>
    <w:rsid w:val="00675728"/>
    <w:rsid w:val="00680B6D"/>
    <w:rsid w:val="006A1AA2"/>
    <w:rsid w:val="006C4CF0"/>
    <w:rsid w:val="006D3F02"/>
    <w:rsid w:val="006E0BC7"/>
    <w:rsid w:val="006E7959"/>
    <w:rsid w:val="006F4B6A"/>
    <w:rsid w:val="0072106B"/>
    <w:rsid w:val="0074273E"/>
    <w:rsid w:val="00745F55"/>
    <w:rsid w:val="0076481C"/>
    <w:rsid w:val="00776F4A"/>
    <w:rsid w:val="007A1DF1"/>
    <w:rsid w:val="007C5481"/>
    <w:rsid w:val="007F5ED2"/>
    <w:rsid w:val="00821497"/>
    <w:rsid w:val="00833157"/>
    <w:rsid w:val="0084048C"/>
    <w:rsid w:val="0085345C"/>
    <w:rsid w:val="00883EF2"/>
    <w:rsid w:val="008D30CE"/>
    <w:rsid w:val="008F0AA1"/>
    <w:rsid w:val="00951AFD"/>
    <w:rsid w:val="00982CAD"/>
    <w:rsid w:val="009E2C9D"/>
    <w:rsid w:val="009F29D0"/>
    <w:rsid w:val="00A25113"/>
    <w:rsid w:val="00A31D25"/>
    <w:rsid w:val="00A45566"/>
    <w:rsid w:val="00A71153"/>
    <w:rsid w:val="00A72C3F"/>
    <w:rsid w:val="00A8321D"/>
    <w:rsid w:val="00A84673"/>
    <w:rsid w:val="00A8474D"/>
    <w:rsid w:val="00A92FBC"/>
    <w:rsid w:val="00AA7A4C"/>
    <w:rsid w:val="00AB64B6"/>
    <w:rsid w:val="00B125D9"/>
    <w:rsid w:val="00B21FBF"/>
    <w:rsid w:val="00B26834"/>
    <w:rsid w:val="00B93549"/>
    <w:rsid w:val="00B939C1"/>
    <w:rsid w:val="00BC720F"/>
    <w:rsid w:val="00BE3502"/>
    <w:rsid w:val="00C21F81"/>
    <w:rsid w:val="00C261C9"/>
    <w:rsid w:val="00C45558"/>
    <w:rsid w:val="00C501C0"/>
    <w:rsid w:val="00C8182F"/>
    <w:rsid w:val="00CB56BE"/>
    <w:rsid w:val="00CE41C7"/>
    <w:rsid w:val="00CE60DA"/>
    <w:rsid w:val="00D966E8"/>
    <w:rsid w:val="00DA2C8B"/>
    <w:rsid w:val="00E51FBC"/>
    <w:rsid w:val="00E67634"/>
    <w:rsid w:val="00E91E35"/>
    <w:rsid w:val="00EB0184"/>
    <w:rsid w:val="00ED2FA0"/>
    <w:rsid w:val="00EE3EB3"/>
    <w:rsid w:val="00EF7437"/>
    <w:rsid w:val="00F023EF"/>
    <w:rsid w:val="00F040A0"/>
    <w:rsid w:val="00F55FA3"/>
    <w:rsid w:val="00F93D6A"/>
    <w:rsid w:val="00FC64C3"/>
    <w:rsid w:val="00FE4CAC"/>
    <w:rsid w:val="00FF5DAB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FEFC0-D478-477A-8275-49696448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E67634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5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4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E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7959"/>
  </w:style>
  <w:style w:type="paragraph" w:styleId="a7">
    <w:name w:val="footer"/>
    <w:basedOn w:val="a"/>
    <w:link w:val="a8"/>
    <w:uiPriority w:val="99"/>
    <w:unhideWhenUsed/>
    <w:rsid w:val="006E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7959"/>
  </w:style>
  <w:style w:type="paragraph" w:customStyle="1" w:styleId="Style23">
    <w:name w:val="Style23"/>
    <w:basedOn w:val="a"/>
    <w:uiPriority w:val="99"/>
    <w:rsid w:val="000716B6"/>
    <w:pPr>
      <w:widowControl w:val="0"/>
      <w:autoSpaceDE w:val="0"/>
      <w:autoSpaceDN w:val="0"/>
      <w:adjustRightInd w:val="0"/>
      <w:spacing w:after="0" w:line="301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0716B6"/>
    <w:rPr>
      <w:rFonts w:ascii="Times New Roman" w:hAnsi="Times New Roman" w:cs="Times New Roman"/>
      <w:sz w:val="24"/>
      <w:szCs w:val="24"/>
    </w:rPr>
  </w:style>
  <w:style w:type="paragraph" w:styleId="a9">
    <w:name w:val="Body Text Indent"/>
    <w:basedOn w:val="aa"/>
    <w:link w:val="ab"/>
    <w:rsid w:val="000F75B2"/>
    <w:pPr>
      <w:widowControl w:val="0"/>
      <w:suppressAutoHyphens/>
      <w:overflowPunct w:val="0"/>
      <w:spacing w:after="0" w:line="240" w:lineRule="auto"/>
      <w:jc w:val="both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customStyle="1" w:styleId="ab">
    <w:name w:val="Основной текст с отступом Знак"/>
    <w:basedOn w:val="a0"/>
    <w:link w:val="a9"/>
    <w:rsid w:val="000F75B2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styleId="aa">
    <w:name w:val="Body Text"/>
    <w:basedOn w:val="a"/>
    <w:link w:val="ac"/>
    <w:uiPriority w:val="99"/>
    <w:semiHidden/>
    <w:unhideWhenUsed/>
    <w:rsid w:val="000F75B2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0F75B2"/>
  </w:style>
  <w:style w:type="paragraph" w:styleId="ad">
    <w:name w:val="No Spacing"/>
    <w:uiPriority w:val="1"/>
    <w:qFormat/>
    <w:rsid w:val="0036597F"/>
    <w:pPr>
      <w:spacing w:after="0" w:line="240" w:lineRule="auto"/>
    </w:pPr>
  </w:style>
  <w:style w:type="paragraph" w:customStyle="1" w:styleId="pc">
    <w:name w:val="pc"/>
    <w:basedOn w:val="a"/>
    <w:rsid w:val="002F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EE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EE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61102&amp;dst=10183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1102&amp;dst=227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arant.ru/products/ipo/prime/doc/407849447/?ysclid=lxvjrt7d2i2453181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11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arant.ru/products/ipo/prime/doc/407849447/?ysclid=lwvoazsdfr959217999" TargetMode="External"/><Relationship Id="rId10" Type="http://schemas.openxmlformats.org/officeDocument/2006/relationships/hyperlink" Target="https://login.consultant.ru/link/?req=doc&amp;base=RLAW087&amp;n=127658&amp;dst=100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87&amp;n=127658&amp;dst=100010" TargetMode="External"/><Relationship Id="rId14" Type="http://schemas.openxmlformats.org/officeDocument/2006/relationships/hyperlink" Target="https://login.consultant.ru/link/?req=doc&amp;base=LAW&amp;n=461102&amp;dst=4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69B87-4AF4-4BD9-B53F-3A91C3E9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7852</Words>
  <Characters>44759</Characters>
  <Application>Microsoft Office Word</Application>
  <DocSecurity>0</DocSecurity>
  <Lines>372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Водянникова Лариса Сергеевна</cp:lastModifiedBy>
  <cp:revision>2</cp:revision>
  <cp:lastPrinted>2024-06-28T08:43:00Z</cp:lastPrinted>
  <dcterms:created xsi:type="dcterms:W3CDTF">2024-06-28T11:54:00Z</dcterms:created>
  <dcterms:modified xsi:type="dcterms:W3CDTF">2024-06-28T11:54:00Z</dcterms:modified>
</cp:coreProperties>
</file>