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3E" w:rsidRPr="00143CEA" w:rsidRDefault="000F783E" w:rsidP="00D26814">
      <w:pPr>
        <w:ind w:left="4395" w:firstLine="708"/>
        <w:jc w:val="right"/>
        <w:rPr>
          <w:rFonts w:ascii="PT Astra Serif" w:hAnsi="PT Astra Serif"/>
          <w:sz w:val="20"/>
          <w:szCs w:val="20"/>
        </w:rPr>
      </w:pPr>
      <w:r w:rsidRPr="00143CEA">
        <w:rPr>
          <w:rFonts w:ascii="PT Astra Serif" w:hAnsi="PT Astra Serif"/>
          <w:sz w:val="20"/>
          <w:szCs w:val="20"/>
        </w:rPr>
        <w:t>Проект</w:t>
      </w:r>
    </w:p>
    <w:p w:rsidR="007C3B66" w:rsidRDefault="00AA5955" w:rsidP="007C3B66">
      <w:pPr>
        <w:ind w:left="4395" w:firstLine="708"/>
        <w:jc w:val="right"/>
        <w:rPr>
          <w:rFonts w:ascii="PT Astra Serif" w:hAnsi="PT Astra Serif"/>
          <w:sz w:val="20"/>
          <w:szCs w:val="20"/>
        </w:rPr>
      </w:pPr>
      <w:r w:rsidRPr="00143CEA">
        <w:rPr>
          <w:rFonts w:ascii="PT Astra Serif" w:hAnsi="PT Astra Serif"/>
          <w:sz w:val="20"/>
          <w:szCs w:val="20"/>
        </w:rPr>
        <w:t>Приложение</w:t>
      </w:r>
      <w:r w:rsidR="007C3B66">
        <w:rPr>
          <w:rFonts w:ascii="PT Astra Serif" w:hAnsi="PT Astra Serif"/>
          <w:sz w:val="20"/>
          <w:szCs w:val="20"/>
        </w:rPr>
        <w:t xml:space="preserve"> </w:t>
      </w:r>
      <w:r w:rsidRPr="00143CEA">
        <w:rPr>
          <w:rFonts w:ascii="PT Astra Serif" w:hAnsi="PT Astra Serif"/>
          <w:sz w:val="20"/>
          <w:szCs w:val="20"/>
        </w:rPr>
        <w:t xml:space="preserve">к приказу </w:t>
      </w:r>
    </w:p>
    <w:p w:rsidR="00AA5955" w:rsidRPr="00143CEA" w:rsidRDefault="00AA5955" w:rsidP="007C3B66">
      <w:pPr>
        <w:ind w:left="4395" w:firstLine="708"/>
        <w:jc w:val="right"/>
        <w:rPr>
          <w:rFonts w:ascii="PT Astra Serif" w:hAnsi="PT Astra Serif"/>
          <w:sz w:val="20"/>
          <w:szCs w:val="20"/>
        </w:rPr>
      </w:pPr>
      <w:r w:rsidRPr="00143CEA">
        <w:rPr>
          <w:rFonts w:ascii="PT Astra Serif" w:hAnsi="PT Astra Serif"/>
          <w:sz w:val="20"/>
          <w:szCs w:val="20"/>
        </w:rPr>
        <w:t>министерства культуры Са</w:t>
      </w:r>
      <w:r w:rsidR="00CD7A96" w:rsidRPr="00143CEA">
        <w:rPr>
          <w:rFonts w:ascii="PT Astra Serif" w:hAnsi="PT Astra Serif"/>
          <w:sz w:val="20"/>
          <w:szCs w:val="20"/>
        </w:rPr>
        <w:t>ратовской</w:t>
      </w:r>
      <w:r w:rsidR="007C3B66">
        <w:rPr>
          <w:rFonts w:ascii="PT Astra Serif" w:hAnsi="PT Astra Serif"/>
          <w:sz w:val="20"/>
          <w:szCs w:val="20"/>
        </w:rPr>
        <w:t xml:space="preserve"> </w:t>
      </w:r>
      <w:r w:rsidR="00CD7A96" w:rsidRPr="00143CEA">
        <w:rPr>
          <w:rFonts w:ascii="PT Astra Serif" w:hAnsi="PT Astra Serif"/>
          <w:sz w:val="20"/>
          <w:szCs w:val="20"/>
        </w:rPr>
        <w:t xml:space="preserve">области </w:t>
      </w:r>
      <w:proofErr w:type="gramStart"/>
      <w:r w:rsidR="00CD7A96" w:rsidRPr="00143CEA">
        <w:rPr>
          <w:rFonts w:ascii="PT Astra Serif" w:hAnsi="PT Astra Serif"/>
          <w:sz w:val="20"/>
          <w:szCs w:val="20"/>
        </w:rPr>
        <w:t>от</w:t>
      </w:r>
      <w:proofErr w:type="gramEnd"/>
      <w:r w:rsidR="00CD7A96" w:rsidRPr="00143CEA">
        <w:rPr>
          <w:rFonts w:ascii="PT Astra Serif" w:hAnsi="PT Astra Serif"/>
          <w:sz w:val="20"/>
          <w:szCs w:val="20"/>
        </w:rPr>
        <w:t>____________</w:t>
      </w:r>
      <w:r w:rsidR="007C3B66">
        <w:rPr>
          <w:rFonts w:ascii="PT Astra Serif" w:hAnsi="PT Astra Serif"/>
          <w:sz w:val="20"/>
          <w:szCs w:val="20"/>
        </w:rPr>
        <w:t>__</w:t>
      </w:r>
      <w:r w:rsidR="00CD7A96" w:rsidRPr="00143CEA">
        <w:rPr>
          <w:rFonts w:ascii="PT Astra Serif" w:hAnsi="PT Astra Serif"/>
          <w:sz w:val="20"/>
          <w:szCs w:val="20"/>
        </w:rPr>
        <w:t xml:space="preserve"> </w:t>
      </w:r>
      <w:r w:rsidRPr="00143CEA">
        <w:rPr>
          <w:rFonts w:ascii="PT Astra Serif" w:hAnsi="PT Astra Serif"/>
          <w:sz w:val="20"/>
          <w:szCs w:val="20"/>
        </w:rPr>
        <w:t>№____</w:t>
      </w:r>
      <w:r w:rsidR="00CD7A96" w:rsidRPr="00143CEA">
        <w:rPr>
          <w:rFonts w:ascii="PT Astra Serif" w:hAnsi="PT Astra Serif"/>
          <w:sz w:val="20"/>
          <w:szCs w:val="20"/>
        </w:rPr>
        <w:t>____</w:t>
      </w:r>
    </w:p>
    <w:p w:rsidR="00AA5955" w:rsidRPr="00143CEA" w:rsidRDefault="00AA5955" w:rsidP="00D2681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A5955" w:rsidRPr="00143CEA" w:rsidRDefault="00AA5955" w:rsidP="00D2681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756C0" w:rsidRPr="00143CEA" w:rsidRDefault="008756C0" w:rsidP="00D2681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Программа профилактики нарушений обязательных требований</w:t>
      </w:r>
    </w:p>
    <w:p w:rsidR="008756C0" w:rsidRPr="00143CEA" w:rsidRDefault="008756C0" w:rsidP="00D26814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в отношении музейных предметов и музейных коллекций, находящихся</w:t>
      </w:r>
    </w:p>
    <w:p w:rsidR="007C3B66" w:rsidRDefault="008756C0" w:rsidP="00D26814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 xml:space="preserve">на хранении в объектах </w:t>
      </w:r>
      <w:proofErr w:type="gramStart"/>
      <w:r w:rsidRPr="00143CEA">
        <w:rPr>
          <w:rFonts w:ascii="PT Astra Serif" w:hAnsi="PT Astra Serif" w:cs="Times New Roman"/>
          <w:sz w:val="28"/>
          <w:szCs w:val="28"/>
        </w:rPr>
        <w:t>региональ</w:t>
      </w:r>
      <w:r w:rsidR="007C3B66">
        <w:rPr>
          <w:rFonts w:ascii="PT Astra Serif" w:hAnsi="PT Astra Serif" w:cs="Times New Roman"/>
          <w:sz w:val="28"/>
          <w:szCs w:val="28"/>
        </w:rPr>
        <w:t>ного</w:t>
      </w:r>
      <w:proofErr w:type="gramEnd"/>
      <w:r w:rsidR="007C3B66">
        <w:rPr>
          <w:rFonts w:ascii="PT Astra Serif" w:hAnsi="PT Astra Serif" w:cs="Times New Roman"/>
          <w:sz w:val="28"/>
          <w:szCs w:val="28"/>
        </w:rPr>
        <w:t xml:space="preserve"> государственного музейного</w:t>
      </w:r>
    </w:p>
    <w:p w:rsidR="00AA5955" w:rsidRPr="00143CEA" w:rsidRDefault="008756C0" w:rsidP="00D26814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контроля (надзора), на 202</w:t>
      </w:r>
      <w:r w:rsidR="000F783E" w:rsidRPr="00143CEA">
        <w:rPr>
          <w:rFonts w:ascii="PT Astra Serif" w:hAnsi="PT Astra Serif" w:cs="Times New Roman"/>
          <w:sz w:val="28"/>
          <w:szCs w:val="28"/>
        </w:rPr>
        <w:t>4</w:t>
      </w:r>
      <w:r w:rsidRPr="00143CEA">
        <w:rPr>
          <w:rFonts w:ascii="PT Astra Serif" w:hAnsi="PT Astra Serif" w:cs="Times New Roman"/>
          <w:sz w:val="28"/>
          <w:szCs w:val="28"/>
        </w:rPr>
        <w:t xml:space="preserve"> год и плановый период 202</w:t>
      </w:r>
      <w:r w:rsidR="000F783E" w:rsidRPr="00143CEA">
        <w:rPr>
          <w:rFonts w:ascii="PT Astra Serif" w:hAnsi="PT Astra Serif" w:cs="Times New Roman"/>
          <w:sz w:val="28"/>
          <w:szCs w:val="28"/>
        </w:rPr>
        <w:t>5</w:t>
      </w:r>
      <w:r w:rsidR="007C3B66" w:rsidRPr="007C3B66">
        <w:rPr>
          <w:rFonts w:ascii="PT Astra Serif" w:hAnsi="PT Astra Serif" w:cs="Times New Roman"/>
          <w:sz w:val="28"/>
          <w:szCs w:val="24"/>
        </w:rPr>
        <w:t>–</w:t>
      </w:r>
      <w:r w:rsidRPr="00143CEA">
        <w:rPr>
          <w:rFonts w:ascii="PT Astra Serif" w:hAnsi="PT Astra Serif" w:cs="Times New Roman"/>
          <w:sz w:val="28"/>
          <w:szCs w:val="28"/>
        </w:rPr>
        <w:t>202</w:t>
      </w:r>
      <w:r w:rsidR="000F783E" w:rsidRPr="00143CEA">
        <w:rPr>
          <w:rFonts w:ascii="PT Astra Serif" w:hAnsi="PT Astra Serif" w:cs="Times New Roman"/>
          <w:sz w:val="28"/>
          <w:szCs w:val="28"/>
        </w:rPr>
        <w:t>6</w:t>
      </w:r>
      <w:r w:rsidRPr="00143CEA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8756C0" w:rsidRPr="00143CEA" w:rsidRDefault="008756C0" w:rsidP="00D26814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B4DD7" w:rsidRPr="00143CEA" w:rsidRDefault="000B4DD7" w:rsidP="00D26814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ПАСПОРТ</w:t>
      </w:r>
    </w:p>
    <w:p w:rsidR="000B4DD7" w:rsidRPr="00143CEA" w:rsidRDefault="000B4DD7" w:rsidP="00D2681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B4DD7" w:rsidRPr="00143CEA" w:rsidTr="006E109A">
        <w:tc>
          <w:tcPr>
            <w:tcW w:w="3118" w:type="dxa"/>
          </w:tcPr>
          <w:p w:rsidR="000B4DD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3" w:type="dxa"/>
          </w:tcPr>
          <w:p w:rsidR="000B4DD7" w:rsidRPr="00143CEA" w:rsidRDefault="008756C0" w:rsidP="000F783E">
            <w:pPr>
              <w:pStyle w:val="ConsPlusNormal"/>
              <w:ind w:firstLine="4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Программа профилактики нарушений обязательных требований в отношении музейных предметов и музейных коллекций, находящихся на хранении в объектах регионального государственного музейного контроля (надзора), на 202</w:t>
            </w:r>
            <w:r w:rsidR="000F783E" w:rsidRPr="00143CE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год и плановый период 202</w:t>
            </w:r>
            <w:r w:rsidR="000F783E" w:rsidRPr="00143CE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7C3B66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0F783E" w:rsidRPr="00143CE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годов</w:t>
            </w:r>
          </w:p>
        </w:tc>
      </w:tr>
      <w:tr w:rsidR="000B4DD7" w:rsidRPr="00143CEA" w:rsidTr="006E109A">
        <w:tc>
          <w:tcPr>
            <w:tcW w:w="3118" w:type="dxa"/>
          </w:tcPr>
          <w:p w:rsidR="000B4DD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5953" w:type="dxa"/>
          </w:tcPr>
          <w:p w:rsidR="000B4DD7" w:rsidRPr="00143CEA" w:rsidRDefault="000B4DD7" w:rsidP="00D26814">
            <w:pPr>
              <w:pStyle w:val="ConsPlusNormal"/>
              <w:ind w:firstLine="4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Федеральный закон</w:t>
            </w:r>
            <w:r w:rsidR="00AA5955"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от 26.05.1996 № 54-ФЗ </w:t>
            </w:r>
            <w:r w:rsidR="00AA5955" w:rsidRPr="00143CEA">
              <w:rPr>
                <w:rFonts w:ascii="PT Astra Serif" w:hAnsi="PT Astra Serif" w:cs="Times New Roman"/>
                <w:sz w:val="24"/>
                <w:szCs w:val="24"/>
              </w:rPr>
              <w:br/>
              <w:t>«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О Музейном фонде Российской Федерации и музеях </w:t>
            </w:r>
            <w:r w:rsidR="00AA5955" w:rsidRPr="00143CEA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в Российской Федерации</w:t>
            </w:r>
            <w:r w:rsidR="00AA5955" w:rsidRPr="00143CEA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B4DD7" w:rsidRPr="00143CEA" w:rsidRDefault="000B4DD7" w:rsidP="00D26814">
            <w:pPr>
              <w:pStyle w:val="ConsPlusNormal"/>
              <w:ind w:firstLine="4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</w:t>
            </w:r>
            <w:r w:rsidR="00F55790" w:rsidRPr="00143CEA">
              <w:rPr>
                <w:rFonts w:ascii="PT Astra Serif" w:hAnsi="PT Astra Serif" w:cs="Times New Roman"/>
                <w:sz w:val="24"/>
                <w:szCs w:val="24"/>
              </w:rPr>
              <w:t>31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F55790" w:rsidRPr="00143CEA"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F55790" w:rsidRPr="00143CEA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7C3B6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A5955" w:rsidRPr="00143CEA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2</w:t>
            </w:r>
            <w:r w:rsidR="00F55790" w:rsidRPr="00143CEA">
              <w:rPr>
                <w:rFonts w:ascii="PT Astra Serif" w:hAnsi="PT Astra Serif" w:cs="Times New Roman"/>
                <w:sz w:val="24"/>
                <w:szCs w:val="24"/>
              </w:rPr>
              <w:t>48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-ФЗ </w:t>
            </w:r>
            <w:r w:rsidR="00F55790" w:rsidRPr="00143CEA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AA5955" w:rsidRPr="00143CEA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О </w:t>
            </w:r>
            <w:r w:rsidR="00F55790"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государственном контроле (надзоре) </w:t>
            </w:r>
            <w:r w:rsidR="000E45F8" w:rsidRPr="00143CEA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F55790" w:rsidRPr="00143CEA">
              <w:rPr>
                <w:rFonts w:ascii="PT Astra Serif" w:hAnsi="PT Astra Serif" w:cs="Times New Roman"/>
                <w:sz w:val="24"/>
                <w:szCs w:val="24"/>
              </w:rPr>
              <w:t>и муниципальном контроле в Российской Федерации</w:t>
            </w:r>
            <w:r w:rsidR="00AA5955" w:rsidRPr="00143CEA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B4DD7" w:rsidRPr="00143CEA" w:rsidRDefault="000B4DD7" w:rsidP="00D26814">
            <w:pPr>
              <w:pStyle w:val="ConsPlusNormal"/>
              <w:ind w:firstLine="4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43CEA">
              <w:rPr>
                <w:rFonts w:ascii="PT Astra Serif" w:hAnsi="PT Astra Serif" w:cs="Times New Roman"/>
                <w:sz w:val="24"/>
                <w:szCs w:val="24"/>
              </w:rPr>
              <w:t>Постановление Правительства Российской Федерации от 2</w:t>
            </w:r>
            <w:r w:rsidR="00F55790" w:rsidRPr="00143CE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F55790" w:rsidRPr="00143CEA">
              <w:rPr>
                <w:rFonts w:ascii="PT Astra Serif" w:hAnsi="PT Astra Serif" w:cs="Times New Roman"/>
                <w:sz w:val="24"/>
                <w:szCs w:val="24"/>
              </w:rPr>
              <w:t>06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F55790" w:rsidRPr="00143CEA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7C3B6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A5955"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="00F55790" w:rsidRPr="00143CEA">
              <w:rPr>
                <w:rFonts w:ascii="PT Astra Serif" w:hAnsi="PT Astra Serif" w:cs="Times New Roman"/>
                <w:sz w:val="24"/>
                <w:szCs w:val="24"/>
              </w:rPr>
              <w:t>990</w:t>
            </w:r>
            <w:r w:rsidR="00AA5955"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Об утверждении </w:t>
            </w:r>
            <w:r w:rsidR="00F55790" w:rsidRPr="00143CEA">
              <w:rPr>
                <w:rFonts w:ascii="PT Astra Serif" w:hAnsi="PT Astra Serif" w:cs="Times New Roman"/>
                <w:sz w:val="24"/>
                <w:szCs w:val="24"/>
              </w:rPr>
              <w:t>правил разработки и утверждения контрольными (надзорным) органами программы профилактики рисков причинения вреда (ущерба) охраняемым законом ценностям</w:t>
            </w:r>
            <w:r w:rsidR="00AA5955" w:rsidRPr="00143CEA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45F8" w:rsidRPr="00143CEA">
              <w:rPr>
                <w:rFonts w:ascii="PT Astra Serif" w:hAnsi="PT Astra Serif" w:cs="Times New Roman"/>
                <w:sz w:val="24"/>
                <w:szCs w:val="24"/>
              </w:rPr>
              <w:t>;</w:t>
            </w:r>
            <w:proofErr w:type="gramEnd"/>
          </w:p>
          <w:p w:rsidR="000E45F8" w:rsidRPr="00143CEA" w:rsidRDefault="000E45F8" w:rsidP="007C3B66">
            <w:pPr>
              <w:pStyle w:val="ConsPlusNormal"/>
              <w:ind w:firstLine="4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pacing w:val="2"/>
                <w:sz w:val="24"/>
                <w:szCs w:val="24"/>
              </w:rPr>
              <w:t>Общие требования к организации и 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утвержденные постановлением Правительства Российской Федерации от 26</w:t>
            </w:r>
            <w:r w:rsidR="007C3B66">
              <w:rPr>
                <w:rFonts w:ascii="PT Astra Serif" w:hAnsi="PT Astra Serif" w:cs="Times New Roman"/>
                <w:spacing w:val="2"/>
                <w:sz w:val="24"/>
                <w:szCs w:val="24"/>
              </w:rPr>
              <w:t>.12.</w:t>
            </w:r>
            <w:r w:rsidRPr="00143CEA">
              <w:rPr>
                <w:rFonts w:ascii="PT Astra Serif" w:hAnsi="PT Astra Serif" w:cs="Times New Roman"/>
                <w:spacing w:val="2"/>
                <w:sz w:val="24"/>
                <w:szCs w:val="24"/>
              </w:rPr>
              <w:t>2018 № 168.</w:t>
            </w:r>
          </w:p>
        </w:tc>
      </w:tr>
      <w:tr w:rsidR="000B4DD7" w:rsidRPr="00143CEA" w:rsidTr="006E109A">
        <w:tc>
          <w:tcPr>
            <w:tcW w:w="3118" w:type="dxa"/>
          </w:tcPr>
          <w:p w:rsidR="000B4DD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953" w:type="dxa"/>
          </w:tcPr>
          <w:p w:rsidR="000B4DD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культуры </w:t>
            </w:r>
            <w:r w:rsidR="00AA5955" w:rsidRPr="00143CEA">
              <w:rPr>
                <w:rFonts w:ascii="PT Astra Serif" w:hAnsi="PT Astra Serif" w:cs="Times New Roman"/>
                <w:sz w:val="24"/>
                <w:szCs w:val="24"/>
              </w:rPr>
              <w:t>Саратовской области</w:t>
            </w:r>
            <w:r w:rsidR="000E45F8"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(далее - министерство)</w:t>
            </w:r>
          </w:p>
        </w:tc>
      </w:tr>
      <w:tr w:rsidR="000B4DD7" w:rsidRPr="00143CEA" w:rsidTr="006E109A">
        <w:tc>
          <w:tcPr>
            <w:tcW w:w="3118" w:type="dxa"/>
          </w:tcPr>
          <w:p w:rsidR="000B4DD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3" w:type="dxa"/>
          </w:tcPr>
          <w:p w:rsidR="000B4DD7" w:rsidRPr="00143CEA" w:rsidRDefault="000B4DD7" w:rsidP="00D2681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- предотвращение рисков причинения вреда музейным предмет</w:t>
            </w:r>
            <w:r w:rsidR="007B15E5" w:rsidRPr="00143CEA">
              <w:rPr>
                <w:rFonts w:ascii="PT Astra Serif" w:hAnsi="PT Astra Serif" w:cs="Times New Roman"/>
                <w:sz w:val="24"/>
                <w:szCs w:val="24"/>
              </w:rPr>
              <w:t>ам и музейным коллекциям</w:t>
            </w:r>
            <w:r w:rsidR="001E791C" w:rsidRPr="00143CEA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B4DD7" w:rsidRPr="00143CEA" w:rsidRDefault="000B4DD7" w:rsidP="00D2681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- предупреждение нарушений объектами контроля требований законодательства о Музейном фонде Российской Федерации (далее - обязательные требования);</w:t>
            </w:r>
          </w:p>
          <w:p w:rsidR="000E45F8" w:rsidRPr="00143CEA" w:rsidRDefault="000E45F8" w:rsidP="00D26814">
            <w:pPr>
              <w:widowControl w:val="0"/>
              <w:shd w:val="clear" w:color="auto" w:fill="FFFFFF"/>
              <w:suppressAutoHyphens/>
              <w:textAlignment w:val="baseline"/>
              <w:rPr>
                <w:rFonts w:ascii="PT Astra Serif" w:eastAsia="Times New Roman" w:hAnsi="PT Astra Serif"/>
                <w:spacing w:val="2"/>
                <w:sz w:val="24"/>
                <w:szCs w:val="24"/>
                <w:lang w:eastAsia="ru-RU"/>
              </w:rPr>
            </w:pPr>
            <w:r w:rsidRPr="00143CEA">
              <w:rPr>
                <w:rFonts w:ascii="PT Astra Serif" w:eastAsia="Times New Roman" w:hAnsi="PT Astra Serif"/>
                <w:spacing w:val="2"/>
                <w:sz w:val="24"/>
                <w:szCs w:val="24"/>
                <w:lang w:eastAsia="ru-RU"/>
              </w:rPr>
              <w:t>- повышение мотивации к соблюдению государственными музеями области обязательных требований и, как следствие, снижение уровня ущерба (вреда) музейным предметам и музейным коллекциям;</w:t>
            </w:r>
          </w:p>
          <w:p w:rsidR="000E45F8" w:rsidRPr="00143CEA" w:rsidRDefault="000E45F8" w:rsidP="00D26814">
            <w:pPr>
              <w:widowControl w:val="0"/>
              <w:shd w:val="clear" w:color="auto" w:fill="FFFFFF"/>
              <w:suppressAutoHyphens/>
              <w:textAlignment w:val="baseline"/>
              <w:rPr>
                <w:rFonts w:ascii="PT Astra Serif" w:eastAsia="Times New Roman" w:hAnsi="PT Astra Serif"/>
                <w:spacing w:val="2"/>
                <w:sz w:val="24"/>
                <w:szCs w:val="24"/>
                <w:lang w:eastAsia="ru-RU"/>
              </w:rPr>
            </w:pPr>
            <w:r w:rsidRPr="00143CEA">
              <w:rPr>
                <w:rFonts w:ascii="PT Astra Serif" w:eastAsia="Times New Roman" w:hAnsi="PT Astra Serif"/>
                <w:spacing w:val="2"/>
                <w:sz w:val="24"/>
                <w:szCs w:val="24"/>
                <w:lang w:eastAsia="ru-RU"/>
              </w:rPr>
              <w:lastRenderedPageBreak/>
              <w:t xml:space="preserve">- разъяснение государственным музеям </w:t>
            </w:r>
            <w:r w:rsidR="007C3B66">
              <w:rPr>
                <w:rFonts w:ascii="PT Astra Serif" w:eastAsia="Times New Roman" w:hAnsi="PT Astra Serif"/>
                <w:spacing w:val="2"/>
                <w:sz w:val="24"/>
                <w:szCs w:val="24"/>
                <w:lang w:eastAsia="ru-RU"/>
              </w:rPr>
              <w:t>области обязательных требований;</w:t>
            </w:r>
          </w:p>
          <w:p w:rsidR="000B4DD7" w:rsidRPr="00143CEA" w:rsidRDefault="000B4DD7" w:rsidP="00D2681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- формирование социально ответственного, добросовестного, правового поведения объектов контроля</w:t>
            </w:r>
            <w:r w:rsidR="000E45F8" w:rsidRPr="00143CE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0B4DD7" w:rsidRPr="00143CEA" w:rsidTr="006E109A">
        <w:tc>
          <w:tcPr>
            <w:tcW w:w="3118" w:type="dxa"/>
          </w:tcPr>
          <w:p w:rsidR="000B4DD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953" w:type="dxa"/>
          </w:tcPr>
          <w:p w:rsidR="000B4DD7" w:rsidRPr="00143CEA" w:rsidRDefault="000B4DD7" w:rsidP="00D2681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нарушения или снижения рисков их возникновения;</w:t>
            </w:r>
          </w:p>
          <w:p w:rsidR="000B4DD7" w:rsidRPr="00143CEA" w:rsidRDefault="000B4DD7" w:rsidP="00D2681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0B4DD7" w:rsidRPr="00143CEA" w:rsidRDefault="000B4DD7" w:rsidP="00D2681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- выявление типичных нарушений обязательных требований и подготовка предложений по их профилактике</w:t>
            </w:r>
            <w:r w:rsidR="004E6148" w:rsidRPr="00143CEA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B4DD7" w:rsidRPr="00143CEA" w:rsidRDefault="007942EE" w:rsidP="00D2681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0E45F8" w:rsidRPr="00143CEA">
              <w:rPr>
                <w:rFonts w:ascii="PT Astra Serif" w:hAnsi="PT Astra Serif" w:cs="Times New Roman"/>
                <w:spacing w:val="2"/>
                <w:sz w:val="24"/>
                <w:szCs w:val="24"/>
              </w:rPr>
              <w:t xml:space="preserve">снижение неоднозначного толкования норм и их применения, а также процедуры </w:t>
            </w:r>
            <w:r w:rsidR="000E45F8" w:rsidRPr="00143CEA">
              <w:rPr>
                <w:rFonts w:ascii="PT Astra Serif" w:hAnsi="PT Astra Serif" w:cs="Times New Roman"/>
                <w:sz w:val="24"/>
                <w:szCs w:val="24"/>
              </w:rPr>
              <w:t>проведения регионального государственного контроля (надзора) министерством.</w:t>
            </w:r>
          </w:p>
        </w:tc>
      </w:tr>
      <w:tr w:rsidR="000B4DD7" w:rsidRPr="00143CEA" w:rsidTr="006E109A">
        <w:tc>
          <w:tcPr>
            <w:tcW w:w="3118" w:type="dxa"/>
          </w:tcPr>
          <w:p w:rsidR="000B4DD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5953" w:type="dxa"/>
          </w:tcPr>
          <w:p w:rsidR="000B4DD7" w:rsidRPr="00143CEA" w:rsidRDefault="000B4DD7" w:rsidP="007C3B6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D7A96" w:rsidRPr="00143CE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F783E" w:rsidRPr="00143CE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год и плановый период 202</w:t>
            </w:r>
            <w:r w:rsidR="000F783E" w:rsidRPr="00143CE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7C3B66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0F783E" w:rsidRPr="00143CE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годов</w:t>
            </w:r>
          </w:p>
        </w:tc>
      </w:tr>
      <w:tr w:rsidR="000B4DD7" w:rsidRPr="00143CEA" w:rsidTr="006E109A">
        <w:tc>
          <w:tcPr>
            <w:tcW w:w="3118" w:type="dxa"/>
          </w:tcPr>
          <w:p w:rsidR="000B4DD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</w:tcPr>
          <w:p w:rsidR="000B4DD7" w:rsidRPr="00143CEA" w:rsidRDefault="004E6148" w:rsidP="007C3B66">
            <w:pPr>
              <w:widowControl w:val="0"/>
              <w:suppressAutoHyphens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43CEA">
              <w:rPr>
                <w:rFonts w:ascii="PT Astra Serif" w:hAnsi="PT Astra Serif"/>
                <w:sz w:val="24"/>
                <w:szCs w:val="24"/>
              </w:rPr>
              <w:t>средства областного бюджета в рамках финансирования текущей деятельности министерства</w:t>
            </w:r>
          </w:p>
        </w:tc>
      </w:tr>
      <w:tr w:rsidR="000B4DD7" w:rsidRPr="00143CEA" w:rsidTr="006E109A">
        <w:tc>
          <w:tcPr>
            <w:tcW w:w="3118" w:type="dxa"/>
          </w:tcPr>
          <w:p w:rsidR="000B4DD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53" w:type="dxa"/>
          </w:tcPr>
          <w:p w:rsidR="000B4DD7" w:rsidRPr="00143CEA" w:rsidRDefault="000B4DD7" w:rsidP="00D2681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- снижение рисков причинения вреда находящимся </w:t>
            </w:r>
            <w:r w:rsidR="004E0F84" w:rsidRPr="00143CEA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в пользовании объектов контроля музейным предметам и музейным коллекциям, </w:t>
            </w:r>
            <w:r w:rsidR="007B15E5" w:rsidRPr="00143CEA">
              <w:rPr>
                <w:rFonts w:ascii="PT Astra Serif" w:hAnsi="PT Astra Serif" w:cs="Times New Roman"/>
                <w:sz w:val="24"/>
                <w:szCs w:val="24"/>
              </w:rPr>
              <w:t>включенным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в состав Музейного фонда Российской Федерации;</w:t>
            </w:r>
          </w:p>
          <w:p w:rsidR="000B4DD7" w:rsidRPr="00143CEA" w:rsidRDefault="004E6148" w:rsidP="00D26814">
            <w:pPr>
              <w:widowControl w:val="0"/>
              <w:suppressAutoHyphens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43CEA">
              <w:rPr>
                <w:rFonts w:ascii="PT Astra Serif" w:hAnsi="PT Astra Serif"/>
                <w:sz w:val="24"/>
                <w:szCs w:val="24"/>
              </w:rPr>
              <w:t xml:space="preserve">- повышение уровня правовой грамотности государственных музеев области, в том числе путем обеспечения доступности информации об обязательных требованиях законодательства о музейном деле; </w:t>
            </w:r>
          </w:p>
          <w:p w:rsidR="004E6148" w:rsidRPr="00143CEA" w:rsidRDefault="004E6148" w:rsidP="00D26814">
            <w:pPr>
              <w:widowControl w:val="0"/>
              <w:suppressAutoHyphens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43CEA">
              <w:rPr>
                <w:rFonts w:ascii="PT Astra Serif" w:hAnsi="PT Astra Serif"/>
                <w:sz w:val="24"/>
                <w:szCs w:val="24"/>
              </w:rPr>
              <w:t xml:space="preserve">- формирование единого понимания обязательных требований законодательства о музейном деле у всех участников контрольной деятельности; </w:t>
            </w:r>
          </w:p>
          <w:p w:rsidR="000B4DD7" w:rsidRPr="00143CEA" w:rsidRDefault="000B4DD7" w:rsidP="00D2681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- снижение </w:t>
            </w:r>
            <w:proofErr w:type="gramStart"/>
            <w:r w:rsidRPr="00143CEA">
              <w:rPr>
                <w:rFonts w:ascii="PT Astra Serif" w:hAnsi="PT Astra Serif" w:cs="Times New Roman"/>
                <w:sz w:val="24"/>
                <w:szCs w:val="24"/>
              </w:rPr>
              <w:t>количества нарушений обязательных требований законодательства Российской Федерации</w:t>
            </w:r>
            <w:proofErr w:type="gramEnd"/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объектами контроля</w:t>
            </w:r>
            <w:r w:rsidR="004E6148" w:rsidRPr="00143CE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0B4DD7" w:rsidRPr="00143CEA" w:rsidTr="006E109A">
        <w:tc>
          <w:tcPr>
            <w:tcW w:w="3118" w:type="dxa"/>
          </w:tcPr>
          <w:p w:rsidR="000B4DD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5953" w:type="dxa"/>
          </w:tcPr>
          <w:p w:rsidR="000B4DD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1. </w:t>
            </w:r>
            <w:r w:rsidR="00843957" w:rsidRPr="00143CEA">
              <w:rPr>
                <w:rFonts w:ascii="PT Astra Serif" w:hAnsi="PT Astra Serif" w:cs="Times New Roman"/>
                <w:sz w:val="24"/>
                <w:szCs w:val="24"/>
              </w:rPr>
              <w:t>Анализ текущего состояния подконтрольной сферы.</w:t>
            </w:r>
          </w:p>
          <w:p w:rsidR="0084395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  <w:r w:rsidR="00843957" w:rsidRPr="00143CEA">
              <w:rPr>
                <w:rFonts w:ascii="PT Astra Serif" w:hAnsi="PT Astra Serif" w:cs="Times New Roman"/>
                <w:sz w:val="24"/>
                <w:szCs w:val="24"/>
              </w:rPr>
              <w:t>Цели и задачи реализации программы профилактики.</w:t>
            </w:r>
          </w:p>
          <w:p w:rsidR="000B4DD7" w:rsidRPr="00143CEA" w:rsidRDefault="0084395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3. </w:t>
            </w:r>
            <w:r w:rsidR="000B4DD7" w:rsidRPr="00143CEA">
              <w:rPr>
                <w:rFonts w:ascii="PT Astra Serif" w:hAnsi="PT Astra Serif" w:cs="Times New Roman"/>
                <w:sz w:val="24"/>
                <w:szCs w:val="24"/>
              </w:rPr>
              <w:t>Мероприятия по профилактике нарушений.</w:t>
            </w:r>
          </w:p>
          <w:p w:rsidR="000B4DD7" w:rsidRPr="00143CEA" w:rsidRDefault="000B4DD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4. </w:t>
            </w:r>
            <w:r w:rsidR="00843957" w:rsidRPr="00143CEA">
              <w:rPr>
                <w:rFonts w:ascii="PT Astra Serif" w:hAnsi="PT Astra Serif" w:cs="Times New Roman"/>
                <w:sz w:val="24"/>
                <w:szCs w:val="24"/>
              </w:rPr>
              <w:t>Показатели результативности и эффективности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программы</w:t>
            </w:r>
            <w:r w:rsidR="00843957"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профилактики</w:t>
            </w:r>
            <w:r w:rsidR="007C3B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0B4DD7" w:rsidRPr="00143CEA" w:rsidRDefault="000B4DD7" w:rsidP="00D2681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43957" w:rsidRPr="00143CEA" w:rsidRDefault="00843957" w:rsidP="00D26814">
      <w:pPr>
        <w:jc w:val="left"/>
        <w:rPr>
          <w:rFonts w:ascii="PT Astra Serif" w:eastAsia="Times New Roman" w:hAnsi="PT Astra Serif"/>
          <w:b/>
          <w:lang w:eastAsia="ru-RU"/>
        </w:rPr>
      </w:pPr>
      <w:bookmarkStart w:id="0" w:name="P85"/>
      <w:bookmarkEnd w:id="0"/>
      <w:r w:rsidRPr="00143CEA">
        <w:rPr>
          <w:rFonts w:ascii="PT Astra Serif" w:hAnsi="PT Astra Serif"/>
        </w:rPr>
        <w:br w:type="page"/>
      </w:r>
    </w:p>
    <w:p w:rsidR="000B4DD7" w:rsidRPr="00143CEA" w:rsidRDefault="000B4DD7" w:rsidP="00D26814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lastRenderedPageBreak/>
        <w:t xml:space="preserve">1. Анализ </w:t>
      </w:r>
      <w:r w:rsidR="004E6148" w:rsidRPr="00143CEA">
        <w:rPr>
          <w:rFonts w:ascii="PT Astra Serif" w:hAnsi="PT Astra Serif" w:cs="Times New Roman"/>
          <w:sz w:val="28"/>
          <w:szCs w:val="28"/>
        </w:rPr>
        <w:t>текущего состояния</w:t>
      </w:r>
      <w:r w:rsidRPr="00143CEA">
        <w:rPr>
          <w:rFonts w:ascii="PT Astra Serif" w:hAnsi="PT Astra Serif" w:cs="Times New Roman"/>
          <w:sz w:val="28"/>
          <w:szCs w:val="28"/>
        </w:rPr>
        <w:t xml:space="preserve"> подконтрольной сферы</w:t>
      </w:r>
    </w:p>
    <w:p w:rsidR="000B4DD7" w:rsidRPr="00143CEA" w:rsidRDefault="000B4DD7" w:rsidP="00D2681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F5DFA" w:rsidRPr="00143CEA" w:rsidRDefault="000B4DD7" w:rsidP="00D26814">
      <w:pPr>
        <w:ind w:firstLine="709"/>
        <w:rPr>
          <w:rFonts w:ascii="PT Astra Serif" w:eastAsiaTheme="minorEastAsia" w:hAnsi="PT Astra Serif"/>
          <w:lang w:eastAsia="ru-RU"/>
        </w:rPr>
      </w:pPr>
      <w:proofErr w:type="gramStart"/>
      <w:r w:rsidRPr="00143CEA">
        <w:rPr>
          <w:rFonts w:ascii="PT Astra Serif" w:hAnsi="PT Astra Serif"/>
        </w:rPr>
        <w:t xml:space="preserve">Министерство культуры </w:t>
      </w:r>
      <w:r w:rsidR="007B15E5" w:rsidRPr="00143CEA">
        <w:rPr>
          <w:rFonts w:ascii="PT Astra Serif" w:hAnsi="PT Astra Serif"/>
        </w:rPr>
        <w:t>Саратовской области</w:t>
      </w:r>
      <w:r w:rsidRPr="00143CEA">
        <w:rPr>
          <w:rFonts w:ascii="PT Astra Serif" w:hAnsi="PT Astra Serif"/>
        </w:rPr>
        <w:t xml:space="preserve"> (далее </w:t>
      </w:r>
      <w:r w:rsidR="004F7835">
        <w:rPr>
          <w:rFonts w:ascii="PT Astra Serif" w:hAnsi="PT Astra Serif"/>
        </w:rPr>
        <w:t>–</w:t>
      </w:r>
      <w:r w:rsidRPr="00143CEA">
        <w:rPr>
          <w:rFonts w:ascii="PT Astra Serif" w:hAnsi="PT Astra Serif"/>
        </w:rPr>
        <w:t xml:space="preserve"> </w:t>
      </w:r>
      <w:r w:rsidR="007B15E5" w:rsidRPr="00143CEA">
        <w:rPr>
          <w:rFonts w:ascii="PT Astra Serif" w:hAnsi="PT Astra Serif"/>
        </w:rPr>
        <w:t>м</w:t>
      </w:r>
      <w:r w:rsidRPr="00143CEA">
        <w:rPr>
          <w:rFonts w:ascii="PT Astra Serif" w:hAnsi="PT Astra Serif"/>
        </w:rPr>
        <w:t>инистерство) осуществляет</w:t>
      </w:r>
      <w:r w:rsidR="007F5DFA" w:rsidRPr="00143CEA">
        <w:rPr>
          <w:rFonts w:ascii="PT Astra Serif" w:hAnsi="PT Astra Serif"/>
        </w:rPr>
        <w:t xml:space="preserve"> региональный</w:t>
      </w:r>
      <w:r w:rsidRPr="00143CEA">
        <w:rPr>
          <w:rFonts w:ascii="PT Astra Serif" w:hAnsi="PT Astra Serif"/>
        </w:rPr>
        <w:t xml:space="preserve"> государственный контроль </w:t>
      </w:r>
      <w:r w:rsidR="007F5DFA" w:rsidRPr="00143CEA">
        <w:rPr>
          <w:rFonts w:ascii="PT Astra Serif" w:hAnsi="PT Astra Serif"/>
        </w:rPr>
        <w:t xml:space="preserve">(надзор) </w:t>
      </w:r>
      <w:r w:rsidR="007F5DFA" w:rsidRPr="00143CEA">
        <w:rPr>
          <w:rFonts w:ascii="PT Astra Serif" w:eastAsiaTheme="minorEastAsia" w:hAnsi="PT Astra Serif"/>
          <w:lang w:eastAsia="ru-RU"/>
        </w:rPr>
        <w:t>за состоянием Музейного фонда Российской Федерации (далее – региональный государственный музейный контроль (надзор).</w:t>
      </w:r>
      <w:proofErr w:type="gramEnd"/>
    </w:p>
    <w:p w:rsidR="007F5DFA" w:rsidRPr="00143CEA" w:rsidRDefault="007F5DFA" w:rsidP="00D26814">
      <w:pPr>
        <w:ind w:firstLine="709"/>
        <w:rPr>
          <w:rFonts w:ascii="PT Astra Serif" w:eastAsiaTheme="minorEastAsia" w:hAnsi="PT Astra Serif"/>
          <w:lang w:eastAsia="ru-RU"/>
        </w:rPr>
      </w:pPr>
      <w:r w:rsidRPr="00143CEA">
        <w:rPr>
          <w:rFonts w:ascii="PT Astra Serif" w:eastAsiaTheme="minorEastAsia" w:hAnsi="PT Astra Serif"/>
          <w:lang w:eastAsia="ru-RU"/>
        </w:rPr>
        <w:t>Региональный государственный музейный контроль (надзор) осуществляется в отношении следующих объектов регионального государственного музейного контроля (надзора) деятельности, действий (бездействии) контролируемых лиц по обеспечению:</w:t>
      </w:r>
    </w:p>
    <w:p w:rsidR="007F5DFA" w:rsidRPr="00143CEA" w:rsidRDefault="007F5DFA" w:rsidP="00D26814">
      <w:pPr>
        <w:ind w:firstLine="709"/>
        <w:rPr>
          <w:rFonts w:ascii="PT Astra Serif" w:eastAsiaTheme="minorEastAsia" w:hAnsi="PT Astra Serif"/>
          <w:lang w:eastAsia="ru-RU"/>
        </w:rPr>
      </w:pPr>
      <w:r w:rsidRPr="00143CEA">
        <w:rPr>
          <w:rFonts w:ascii="PT Astra Serif" w:eastAsiaTheme="minorEastAsia" w:hAnsi="PT Astra Serif"/>
          <w:lang w:eastAsia="ru-RU"/>
        </w:rPr>
        <w:t>а) физической сохранности музейных предметов и музейных коллекций;</w:t>
      </w:r>
    </w:p>
    <w:p w:rsidR="007F5DFA" w:rsidRPr="00143CEA" w:rsidRDefault="007F5DFA" w:rsidP="00D26814">
      <w:pPr>
        <w:ind w:firstLine="709"/>
        <w:rPr>
          <w:rFonts w:ascii="PT Astra Serif" w:eastAsiaTheme="minorEastAsia" w:hAnsi="PT Astra Serif"/>
          <w:lang w:eastAsia="ru-RU"/>
        </w:rPr>
      </w:pPr>
      <w:r w:rsidRPr="00143CEA">
        <w:rPr>
          <w:rFonts w:ascii="PT Astra Serif" w:eastAsiaTheme="minorEastAsia" w:hAnsi="PT Astra Serif"/>
          <w:lang w:eastAsia="ru-RU"/>
        </w:rPr>
        <w:t>б) проведения в отношении музейных предметов и музейных коллекций реставрационных работ лицами, прошедшими в Министерстве культуры Российской Федерации аттестацию на право их проведения;</w:t>
      </w:r>
    </w:p>
    <w:p w:rsidR="007F5DFA" w:rsidRPr="00143CEA" w:rsidRDefault="007F5DFA" w:rsidP="00D26814">
      <w:pPr>
        <w:ind w:firstLine="709"/>
        <w:rPr>
          <w:rFonts w:ascii="PT Astra Serif" w:eastAsiaTheme="minorEastAsia" w:hAnsi="PT Astra Serif"/>
          <w:lang w:eastAsia="ru-RU"/>
        </w:rPr>
      </w:pPr>
      <w:r w:rsidRPr="00143CEA">
        <w:rPr>
          <w:rFonts w:ascii="PT Astra Serif" w:eastAsiaTheme="minorEastAsia" w:hAnsi="PT Astra Serif"/>
          <w:lang w:eastAsia="ru-RU"/>
        </w:rPr>
        <w:t>в) безопасности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7F5DFA" w:rsidRPr="00143CEA" w:rsidRDefault="007F5DFA" w:rsidP="00D26814">
      <w:pPr>
        <w:ind w:firstLine="709"/>
        <w:rPr>
          <w:rFonts w:ascii="PT Astra Serif" w:eastAsiaTheme="minorEastAsia" w:hAnsi="PT Astra Serif"/>
          <w:lang w:eastAsia="ru-RU"/>
        </w:rPr>
      </w:pPr>
      <w:r w:rsidRPr="00143CEA">
        <w:rPr>
          <w:rFonts w:ascii="PT Astra Serif" w:eastAsiaTheme="minorEastAsia" w:hAnsi="PT Astra Serif"/>
          <w:lang w:eastAsia="ru-RU"/>
        </w:rPr>
        <w:t>г) учета музейных предметов и музейных коллекций, ведения и сохранности учетной документации, связанной с этими музейными предметами и музейными коллекциями.</w:t>
      </w:r>
    </w:p>
    <w:p w:rsidR="007F5DFA" w:rsidRPr="00143CEA" w:rsidRDefault="007F5DFA" w:rsidP="00D26814">
      <w:pPr>
        <w:pStyle w:val="ConsPlusNormal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proofErr w:type="gramStart"/>
      <w:r w:rsidRPr="00143CEA">
        <w:rPr>
          <w:rFonts w:ascii="PT Astra Serif" w:eastAsiaTheme="minorEastAsia" w:hAnsi="PT Astra Serif" w:cs="Times New Roman"/>
          <w:sz w:val="28"/>
          <w:szCs w:val="28"/>
        </w:rPr>
        <w:t xml:space="preserve">Предметом регионального государственного музейного контроля (надзора) </w:t>
      </w:r>
      <w:r w:rsidR="009C26B7" w:rsidRPr="00143CEA">
        <w:rPr>
          <w:rFonts w:ascii="PT Astra Serif" w:eastAsiaTheme="minorEastAsia" w:hAnsi="PT Astra Serif" w:cs="Times New Roman"/>
          <w:sz w:val="28"/>
          <w:szCs w:val="28"/>
        </w:rPr>
        <w:t xml:space="preserve">в соответствии с Федеральным законом «О Музейном фонде Российской Федерации и музеях в Российской Федерации» </w:t>
      </w:r>
      <w:r w:rsidRPr="00143CEA">
        <w:rPr>
          <w:rFonts w:ascii="PT Astra Serif" w:eastAsiaTheme="minorEastAsia" w:hAnsi="PT Astra Serif" w:cs="Times New Roman"/>
          <w:sz w:val="28"/>
          <w:szCs w:val="28"/>
        </w:rPr>
        <w:t>является соблюдение государственными музеями, находящимися в ведении Саратовской области, в собственности, оперативном управлении или пользовании которых находятся музейные предметы и музейные коллекции, установленных Федеральным законом «О Музейном фонде Российской Федерации и музеях в Российск</w:t>
      </w:r>
      <w:r w:rsidR="007F2ED8">
        <w:rPr>
          <w:rFonts w:ascii="PT Astra Serif" w:eastAsiaTheme="minorEastAsia" w:hAnsi="PT Astra Serif" w:cs="Times New Roman"/>
          <w:sz w:val="28"/>
          <w:szCs w:val="28"/>
        </w:rPr>
        <w:t>ой Федерации» и принимаемыми в </w:t>
      </w:r>
      <w:r w:rsidRPr="00143CEA">
        <w:rPr>
          <w:rFonts w:ascii="PT Astra Serif" w:eastAsiaTheme="minorEastAsia" w:hAnsi="PT Astra Serif" w:cs="Times New Roman"/>
          <w:sz w:val="28"/>
          <w:szCs w:val="28"/>
        </w:rPr>
        <w:t>соответствии</w:t>
      </w:r>
      <w:proofErr w:type="gramEnd"/>
      <w:r w:rsidRPr="00143CEA">
        <w:rPr>
          <w:rFonts w:ascii="PT Astra Serif" w:eastAsiaTheme="minorEastAsia" w:hAnsi="PT Astra Serif" w:cs="Times New Roman"/>
          <w:sz w:val="28"/>
          <w:szCs w:val="28"/>
        </w:rPr>
        <w:t xml:space="preserve"> с ним иными нормативными правовыми актами обязательных требований к обеспечению хранения, изучения, комплектования, учета и использования музейных предметов и музейных коллекций, включенных в состав государственной части Музейного фонда Российской Федерации (далее – обязательные требования). </w:t>
      </w:r>
    </w:p>
    <w:p w:rsidR="00946F69" w:rsidRPr="00143CEA" w:rsidRDefault="009C26B7" w:rsidP="00946F69">
      <w:pPr>
        <w:widowControl w:val="0"/>
        <w:shd w:val="clear" w:color="auto" w:fill="FFFFFF"/>
        <w:suppressAutoHyphens/>
        <w:ind w:firstLine="709"/>
        <w:textAlignment w:val="baseline"/>
        <w:outlineLvl w:val="2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>По состоянию на 01.01.202</w:t>
      </w:r>
      <w:r w:rsidR="004049E8" w:rsidRPr="00143CEA">
        <w:rPr>
          <w:rFonts w:ascii="PT Astra Serif" w:eastAsia="Times New Roman" w:hAnsi="PT Astra Serif"/>
          <w:spacing w:val="2"/>
          <w:lang w:eastAsia="ru-RU"/>
        </w:rPr>
        <w:t>4</w:t>
      </w:r>
      <w:r w:rsidR="00946F69" w:rsidRPr="00143CEA">
        <w:rPr>
          <w:rFonts w:ascii="PT Astra Serif" w:eastAsia="Times New Roman" w:hAnsi="PT Astra Serif"/>
          <w:spacing w:val="2"/>
          <w:lang w:eastAsia="ru-RU"/>
        </w:rPr>
        <w:t xml:space="preserve"> в Саратовской области действуе</w:t>
      </w:r>
      <w:r w:rsidRPr="00143CEA">
        <w:rPr>
          <w:rFonts w:ascii="PT Astra Serif" w:eastAsia="Times New Roman" w:hAnsi="PT Astra Serif"/>
          <w:spacing w:val="2"/>
          <w:lang w:eastAsia="ru-RU"/>
        </w:rPr>
        <w:t>т</w:t>
      </w:r>
      <w:r w:rsidR="00843957" w:rsidRPr="00143CEA">
        <w:rPr>
          <w:rFonts w:ascii="PT Astra Serif" w:eastAsia="Times New Roman" w:hAnsi="PT Astra Serif"/>
          <w:spacing w:val="2"/>
          <w:lang w:eastAsia="ru-RU"/>
        </w:rPr>
        <w:br/>
      </w:r>
      <w:r w:rsidR="004049E8" w:rsidRPr="00143CEA">
        <w:rPr>
          <w:rFonts w:ascii="PT Astra Serif" w:eastAsia="Times New Roman" w:hAnsi="PT Astra Serif"/>
          <w:spacing w:val="2"/>
          <w:lang w:eastAsia="ru-RU"/>
        </w:rPr>
        <w:t>31 музей</w:t>
      </w:r>
      <w:r w:rsidR="00D13E4E">
        <w:rPr>
          <w:rFonts w:ascii="PT Astra Serif" w:eastAsia="Times New Roman" w:hAnsi="PT Astra Serif"/>
          <w:spacing w:val="2"/>
          <w:lang w:eastAsia="ru-RU"/>
        </w:rPr>
        <w:t xml:space="preserve"> (включая филиалы)</w:t>
      </w:r>
      <w:r w:rsidR="00843957" w:rsidRPr="00143CEA">
        <w:rPr>
          <w:rFonts w:ascii="PT Astra Serif" w:eastAsia="Times New Roman" w:hAnsi="PT Astra Serif"/>
          <w:spacing w:val="2"/>
          <w:lang w:eastAsia="ru-RU"/>
        </w:rPr>
        <w:t>,</w:t>
      </w:r>
      <w:r w:rsidRPr="00143CEA">
        <w:rPr>
          <w:rFonts w:ascii="PT Astra Serif" w:eastAsia="Times New Roman" w:hAnsi="PT Astra Serif"/>
          <w:spacing w:val="2"/>
          <w:lang w:eastAsia="ru-RU"/>
        </w:rPr>
        <w:t xml:space="preserve"> из которых </w:t>
      </w:r>
      <w:r w:rsidR="004049E8" w:rsidRPr="00143CEA">
        <w:rPr>
          <w:rFonts w:ascii="PT Astra Serif" w:eastAsia="Times New Roman" w:hAnsi="PT Astra Serif"/>
          <w:spacing w:val="2"/>
          <w:lang w:eastAsia="ru-RU"/>
        </w:rPr>
        <w:t>2</w:t>
      </w:r>
      <w:r w:rsidR="00946F69" w:rsidRPr="00143CEA">
        <w:rPr>
          <w:rFonts w:ascii="PT Astra Serif" w:eastAsia="Times New Roman" w:hAnsi="PT Astra Serif"/>
          <w:spacing w:val="2"/>
          <w:lang w:eastAsia="ru-RU"/>
        </w:rPr>
        <w:t xml:space="preserve"> – федеральных, один из них имеет 5 филиалов; 4 – областных музея с 12 филиалами и 8 муниципальных музеев. </w:t>
      </w:r>
    </w:p>
    <w:p w:rsidR="009C26B7" w:rsidRPr="00143CEA" w:rsidRDefault="009C26B7" w:rsidP="00946F69">
      <w:pPr>
        <w:widowControl w:val="0"/>
        <w:shd w:val="clear" w:color="auto" w:fill="FFFFFF"/>
        <w:suppressAutoHyphens/>
        <w:ind w:firstLine="709"/>
        <w:textAlignment w:val="baseline"/>
        <w:outlineLvl w:val="2"/>
        <w:rPr>
          <w:rFonts w:ascii="PT Astra Serif" w:eastAsiaTheme="minorEastAsia" w:hAnsi="PT Astra Serif"/>
        </w:rPr>
      </w:pPr>
      <w:r w:rsidRPr="00143CEA">
        <w:rPr>
          <w:rFonts w:ascii="PT Astra Serif" w:eastAsiaTheme="minorEastAsia" w:hAnsi="PT Astra Serif"/>
        </w:rPr>
        <w:t>Всего объектами контроля – государственными музеями, находящимися в ведении Саратовской области, в собственности, оперативном управлении или пользовании которых находятся музейные предметы и музейные коллекции, включенные в состав государственной части Музейного фонда Российской Федерации – является 4 юридических лица</w:t>
      </w:r>
      <w:r w:rsidR="00946F69" w:rsidRPr="00143CEA">
        <w:rPr>
          <w:rFonts w:ascii="PT Astra Serif" w:eastAsiaTheme="minorEastAsia" w:hAnsi="PT Astra Serif"/>
        </w:rPr>
        <w:t xml:space="preserve"> (16 музеев</w:t>
      </w:r>
      <w:r w:rsidR="00D13E4E">
        <w:rPr>
          <w:rFonts w:ascii="PT Astra Serif" w:eastAsiaTheme="minorEastAsia" w:hAnsi="PT Astra Serif"/>
        </w:rPr>
        <w:t xml:space="preserve"> включая филиалы</w:t>
      </w:r>
      <w:r w:rsidR="00946F69" w:rsidRPr="00143CEA">
        <w:rPr>
          <w:rFonts w:ascii="PT Astra Serif" w:eastAsiaTheme="minorEastAsia" w:hAnsi="PT Astra Serif"/>
        </w:rPr>
        <w:t>)</w:t>
      </w:r>
      <w:r w:rsidRPr="00143CEA">
        <w:rPr>
          <w:rFonts w:ascii="PT Astra Serif" w:eastAsiaTheme="minorEastAsia" w:hAnsi="PT Astra Serif"/>
        </w:rPr>
        <w:t xml:space="preserve">. </w:t>
      </w:r>
    </w:p>
    <w:p w:rsidR="000B4DD7" w:rsidRPr="00143CEA" w:rsidRDefault="000B4DD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 xml:space="preserve">Обязательные требования </w:t>
      </w:r>
      <w:r w:rsidRPr="00D13E4E">
        <w:rPr>
          <w:rFonts w:ascii="PT Astra Serif" w:hAnsi="PT Astra Serif" w:cs="Times New Roman"/>
          <w:sz w:val="28"/>
          <w:szCs w:val="28"/>
        </w:rPr>
        <w:t xml:space="preserve">законодательства о Музейном фонде Российской Федерации (далее </w:t>
      </w:r>
      <w:r w:rsidR="007F2ED8" w:rsidRPr="00D13E4E">
        <w:rPr>
          <w:rFonts w:ascii="PT Astra Serif" w:hAnsi="PT Astra Serif" w:cs="Times New Roman"/>
          <w:sz w:val="28"/>
          <w:szCs w:val="28"/>
        </w:rPr>
        <w:t>–</w:t>
      </w:r>
      <w:r w:rsidRPr="00D13E4E">
        <w:rPr>
          <w:rFonts w:ascii="PT Astra Serif" w:hAnsi="PT Astra Serif" w:cs="Times New Roman"/>
          <w:sz w:val="28"/>
          <w:szCs w:val="28"/>
        </w:rPr>
        <w:t xml:space="preserve"> обязательные требования)</w:t>
      </w:r>
      <w:r w:rsidRPr="00143CEA">
        <w:rPr>
          <w:rFonts w:ascii="PT Astra Serif" w:hAnsi="PT Astra Serif" w:cs="Times New Roman"/>
          <w:sz w:val="28"/>
          <w:szCs w:val="28"/>
        </w:rPr>
        <w:t xml:space="preserve"> установлены следующими нормативными правовыми актами:</w:t>
      </w:r>
    </w:p>
    <w:p w:rsidR="000B4DD7" w:rsidRPr="00143CEA" w:rsidRDefault="000B4DD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1) Федеральный закон от 26</w:t>
      </w:r>
      <w:r w:rsidR="00931496" w:rsidRPr="00143CEA">
        <w:rPr>
          <w:rFonts w:ascii="PT Astra Serif" w:hAnsi="PT Astra Serif" w:cs="Times New Roman"/>
          <w:sz w:val="28"/>
          <w:szCs w:val="28"/>
        </w:rPr>
        <w:t>.05.</w:t>
      </w:r>
      <w:r w:rsidRPr="00143CEA">
        <w:rPr>
          <w:rFonts w:ascii="PT Astra Serif" w:hAnsi="PT Astra Serif" w:cs="Times New Roman"/>
          <w:sz w:val="28"/>
          <w:szCs w:val="28"/>
        </w:rPr>
        <w:t>1996</w:t>
      </w:r>
      <w:r w:rsidR="002D68A4" w:rsidRPr="00143CEA">
        <w:rPr>
          <w:rFonts w:ascii="PT Astra Serif" w:hAnsi="PT Astra Serif" w:cs="Times New Roman"/>
          <w:sz w:val="28"/>
          <w:szCs w:val="28"/>
        </w:rPr>
        <w:t xml:space="preserve"> № 54-ФЗ «</w:t>
      </w:r>
      <w:r w:rsidRPr="00143CEA">
        <w:rPr>
          <w:rFonts w:ascii="PT Astra Serif" w:hAnsi="PT Astra Serif" w:cs="Times New Roman"/>
          <w:sz w:val="28"/>
          <w:szCs w:val="28"/>
        </w:rPr>
        <w:t>О Музейном фонде Российской Федерации и музеях в Российской Федерации</w:t>
      </w:r>
      <w:r w:rsidR="002D68A4" w:rsidRPr="00143CEA">
        <w:rPr>
          <w:rFonts w:ascii="PT Astra Serif" w:hAnsi="PT Astra Serif" w:cs="Times New Roman"/>
          <w:sz w:val="28"/>
          <w:szCs w:val="28"/>
        </w:rPr>
        <w:t>»</w:t>
      </w:r>
      <w:r w:rsidRPr="00143CEA">
        <w:rPr>
          <w:rFonts w:ascii="PT Astra Serif" w:hAnsi="PT Astra Serif" w:cs="Times New Roman"/>
          <w:sz w:val="28"/>
          <w:szCs w:val="28"/>
        </w:rPr>
        <w:t>;</w:t>
      </w:r>
    </w:p>
    <w:p w:rsidR="000B4DD7" w:rsidRPr="00143CEA" w:rsidRDefault="000B4DD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2) Указ Президента Российской Федерации от 07</w:t>
      </w:r>
      <w:r w:rsidR="00931496" w:rsidRPr="00143CEA">
        <w:rPr>
          <w:rFonts w:ascii="PT Astra Serif" w:hAnsi="PT Astra Serif" w:cs="Times New Roman"/>
          <w:sz w:val="28"/>
          <w:szCs w:val="28"/>
        </w:rPr>
        <w:t>.09.</w:t>
      </w:r>
      <w:r w:rsidRPr="00143CEA">
        <w:rPr>
          <w:rFonts w:ascii="PT Astra Serif" w:hAnsi="PT Astra Serif" w:cs="Times New Roman"/>
          <w:sz w:val="28"/>
          <w:szCs w:val="28"/>
        </w:rPr>
        <w:t>2010</w:t>
      </w:r>
      <w:r w:rsidR="00931496" w:rsidRPr="00143CEA">
        <w:rPr>
          <w:rFonts w:ascii="PT Astra Serif" w:hAnsi="PT Astra Serif" w:cs="Times New Roman"/>
          <w:sz w:val="28"/>
          <w:szCs w:val="28"/>
        </w:rPr>
        <w:t xml:space="preserve"> № 1099 </w:t>
      </w:r>
      <w:r w:rsidR="00225288" w:rsidRPr="00143CEA">
        <w:rPr>
          <w:rFonts w:ascii="PT Astra Serif" w:hAnsi="PT Astra Serif" w:cs="Times New Roman"/>
          <w:sz w:val="28"/>
          <w:szCs w:val="28"/>
        </w:rPr>
        <w:br/>
      </w:r>
      <w:r w:rsidR="00931496" w:rsidRPr="00143CEA">
        <w:rPr>
          <w:rFonts w:ascii="PT Astra Serif" w:hAnsi="PT Astra Serif" w:cs="Times New Roman"/>
          <w:sz w:val="28"/>
          <w:szCs w:val="28"/>
        </w:rPr>
        <w:t>«</w:t>
      </w:r>
      <w:r w:rsidRPr="00143CEA">
        <w:rPr>
          <w:rFonts w:ascii="PT Astra Serif" w:hAnsi="PT Astra Serif" w:cs="Times New Roman"/>
          <w:sz w:val="28"/>
          <w:szCs w:val="28"/>
        </w:rPr>
        <w:t>О мерах по совершенствованию государственной наградн</w:t>
      </w:r>
      <w:r w:rsidR="00931496" w:rsidRPr="00143CEA">
        <w:rPr>
          <w:rFonts w:ascii="PT Astra Serif" w:hAnsi="PT Astra Serif" w:cs="Times New Roman"/>
          <w:sz w:val="28"/>
          <w:szCs w:val="28"/>
        </w:rPr>
        <w:t>ой системы Российской Федерации»</w:t>
      </w:r>
      <w:r w:rsidRPr="00143CEA">
        <w:rPr>
          <w:rFonts w:ascii="PT Astra Serif" w:hAnsi="PT Astra Serif" w:cs="Times New Roman"/>
          <w:sz w:val="28"/>
          <w:szCs w:val="28"/>
        </w:rPr>
        <w:t>;</w:t>
      </w:r>
    </w:p>
    <w:p w:rsidR="00931496" w:rsidRPr="00143CEA" w:rsidRDefault="00931496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3) Постановление Правительства Российской Федерации от 10.08.2017 № 960 «Об утверждении положения о передаче музейных предметов и 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 муниципальным музеям и другим организациям»;</w:t>
      </w:r>
    </w:p>
    <w:p w:rsidR="002207C6" w:rsidRPr="00143CEA" w:rsidRDefault="00931496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 xml:space="preserve">4) </w:t>
      </w:r>
      <w:r w:rsidR="002207C6" w:rsidRPr="00143CEA">
        <w:rPr>
          <w:rFonts w:ascii="PT Astra Serif" w:hAnsi="PT Astra Serif" w:cs="Times New Roman"/>
          <w:sz w:val="28"/>
          <w:szCs w:val="28"/>
        </w:rPr>
        <w:t>приказ Министерства культуры Российской Федерации от 23.07.2020 № 827 «Об утверждении Единых правил организации комплектования, учета, хранения и использования музейных предметов и музейных коллекций»;</w:t>
      </w:r>
    </w:p>
    <w:p w:rsidR="002207C6" w:rsidRPr="00143CEA" w:rsidRDefault="002207C6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5) приказ Министерства культуры Российской Федерации от 15</w:t>
      </w:r>
      <w:r w:rsidR="007F2ED8">
        <w:rPr>
          <w:rFonts w:ascii="PT Astra Serif" w:hAnsi="PT Astra Serif" w:cs="Times New Roman"/>
          <w:sz w:val="28"/>
          <w:szCs w:val="28"/>
        </w:rPr>
        <w:t>.01.</w:t>
      </w:r>
      <w:r w:rsidRPr="00143CEA">
        <w:rPr>
          <w:rFonts w:ascii="PT Astra Serif" w:hAnsi="PT Astra Serif" w:cs="Times New Roman"/>
          <w:sz w:val="28"/>
          <w:szCs w:val="28"/>
        </w:rPr>
        <w:t>2019 № 17 «Об утверждении Положения о Музейном фонде Российской Федерации»;</w:t>
      </w:r>
    </w:p>
    <w:p w:rsidR="00931496" w:rsidRPr="00143CEA" w:rsidRDefault="002207C6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 xml:space="preserve">6) приказ </w:t>
      </w:r>
      <w:r w:rsidR="00931496" w:rsidRPr="00143CEA">
        <w:rPr>
          <w:rFonts w:ascii="PT Astra Serif" w:hAnsi="PT Astra Serif" w:cs="Times New Roman"/>
          <w:sz w:val="28"/>
          <w:szCs w:val="28"/>
        </w:rPr>
        <w:t>Федеральной службы государственной статистики от 26.09.2018</w:t>
      </w:r>
      <w:r w:rsidR="00225288" w:rsidRPr="00143CEA">
        <w:rPr>
          <w:rFonts w:ascii="PT Astra Serif" w:hAnsi="PT Astra Serif" w:cs="Times New Roman"/>
          <w:sz w:val="28"/>
          <w:szCs w:val="28"/>
        </w:rPr>
        <w:t xml:space="preserve"> </w:t>
      </w:r>
      <w:r w:rsidR="00931496" w:rsidRPr="00143CEA">
        <w:rPr>
          <w:rFonts w:ascii="PT Astra Serif" w:hAnsi="PT Astra Serif" w:cs="Times New Roman"/>
          <w:sz w:val="28"/>
          <w:szCs w:val="28"/>
        </w:rPr>
        <w:t>№ 584 «Об утверждении статистического инструментария для организации Министерством культуры Российской Федерации статистического наблюдения за деятельностью музеев»;</w:t>
      </w:r>
    </w:p>
    <w:p w:rsidR="00931496" w:rsidRPr="00143CEA" w:rsidRDefault="002207C6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7</w:t>
      </w:r>
      <w:r w:rsidR="00931496" w:rsidRPr="00143CEA">
        <w:rPr>
          <w:rFonts w:ascii="PT Astra Serif" w:hAnsi="PT Astra Serif" w:cs="Times New Roman"/>
          <w:sz w:val="28"/>
          <w:szCs w:val="28"/>
        </w:rPr>
        <w:t xml:space="preserve">) приказ Министерства культуры Российской Федерации </w:t>
      </w:r>
      <w:r w:rsidRPr="00143CEA">
        <w:rPr>
          <w:rFonts w:ascii="PT Astra Serif" w:hAnsi="PT Astra Serif" w:cs="Times New Roman"/>
          <w:sz w:val="28"/>
          <w:szCs w:val="28"/>
        </w:rPr>
        <w:br/>
        <w:t>от 01</w:t>
      </w:r>
      <w:r w:rsidR="007F2ED8">
        <w:rPr>
          <w:rFonts w:ascii="PT Astra Serif" w:hAnsi="PT Astra Serif" w:cs="Times New Roman"/>
          <w:sz w:val="28"/>
          <w:szCs w:val="28"/>
        </w:rPr>
        <w:t>.12.</w:t>
      </w:r>
      <w:r w:rsidRPr="00143CEA">
        <w:rPr>
          <w:rFonts w:ascii="PT Astra Serif" w:hAnsi="PT Astra Serif" w:cs="Times New Roman"/>
          <w:sz w:val="28"/>
          <w:szCs w:val="28"/>
        </w:rPr>
        <w:t xml:space="preserve">2017 </w:t>
      </w:r>
      <w:r w:rsidR="00931496" w:rsidRPr="00143CEA">
        <w:rPr>
          <w:rFonts w:ascii="PT Astra Serif" w:hAnsi="PT Astra Serif" w:cs="Times New Roman"/>
          <w:sz w:val="28"/>
          <w:szCs w:val="28"/>
        </w:rPr>
        <w:t>«</w:t>
      </w:r>
      <w:r w:rsidRPr="00143CEA">
        <w:rPr>
          <w:rFonts w:ascii="PT Astra Serif" w:hAnsi="PT Astra Serif" w:cs="Times New Roman"/>
          <w:sz w:val="28"/>
          <w:szCs w:val="28"/>
        </w:rPr>
        <w:t>Об утверждении Положения о Государственном каталоге Музейн</w:t>
      </w:r>
      <w:r w:rsidR="008772FD" w:rsidRPr="00143CEA">
        <w:rPr>
          <w:rFonts w:ascii="PT Astra Serif" w:hAnsi="PT Astra Serif" w:cs="Times New Roman"/>
          <w:sz w:val="28"/>
          <w:szCs w:val="28"/>
        </w:rPr>
        <w:t>ого фонда Российской Федерации»;</w:t>
      </w:r>
    </w:p>
    <w:p w:rsidR="008772FD" w:rsidRPr="00143CEA" w:rsidRDefault="008772FD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 xml:space="preserve">8) </w:t>
      </w:r>
      <w:r w:rsidR="00F35901" w:rsidRPr="00143CEA">
        <w:rPr>
          <w:rFonts w:ascii="PT Astra Serif" w:hAnsi="PT Astra Serif" w:cs="Times New Roman"/>
          <w:sz w:val="28"/>
          <w:szCs w:val="28"/>
        </w:rPr>
        <w:t xml:space="preserve">приказ Министерства культуры Российской Федерации от </w:t>
      </w:r>
      <w:r w:rsidR="007F2ED8">
        <w:rPr>
          <w:rFonts w:ascii="PT Astra Serif" w:hAnsi="PT Astra Serif" w:cs="Times New Roman"/>
          <w:sz w:val="28"/>
          <w:szCs w:val="28"/>
        </w:rPr>
        <w:t>0</w:t>
      </w:r>
      <w:r w:rsidR="00F35901" w:rsidRPr="00143CEA">
        <w:rPr>
          <w:rFonts w:ascii="PT Astra Serif" w:hAnsi="PT Astra Serif" w:cs="Times New Roman"/>
          <w:sz w:val="28"/>
          <w:szCs w:val="28"/>
        </w:rPr>
        <w:t>4</w:t>
      </w:r>
      <w:r w:rsidR="007F2ED8">
        <w:rPr>
          <w:rFonts w:ascii="PT Astra Serif" w:hAnsi="PT Astra Serif" w:cs="Times New Roman"/>
          <w:sz w:val="28"/>
          <w:szCs w:val="28"/>
        </w:rPr>
        <w:t>.08.</w:t>
      </w:r>
      <w:r w:rsidR="00F35901" w:rsidRPr="00143CEA">
        <w:rPr>
          <w:rFonts w:ascii="PT Astra Serif" w:hAnsi="PT Astra Serif" w:cs="Times New Roman"/>
          <w:sz w:val="28"/>
          <w:szCs w:val="28"/>
        </w:rPr>
        <w:t xml:space="preserve">2022 </w:t>
      </w:r>
      <w:r w:rsidR="007F2ED8">
        <w:rPr>
          <w:rFonts w:ascii="PT Astra Serif" w:hAnsi="PT Astra Serif" w:cs="Times New Roman"/>
          <w:sz w:val="28"/>
          <w:szCs w:val="28"/>
        </w:rPr>
        <w:t>№ </w:t>
      </w:r>
      <w:r w:rsidR="00F35901" w:rsidRPr="00143CEA">
        <w:rPr>
          <w:rFonts w:ascii="PT Astra Serif" w:hAnsi="PT Astra Serif" w:cs="Times New Roman"/>
          <w:sz w:val="28"/>
          <w:szCs w:val="28"/>
        </w:rPr>
        <w:t>1322 «Об утверждении прави</w:t>
      </w:r>
      <w:r w:rsidR="007F2ED8">
        <w:rPr>
          <w:rFonts w:ascii="PT Astra Serif" w:hAnsi="PT Astra Serif" w:cs="Times New Roman"/>
          <w:sz w:val="28"/>
          <w:szCs w:val="28"/>
        </w:rPr>
        <w:t>л организации учета, хранения и </w:t>
      </w:r>
      <w:r w:rsidR="00F35901" w:rsidRPr="00143CEA">
        <w:rPr>
          <w:rFonts w:ascii="PT Astra Serif" w:hAnsi="PT Astra Serif" w:cs="Times New Roman"/>
          <w:sz w:val="28"/>
          <w:szCs w:val="28"/>
        </w:rPr>
        <w:t>использования музейных предметов и м</w:t>
      </w:r>
      <w:r w:rsidR="007F2ED8">
        <w:rPr>
          <w:rFonts w:ascii="PT Astra Serif" w:hAnsi="PT Astra Serif" w:cs="Times New Roman"/>
          <w:sz w:val="28"/>
          <w:szCs w:val="28"/>
        </w:rPr>
        <w:t>узейных коллекций, включенных в </w:t>
      </w:r>
      <w:r w:rsidR="00F35901" w:rsidRPr="00143CEA">
        <w:rPr>
          <w:rFonts w:ascii="PT Astra Serif" w:hAnsi="PT Astra Serif" w:cs="Times New Roman"/>
          <w:sz w:val="28"/>
          <w:szCs w:val="28"/>
        </w:rPr>
        <w:t xml:space="preserve">состав Музейного фонда Российской Федерации и содержащих в своем составе драгоценные металлы и драгоценные камни». </w:t>
      </w:r>
    </w:p>
    <w:p w:rsidR="000B4DD7" w:rsidRPr="00143CEA" w:rsidRDefault="000B4DD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 xml:space="preserve">Региональный государственный контроль </w:t>
      </w:r>
      <w:r w:rsidR="002207C6" w:rsidRPr="00143CEA">
        <w:rPr>
          <w:rFonts w:ascii="PT Astra Serif" w:hAnsi="PT Astra Serif" w:cs="Times New Roman"/>
          <w:sz w:val="28"/>
          <w:szCs w:val="28"/>
        </w:rPr>
        <w:t xml:space="preserve">(надзор) </w:t>
      </w:r>
      <w:r w:rsidR="00843957" w:rsidRPr="00143CEA">
        <w:rPr>
          <w:rFonts w:ascii="PT Astra Serif" w:hAnsi="PT Astra Serif" w:cs="Times New Roman"/>
          <w:sz w:val="28"/>
          <w:szCs w:val="28"/>
        </w:rPr>
        <w:t>осуществляется в </w:t>
      </w:r>
      <w:r w:rsidRPr="00143CEA">
        <w:rPr>
          <w:rFonts w:ascii="PT Astra Serif" w:hAnsi="PT Astra Serif" w:cs="Times New Roman"/>
          <w:sz w:val="28"/>
          <w:szCs w:val="28"/>
        </w:rPr>
        <w:t>целях предупреждения, выявления и пресечения нарушений объектами контроля обязательных требований.</w:t>
      </w:r>
    </w:p>
    <w:p w:rsidR="00843957" w:rsidRPr="00143CEA" w:rsidRDefault="0084395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Обособленного структурного подразделения по проведению контрольно-надзорных мероприятий в министерстве нет. Проведение проверок осуществляют штатные сотрудники в соответствии с должностными регламентами.</w:t>
      </w:r>
    </w:p>
    <w:p w:rsidR="00843957" w:rsidRPr="00143CEA" w:rsidRDefault="0084395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eastAsiaTheme="minorEastAsia" w:hAnsi="PT Astra Serif" w:cs="Times New Roman"/>
          <w:sz w:val="28"/>
          <w:szCs w:val="28"/>
        </w:rPr>
        <w:t xml:space="preserve">Региональный государственный музейный контроль (надзор) </w:t>
      </w:r>
      <w:r w:rsidRPr="00143CEA">
        <w:rPr>
          <w:rFonts w:ascii="PT Astra Serif" w:hAnsi="PT Astra Serif" w:cs="Times New Roman"/>
          <w:sz w:val="28"/>
          <w:szCs w:val="28"/>
        </w:rPr>
        <w:t>в министерстве осуществляет отдел развития социокультурной деятельности, библиотек</w:t>
      </w:r>
      <w:r w:rsidR="00F35901" w:rsidRPr="00143CEA">
        <w:rPr>
          <w:rFonts w:ascii="PT Astra Serif" w:hAnsi="PT Astra Serif" w:cs="Times New Roman"/>
          <w:sz w:val="28"/>
          <w:szCs w:val="28"/>
        </w:rPr>
        <w:t>,</w:t>
      </w:r>
      <w:r w:rsidRPr="00143CEA">
        <w:rPr>
          <w:rFonts w:ascii="PT Astra Serif" w:hAnsi="PT Astra Serif" w:cs="Times New Roman"/>
          <w:sz w:val="28"/>
          <w:szCs w:val="28"/>
        </w:rPr>
        <w:t xml:space="preserve"> музеев и кино управления реализации культурной политики.</w:t>
      </w:r>
    </w:p>
    <w:p w:rsidR="00843957" w:rsidRPr="00143CEA" w:rsidRDefault="0084395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Взаимодействие с другими органами власти осуществляется в процессе согласования сроков проведения проверок при формировании ежегодного плана проведения плановых проверок юридических лиц и индивидуальных предпринимателей.</w:t>
      </w:r>
    </w:p>
    <w:p w:rsidR="00843957" w:rsidRPr="00143CEA" w:rsidRDefault="0084395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 xml:space="preserve">В рамках исполнения функции </w:t>
      </w:r>
      <w:r w:rsidRPr="00143CEA">
        <w:rPr>
          <w:rFonts w:ascii="PT Astra Serif" w:eastAsiaTheme="minorEastAsia" w:hAnsi="PT Astra Serif" w:cs="Times New Roman"/>
          <w:sz w:val="28"/>
          <w:szCs w:val="28"/>
        </w:rPr>
        <w:t xml:space="preserve">регионального государственного музейного контроля (надзора) </w:t>
      </w:r>
      <w:r w:rsidRPr="00143CEA">
        <w:rPr>
          <w:rFonts w:ascii="PT Astra Serif" w:hAnsi="PT Astra Serif" w:cs="Times New Roman"/>
          <w:sz w:val="28"/>
          <w:szCs w:val="28"/>
        </w:rPr>
        <w:t>министерство культуры области осуществляет взаимодействие с прокуратурой Саратовской области и с министерством экономического развития Саратовской области.</w:t>
      </w:r>
    </w:p>
    <w:p w:rsidR="00843957" w:rsidRPr="00143CEA" w:rsidRDefault="002D74AD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Формируемые е</w:t>
      </w:r>
      <w:r w:rsidR="00843957" w:rsidRPr="00143CEA">
        <w:rPr>
          <w:rFonts w:ascii="PT Astra Serif" w:hAnsi="PT Astra Serif" w:cs="Times New Roman"/>
          <w:sz w:val="28"/>
          <w:szCs w:val="28"/>
        </w:rPr>
        <w:t>жегодные планы проведения проверок размещаются на официальном сайте министерства в сети Интернет.</w:t>
      </w:r>
    </w:p>
    <w:p w:rsidR="00F65263" w:rsidRPr="00143CEA" w:rsidRDefault="0084395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В 20</w:t>
      </w:r>
      <w:r w:rsidR="002D74AD" w:rsidRPr="00143CEA">
        <w:rPr>
          <w:rFonts w:ascii="PT Astra Serif" w:hAnsi="PT Astra Serif" w:cs="Times New Roman"/>
          <w:sz w:val="28"/>
          <w:szCs w:val="28"/>
        </w:rPr>
        <w:t>2</w:t>
      </w:r>
      <w:r w:rsidR="00F65263" w:rsidRPr="00143CEA">
        <w:rPr>
          <w:rFonts w:ascii="PT Astra Serif" w:hAnsi="PT Astra Serif" w:cs="Times New Roman"/>
          <w:sz w:val="28"/>
          <w:szCs w:val="28"/>
        </w:rPr>
        <w:t>3</w:t>
      </w:r>
      <w:r w:rsidRPr="00143CEA">
        <w:rPr>
          <w:rFonts w:ascii="PT Astra Serif" w:hAnsi="PT Astra Serif" w:cs="Times New Roman"/>
          <w:sz w:val="28"/>
          <w:szCs w:val="28"/>
        </w:rPr>
        <w:t xml:space="preserve"> году в соответствии с </w:t>
      </w:r>
      <w:r w:rsidR="00F65263" w:rsidRPr="00143CEA">
        <w:rPr>
          <w:rFonts w:ascii="PT Astra Serif" w:hAnsi="PT Astra Serif" w:cs="Times New Roman"/>
          <w:sz w:val="28"/>
          <w:szCs w:val="28"/>
        </w:rPr>
        <w:t>постановлением Правительства Российской Федерации от 10</w:t>
      </w:r>
      <w:r w:rsidR="007F2ED8">
        <w:rPr>
          <w:rFonts w:ascii="PT Astra Serif" w:hAnsi="PT Astra Serif" w:cs="Times New Roman"/>
          <w:sz w:val="28"/>
          <w:szCs w:val="28"/>
        </w:rPr>
        <w:t>.03.</w:t>
      </w:r>
      <w:r w:rsidR="00F65263" w:rsidRPr="00143CEA">
        <w:rPr>
          <w:rFonts w:ascii="PT Astra Serif" w:hAnsi="PT Astra Serif" w:cs="Times New Roman"/>
          <w:sz w:val="28"/>
          <w:szCs w:val="28"/>
        </w:rPr>
        <w:t>202</w:t>
      </w:r>
      <w:r w:rsidR="007F2ED8">
        <w:rPr>
          <w:rFonts w:ascii="PT Astra Serif" w:hAnsi="PT Astra Serif" w:cs="Times New Roman"/>
          <w:sz w:val="28"/>
          <w:szCs w:val="28"/>
        </w:rPr>
        <w:t>2</w:t>
      </w:r>
      <w:r w:rsidR="00F65263" w:rsidRPr="00143CEA">
        <w:rPr>
          <w:rFonts w:ascii="PT Astra Serif" w:hAnsi="PT Astra Serif" w:cs="Times New Roman"/>
          <w:sz w:val="28"/>
          <w:szCs w:val="28"/>
        </w:rPr>
        <w:t xml:space="preserve"> № 336 «Об особенност</w:t>
      </w:r>
      <w:bookmarkStart w:id="1" w:name="_GoBack"/>
      <w:bookmarkEnd w:id="1"/>
      <w:r w:rsidR="00F65263" w:rsidRPr="00143CEA">
        <w:rPr>
          <w:rFonts w:ascii="PT Astra Serif" w:hAnsi="PT Astra Serif" w:cs="Times New Roman"/>
          <w:sz w:val="28"/>
          <w:szCs w:val="28"/>
        </w:rPr>
        <w:t>ях осуществления государственного контроля (надзора), муниципального контроля» проверки не проводились.</w:t>
      </w:r>
    </w:p>
    <w:p w:rsidR="00843957" w:rsidRPr="00143CEA" w:rsidRDefault="0084395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Необходимости в обмене ин</w:t>
      </w:r>
      <w:r w:rsidR="002D74AD" w:rsidRPr="00143CEA">
        <w:rPr>
          <w:rFonts w:ascii="PT Astra Serif" w:hAnsi="PT Astra Serif" w:cs="Times New Roman"/>
          <w:sz w:val="28"/>
          <w:szCs w:val="28"/>
        </w:rPr>
        <w:t>формацией между министерством и </w:t>
      </w:r>
      <w:r w:rsidRPr="00143CEA">
        <w:rPr>
          <w:rFonts w:ascii="PT Astra Serif" w:hAnsi="PT Astra Serif" w:cs="Times New Roman"/>
          <w:sz w:val="28"/>
          <w:szCs w:val="28"/>
        </w:rPr>
        <w:t>другими о</w:t>
      </w:r>
      <w:r w:rsidR="007F2ED8">
        <w:rPr>
          <w:rFonts w:ascii="PT Astra Serif" w:hAnsi="PT Astra Serif" w:cs="Times New Roman"/>
          <w:sz w:val="28"/>
          <w:szCs w:val="28"/>
        </w:rPr>
        <w:t>рганами контроля не возникало.</w:t>
      </w:r>
    </w:p>
    <w:p w:rsidR="00843957" w:rsidRPr="00143CEA" w:rsidRDefault="0084395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Работа по аккредитации юридических лиц и граждан в качестве экспертных организаций и экспертов не проводилась в связи с отсутствием необходимости, а также отсутствием экспертов и экспертных организаций, аккредитованных в установленном Правительством Российской Федерации порядке в соответствующих сферах деятельности.</w:t>
      </w:r>
    </w:p>
    <w:p w:rsidR="00843957" w:rsidRPr="00143CEA" w:rsidRDefault="0084395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Министерством за 20</w:t>
      </w:r>
      <w:r w:rsidR="002D74AD" w:rsidRPr="00143CEA">
        <w:rPr>
          <w:rFonts w:ascii="PT Astra Serif" w:hAnsi="PT Astra Serif" w:cs="Times New Roman"/>
          <w:sz w:val="28"/>
          <w:szCs w:val="28"/>
        </w:rPr>
        <w:t>2</w:t>
      </w:r>
      <w:r w:rsidR="00F65263" w:rsidRPr="00143CEA">
        <w:rPr>
          <w:rFonts w:ascii="PT Astra Serif" w:hAnsi="PT Astra Serif" w:cs="Times New Roman"/>
          <w:sz w:val="28"/>
          <w:szCs w:val="28"/>
        </w:rPr>
        <w:t>3</w:t>
      </w:r>
      <w:r w:rsidRPr="00143CEA">
        <w:rPr>
          <w:rFonts w:ascii="PT Astra Serif" w:hAnsi="PT Astra Serif" w:cs="Times New Roman"/>
          <w:sz w:val="28"/>
          <w:szCs w:val="28"/>
        </w:rPr>
        <w:t xml:space="preserve"> год предписани</w:t>
      </w:r>
      <w:r w:rsidR="00F65263" w:rsidRPr="00143CEA">
        <w:rPr>
          <w:rFonts w:ascii="PT Astra Serif" w:hAnsi="PT Astra Serif" w:cs="Times New Roman"/>
          <w:sz w:val="28"/>
          <w:szCs w:val="28"/>
        </w:rPr>
        <w:t>й</w:t>
      </w:r>
      <w:r w:rsidRPr="00143CEA">
        <w:rPr>
          <w:rFonts w:ascii="PT Astra Serif" w:hAnsi="PT Astra Serif" w:cs="Times New Roman"/>
          <w:sz w:val="28"/>
          <w:szCs w:val="28"/>
        </w:rPr>
        <w:t xml:space="preserve"> о недопустимости нарушений требований законодательст</w:t>
      </w:r>
      <w:r w:rsidR="002D74AD" w:rsidRPr="00143CEA">
        <w:rPr>
          <w:rFonts w:ascii="PT Astra Serif" w:hAnsi="PT Astra Serif" w:cs="Times New Roman"/>
          <w:sz w:val="28"/>
          <w:szCs w:val="28"/>
        </w:rPr>
        <w:t>ва по обеспечению сохранности и </w:t>
      </w:r>
      <w:r w:rsidRPr="00143CEA">
        <w:rPr>
          <w:rFonts w:ascii="PT Astra Serif" w:hAnsi="PT Astra Serif" w:cs="Times New Roman"/>
          <w:sz w:val="28"/>
          <w:szCs w:val="28"/>
        </w:rPr>
        <w:t>условий хранения музейных предметов и музейных коллекций</w:t>
      </w:r>
      <w:r w:rsidR="00F65263" w:rsidRPr="00143CEA">
        <w:rPr>
          <w:rFonts w:ascii="PT Astra Serif" w:hAnsi="PT Astra Serif" w:cs="Times New Roman"/>
          <w:sz w:val="28"/>
          <w:szCs w:val="28"/>
        </w:rPr>
        <w:t xml:space="preserve"> не выдавалось</w:t>
      </w:r>
      <w:r w:rsidRPr="00143CEA">
        <w:rPr>
          <w:rFonts w:ascii="PT Astra Serif" w:hAnsi="PT Astra Serif" w:cs="Times New Roman"/>
          <w:sz w:val="28"/>
          <w:szCs w:val="28"/>
        </w:rPr>
        <w:t>.</w:t>
      </w:r>
    </w:p>
    <w:p w:rsidR="000B4DD7" w:rsidRPr="00143CEA" w:rsidRDefault="000B4DD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Оснований для проведения внеплановых проверок не имелось, обращений, заявлений граждан, юридических лиц о нарушении объектами контроля обязательных требований не поступало.</w:t>
      </w:r>
    </w:p>
    <w:p w:rsidR="000B4DD7" w:rsidRPr="00143CEA" w:rsidRDefault="000B4DD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В отношении объектов контроля в</w:t>
      </w:r>
      <w:r w:rsidR="000F66E6" w:rsidRPr="00143CEA">
        <w:rPr>
          <w:rFonts w:ascii="PT Astra Serif" w:hAnsi="PT Astra Serif" w:cs="Times New Roman"/>
          <w:sz w:val="28"/>
          <w:szCs w:val="28"/>
        </w:rPr>
        <w:t xml:space="preserve">едется разъяснительная работа, </w:t>
      </w:r>
      <w:r w:rsidR="000F66E6" w:rsidRPr="00143CEA">
        <w:rPr>
          <w:rFonts w:ascii="PT Astra Serif" w:hAnsi="PT Astra Serif" w:cs="Times New Roman"/>
          <w:sz w:val="28"/>
          <w:szCs w:val="28"/>
        </w:rPr>
        <w:br/>
      </w:r>
      <w:r w:rsidRPr="00143CEA">
        <w:rPr>
          <w:rFonts w:ascii="PT Astra Serif" w:hAnsi="PT Astra Serif" w:cs="Times New Roman"/>
          <w:sz w:val="28"/>
          <w:szCs w:val="28"/>
        </w:rPr>
        <w:t>им оказывается методическая, консультативная помощь. В целях профилактики нарушений обязательных требований ежегодно на расширенном заседании коллегии Министерства осуществляется информирование руководителей муниципальных органов управления культуры края, краевых государственных и муниципальных музеев по вопросам соблюдения обязательных требований.</w:t>
      </w:r>
    </w:p>
    <w:p w:rsidR="000B4DD7" w:rsidRPr="00143CEA" w:rsidRDefault="000B4DD7" w:rsidP="00D2681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На официальном сайте Министерства в разделе</w:t>
      </w:r>
      <w:r w:rsidR="001E791C" w:rsidRPr="00143CEA">
        <w:rPr>
          <w:rFonts w:ascii="PT Astra Serif" w:hAnsi="PT Astra Serif" w:cs="Times New Roman"/>
          <w:sz w:val="28"/>
          <w:szCs w:val="28"/>
        </w:rPr>
        <w:t xml:space="preserve"> «Документы»,</w:t>
      </w:r>
      <w:r w:rsidR="004A40FB">
        <w:rPr>
          <w:rFonts w:ascii="PT Astra Serif" w:hAnsi="PT Astra Serif" w:cs="Times New Roman"/>
          <w:sz w:val="28"/>
          <w:szCs w:val="28"/>
        </w:rPr>
        <w:t xml:space="preserve"> </w:t>
      </w:r>
      <w:r w:rsidR="001E791C" w:rsidRPr="00143CEA">
        <w:rPr>
          <w:rFonts w:ascii="PT Astra Serif" w:hAnsi="PT Astra Serif" w:cs="Times New Roman"/>
          <w:sz w:val="28"/>
          <w:szCs w:val="28"/>
        </w:rPr>
        <w:t>«</w:t>
      </w:r>
      <w:r w:rsidRPr="00143CEA">
        <w:rPr>
          <w:rFonts w:ascii="PT Astra Serif" w:hAnsi="PT Astra Serif" w:cs="Times New Roman"/>
          <w:sz w:val="28"/>
          <w:szCs w:val="28"/>
        </w:rPr>
        <w:t>Государственный контроль</w:t>
      </w:r>
      <w:r w:rsidR="001E791C" w:rsidRPr="00143CEA">
        <w:rPr>
          <w:rFonts w:ascii="PT Astra Serif" w:hAnsi="PT Astra Serif" w:cs="Times New Roman"/>
          <w:sz w:val="28"/>
          <w:szCs w:val="28"/>
        </w:rPr>
        <w:t>»</w:t>
      </w:r>
      <w:r w:rsidRPr="00143CEA">
        <w:rPr>
          <w:rFonts w:ascii="PT Astra Serif" w:hAnsi="PT Astra Serif" w:cs="Times New Roman"/>
          <w:sz w:val="28"/>
          <w:szCs w:val="28"/>
        </w:rPr>
        <w:t xml:space="preserve"> размещается соответствующая информация (перечень нормативных правовых актов, содержащих обязательные требования, соблюдение которых оценивается при осуществлении регионального государственного контроля; тексты нормативных правовых актов; планы проверок; сведения об итогах проведенных проверок и иные документы).</w:t>
      </w:r>
    </w:p>
    <w:p w:rsidR="002D74AD" w:rsidRPr="00143CEA" w:rsidRDefault="002D74AD" w:rsidP="00D26814">
      <w:pPr>
        <w:jc w:val="left"/>
        <w:rPr>
          <w:rFonts w:ascii="PT Astra Serif" w:eastAsia="Times New Roman" w:hAnsi="PT Astra Serif"/>
          <w:b/>
          <w:lang w:eastAsia="ru-RU"/>
        </w:rPr>
      </w:pPr>
    </w:p>
    <w:p w:rsidR="000B4DD7" w:rsidRPr="00143CEA" w:rsidRDefault="000B4DD7" w:rsidP="00D26814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2. Цели и задачи Программы</w:t>
      </w:r>
    </w:p>
    <w:p w:rsidR="000B4DD7" w:rsidRPr="00143CEA" w:rsidRDefault="000B4DD7" w:rsidP="00D2681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D74AD" w:rsidRPr="00143CEA" w:rsidRDefault="002D74AD" w:rsidP="00D26814">
      <w:pPr>
        <w:pStyle w:val="ConsPlusNormal"/>
        <w:ind w:firstLine="567"/>
        <w:jc w:val="both"/>
        <w:rPr>
          <w:rFonts w:ascii="PT Astra Serif" w:hAnsi="PT Astra Serif" w:cs="Times New Roman"/>
          <w:spacing w:val="2"/>
          <w:sz w:val="28"/>
          <w:szCs w:val="28"/>
        </w:rPr>
      </w:pPr>
      <w:r w:rsidRPr="00143CEA">
        <w:rPr>
          <w:rFonts w:ascii="PT Astra Serif" w:hAnsi="PT Astra Serif" w:cs="Times New Roman"/>
          <w:spacing w:val="2"/>
          <w:sz w:val="28"/>
          <w:szCs w:val="28"/>
        </w:rPr>
        <w:t>Профилактическая работа в министерстве представляет деятельность по реализации мер контрольного, организационного, правового, методического характера, направленную на достижение следующих основных целей:</w:t>
      </w:r>
    </w:p>
    <w:p w:rsidR="002D74AD" w:rsidRPr="00143CEA" w:rsidRDefault="002D74AD" w:rsidP="00D26814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- предотвращение рисков причинения вреда музейным предметам и музейным коллекциям;</w:t>
      </w:r>
    </w:p>
    <w:p w:rsidR="002D74AD" w:rsidRPr="00143CEA" w:rsidRDefault="002D74AD" w:rsidP="00D26814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- предупреждение нарушений объектами контроля требований законодательства о Музейном фонде Российской Федерации;</w:t>
      </w:r>
    </w:p>
    <w:p w:rsidR="002D74AD" w:rsidRPr="00143CEA" w:rsidRDefault="002D74AD" w:rsidP="00D26814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- повышение мотивации к соблюдению государственными музеями области обязательных требований и, как следствие, снижение уровня ущерба (вреда) музейным предметам и музейным коллекциям;</w:t>
      </w:r>
    </w:p>
    <w:p w:rsidR="002D74AD" w:rsidRPr="00143CEA" w:rsidRDefault="002D74AD" w:rsidP="00D26814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 xml:space="preserve">- разъяснение государственным музеям области обязательных </w:t>
      </w:r>
      <w:r w:rsidR="00DB29E1" w:rsidRPr="00143CEA">
        <w:rPr>
          <w:rFonts w:ascii="PT Astra Serif" w:hAnsi="PT Astra Serif" w:cs="Times New Roman"/>
          <w:sz w:val="28"/>
          <w:szCs w:val="28"/>
        </w:rPr>
        <w:t>требований;</w:t>
      </w:r>
    </w:p>
    <w:p w:rsidR="002D74AD" w:rsidRPr="00143CEA" w:rsidRDefault="002D74AD" w:rsidP="00D26814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43CEA">
        <w:rPr>
          <w:rFonts w:ascii="PT Astra Serif" w:hAnsi="PT Astra Serif" w:cs="Times New Roman"/>
          <w:sz w:val="28"/>
          <w:szCs w:val="28"/>
        </w:rPr>
        <w:t>- формирование социально ответственного, добросовестного, правового поведения объектов контроля.</w:t>
      </w:r>
    </w:p>
    <w:p w:rsidR="002D74AD" w:rsidRPr="00143CEA" w:rsidRDefault="002D74AD" w:rsidP="00D26814">
      <w:pPr>
        <w:widowControl w:val="0"/>
        <w:shd w:val="clear" w:color="auto" w:fill="FFFFFF"/>
        <w:suppressAutoHyphens/>
        <w:ind w:firstLine="709"/>
        <w:textAlignment w:val="baseline"/>
        <w:outlineLvl w:val="2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>Проведение профилактических мероприятий позволит решить следующие задачи:</w:t>
      </w:r>
    </w:p>
    <w:p w:rsidR="002D74AD" w:rsidRPr="00143CEA" w:rsidRDefault="002D74AD" w:rsidP="00D26814">
      <w:pPr>
        <w:ind w:firstLine="567"/>
        <w:rPr>
          <w:rFonts w:ascii="PT Astra Serif" w:eastAsia="Times New Roman" w:hAnsi="PT Astra Serif"/>
          <w:lang w:eastAsia="ru-RU"/>
        </w:rPr>
      </w:pPr>
      <w:r w:rsidRPr="00143CEA">
        <w:rPr>
          <w:rFonts w:ascii="PT Astra Serif" w:eastAsia="Times New Roman" w:hAnsi="PT Astra Serif"/>
          <w:lang w:eastAsia="ru-RU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нарушения или снижения рисков их возникновения;</w:t>
      </w:r>
    </w:p>
    <w:p w:rsidR="002D74AD" w:rsidRPr="00143CEA" w:rsidRDefault="002D74AD" w:rsidP="00D26814">
      <w:pPr>
        <w:ind w:firstLine="567"/>
        <w:rPr>
          <w:rFonts w:ascii="PT Astra Serif" w:eastAsia="Times New Roman" w:hAnsi="PT Astra Serif"/>
          <w:lang w:eastAsia="ru-RU"/>
        </w:rPr>
      </w:pPr>
      <w:r w:rsidRPr="00143CEA">
        <w:rPr>
          <w:rFonts w:ascii="PT Astra Serif" w:eastAsia="Times New Roman" w:hAnsi="PT Astra Serif"/>
          <w:lang w:eastAsia="ru-RU"/>
        </w:rPr>
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2D74AD" w:rsidRPr="00143CEA" w:rsidRDefault="002D74AD" w:rsidP="00D26814">
      <w:pPr>
        <w:ind w:firstLine="567"/>
        <w:rPr>
          <w:rFonts w:ascii="PT Astra Serif" w:eastAsia="Times New Roman" w:hAnsi="PT Astra Serif"/>
          <w:lang w:eastAsia="ru-RU"/>
        </w:rPr>
      </w:pPr>
      <w:r w:rsidRPr="00143CEA">
        <w:rPr>
          <w:rFonts w:ascii="PT Astra Serif" w:eastAsia="Times New Roman" w:hAnsi="PT Astra Serif"/>
          <w:lang w:eastAsia="ru-RU"/>
        </w:rPr>
        <w:t>- выявление типичных нарушений обязательных требований и подготовка предложений по их профилактике;</w:t>
      </w:r>
    </w:p>
    <w:p w:rsidR="002D74AD" w:rsidRPr="00143CEA" w:rsidRDefault="002D74AD" w:rsidP="00D26814">
      <w:pPr>
        <w:ind w:firstLine="567"/>
        <w:rPr>
          <w:rFonts w:ascii="PT Astra Serif" w:eastAsia="Times New Roman" w:hAnsi="PT Astra Serif"/>
          <w:lang w:eastAsia="ru-RU"/>
        </w:rPr>
      </w:pPr>
      <w:r w:rsidRPr="00143CEA">
        <w:rPr>
          <w:rFonts w:ascii="PT Astra Serif" w:eastAsia="Times New Roman" w:hAnsi="PT Astra Serif"/>
          <w:lang w:eastAsia="ru-RU"/>
        </w:rPr>
        <w:t>- снижение неоднозначного толкования норм и их применения, а также процедуры проведения регионального государственного контроля (надзора) министерством.</w:t>
      </w:r>
    </w:p>
    <w:p w:rsidR="002D74AD" w:rsidRPr="00143CEA" w:rsidRDefault="002D74AD" w:rsidP="00D26814">
      <w:pPr>
        <w:widowControl w:val="0"/>
        <w:shd w:val="clear" w:color="auto" w:fill="FFFFFF"/>
        <w:suppressAutoHyphens/>
        <w:ind w:firstLine="709"/>
        <w:textAlignment w:val="baseline"/>
        <w:outlineLvl w:val="2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>Прог</w:t>
      </w:r>
      <w:r w:rsidR="00F65263" w:rsidRPr="00143CEA">
        <w:rPr>
          <w:rFonts w:ascii="PT Astra Serif" w:eastAsia="Times New Roman" w:hAnsi="PT Astra Serif"/>
          <w:spacing w:val="2"/>
          <w:lang w:eastAsia="ru-RU"/>
        </w:rPr>
        <w:t>рамма призвана обеспечить к 2026</w:t>
      </w:r>
      <w:r w:rsidRPr="00143CEA">
        <w:rPr>
          <w:rFonts w:ascii="PT Astra Serif" w:eastAsia="Times New Roman" w:hAnsi="PT Astra Serif"/>
          <w:spacing w:val="2"/>
          <w:lang w:eastAsia="ru-RU"/>
        </w:rPr>
        <w:t xml:space="preserve"> году создание условий для снижения количества случаев нарушения законодательства о музейном деле на территории Саратовской области, повышение эффективности регионального государственного музейного контроля (надзора).</w:t>
      </w:r>
    </w:p>
    <w:p w:rsidR="00225288" w:rsidRPr="00143CEA" w:rsidRDefault="00225288" w:rsidP="00D26814">
      <w:pPr>
        <w:jc w:val="left"/>
        <w:rPr>
          <w:rFonts w:ascii="PT Astra Serif" w:eastAsia="Times New Roman" w:hAnsi="PT Astra Serif"/>
          <w:lang w:eastAsia="ru-RU"/>
        </w:rPr>
      </w:pPr>
    </w:p>
    <w:p w:rsidR="000B4DD7" w:rsidRPr="00143CEA" w:rsidRDefault="002D74AD" w:rsidP="00D26814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bookmarkStart w:id="2" w:name="P125"/>
      <w:bookmarkEnd w:id="2"/>
      <w:r w:rsidRPr="00143CEA">
        <w:rPr>
          <w:rFonts w:ascii="PT Astra Serif" w:hAnsi="PT Astra Serif" w:cs="Times New Roman"/>
          <w:sz w:val="28"/>
          <w:szCs w:val="28"/>
        </w:rPr>
        <w:t>3</w:t>
      </w:r>
      <w:r w:rsidR="000B4DD7" w:rsidRPr="00143CEA">
        <w:rPr>
          <w:rFonts w:ascii="PT Astra Serif" w:hAnsi="PT Astra Serif" w:cs="Times New Roman"/>
          <w:sz w:val="28"/>
          <w:szCs w:val="28"/>
        </w:rPr>
        <w:t>. План мероприятий по профилактике нарушений на 20</w:t>
      </w:r>
      <w:r w:rsidR="0087435E" w:rsidRPr="00143CEA">
        <w:rPr>
          <w:rFonts w:ascii="PT Astra Serif" w:hAnsi="PT Astra Serif" w:cs="Times New Roman"/>
          <w:sz w:val="28"/>
          <w:szCs w:val="28"/>
        </w:rPr>
        <w:t>2</w:t>
      </w:r>
      <w:r w:rsidRPr="00143CEA">
        <w:rPr>
          <w:rFonts w:ascii="PT Astra Serif" w:hAnsi="PT Astra Serif" w:cs="Times New Roman"/>
          <w:sz w:val="28"/>
          <w:szCs w:val="28"/>
        </w:rPr>
        <w:t>2</w:t>
      </w:r>
      <w:r w:rsidR="004A40FB">
        <w:rPr>
          <w:rFonts w:ascii="PT Astra Serif" w:hAnsi="PT Astra Serif" w:cs="Times New Roman"/>
          <w:sz w:val="28"/>
          <w:szCs w:val="28"/>
        </w:rPr>
        <w:t>–</w:t>
      </w:r>
      <w:r w:rsidRPr="00143CEA">
        <w:rPr>
          <w:rFonts w:ascii="PT Astra Serif" w:hAnsi="PT Astra Serif" w:cs="Times New Roman"/>
          <w:sz w:val="28"/>
          <w:szCs w:val="28"/>
        </w:rPr>
        <w:t>2024</w:t>
      </w:r>
      <w:r w:rsidR="000B4DD7" w:rsidRPr="00143CEA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0B4DD7" w:rsidRPr="00143CEA" w:rsidRDefault="000B4DD7" w:rsidP="00D2681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633"/>
        <w:gridCol w:w="1790"/>
        <w:gridCol w:w="2179"/>
        <w:gridCol w:w="1843"/>
      </w:tblGrid>
      <w:tr w:rsidR="002D74AD" w:rsidRPr="00143CEA" w:rsidTr="00D50AA7">
        <w:trPr>
          <w:jc w:val="center"/>
        </w:trPr>
        <w:tc>
          <w:tcPr>
            <w:tcW w:w="540" w:type="dxa"/>
          </w:tcPr>
          <w:p w:rsidR="002D74AD" w:rsidRPr="00143CEA" w:rsidRDefault="002D74AD" w:rsidP="00D2681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143CE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143CEA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3633" w:type="dxa"/>
          </w:tcPr>
          <w:p w:rsidR="002D74AD" w:rsidRPr="00143CEA" w:rsidRDefault="002D74AD" w:rsidP="00D2681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1790" w:type="dxa"/>
          </w:tcPr>
          <w:p w:rsidR="002D74AD" w:rsidRPr="00143CEA" w:rsidRDefault="002D74AD" w:rsidP="00D2681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Этапы реализации мероприятия</w:t>
            </w:r>
          </w:p>
        </w:tc>
        <w:tc>
          <w:tcPr>
            <w:tcW w:w="2179" w:type="dxa"/>
          </w:tcPr>
          <w:p w:rsidR="002D74AD" w:rsidRPr="00143CEA" w:rsidRDefault="002D74AD" w:rsidP="00D2681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2D74AD" w:rsidRPr="00143CEA" w:rsidRDefault="002D74AD" w:rsidP="00D2681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Сроки проведения</w:t>
            </w:r>
          </w:p>
        </w:tc>
      </w:tr>
      <w:tr w:rsidR="002D74AD" w:rsidRPr="00143CEA" w:rsidTr="00D50AA7">
        <w:trPr>
          <w:jc w:val="center"/>
        </w:trPr>
        <w:tc>
          <w:tcPr>
            <w:tcW w:w="540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 поддержание </w:t>
            </w:r>
          </w:p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в актуальном состоянии 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br/>
              <w:t>на официальном сайте министерства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</w:t>
            </w:r>
          </w:p>
        </w:tc>
        <w:tc>
          <w:tcPr>
            <w:tcW w:w="1790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pacing w:val="2"/>
                <w:sz w:val="24"/>
                <w:szCs w:val="24"/>
              </w:rPr>
              <w:t>В течение года в соответствии с планом-графиком министерства, а также по мере необходимости</w:t>
            </w:r>
          </w:p>
        </w:tc>
        <w:tc>
          <w:tcPr>
            <w:tcW w:w="2179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Отдел </w:t>
            </w:r>
            <w:r w:rsidR="00D50AA7" w:rsidRPr="00143CEA">
              <w:rPr>
                <w:rFonts w:ascii="PT Astra Serif" w:hAnsi="PT Astra Serif" w:cs="Times New Roman"/>
                <w:sz w:val="24"/>
                <w:szCs w:val="24"/>
              </w:rPr>
              <w:t>развития социокультурной деятельности, библиотек, музеев и кино управления реализации культурной политики</w:t>
            </w:r>
          </w:p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(Мельникова И.В.)</w:t>
            </w:r>
          </w:p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Отдел организационной работы и информационных технологий</w:t>
            </w:r>
            <w:r w:rsidR="00D50AA7"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организационно-технического управления</w:t>
            </w:r>
          </w:p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(Курбатова Л.В.)</w:t>
            </w:r>
          </w:p>
        </w:tc>
        <w:tc>
          <w:tcPr>
            <w:tcW w:w="1843" w:type="dxa"/>
          </w:tcPr>
          <w:p w:rsidR="002D74AD" w:rsidRPr="00143CEA" w:rsidRDefault="002D74AD" w:rsidP="00314BA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314BA5" w:rsidRPr="00143CE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A40FB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314BA5" w:rsidRPr="00143CEA">
              <w:rPr>
                <w:rFonts w:ascii="PT Astra Serif" w:hAnsi="PT Astra Serif" w:cs="Times New Roman"/>
                <w:sz w:val="24"/>
                <w:szCs w:val="24"/>
              </w:rPr>
              <w:t>2026</w:t>
            </w:r>
          </w:p>
        </w:tc>
      </w:tr>
      <w:tr w:rsidR="002D74AD" w:rsidRPr="00143CEA" w:rsidTr="00D50AA7">
        <w:trPr>
          <w:jc w:val="center"/>
        </w:trPr>
        <w:tc>
          <w:tcPr>
            <w:tcW w:w="540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Информирование объектов контроля по вопросам соблюдения обязательных требований, 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том числе посредством разработки и опубликования руководств 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по соблюдению обязательных требований, проведения семинаров 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br/>
              <w:t>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90" w:type="dxa"/>
          </w:tcPr>
          <w:p w:rsidR="002D74AD" w:rsidRPr="00143CEA" w:rsidRDefault="002D74AD" w:rsidP="00D2681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179" w:type="dxa"/>
          </w:tcPr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Отдел развития социокультурной деятельности, библиотек, музеев и кино управления реализации культурной политики</w:t>
            </w:r>
          </w:p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(Мельникова И.В.)</w:t>
            </w:r>
          </w:p>
        </w:tc>
        <w:tc>
          <w:tcPr>
            <w:tcW w:w="1843" w:type="dxa"/>
          </w:tcPr>
          <w:p w:rsidR="002D74AD" w:rsidRPr="00143CEA" w:rsidRDefault="00314BA5" w:rsidP="00314BA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4A40FB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D50AA7" w:rsidRPr="00143CEA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2D74AD" w:rsidRPr="00143CEA" w:rsidTr="00D50AA7">
        <w:trPr>
          <w:jc w:val="center"/>
        </w:trPr>
        <w:tc>
          <w:tcPr>
            <w:tcW w:w="540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Разъяснение при проведении контрольных мероприятий объектам контроля обязательных требований, а также порядка проведения контрольного мероприятия, прав 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и обязанностей объекта контроля 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D50AA7" w:rsidRPr="00143CEA">
              <w:rPr>
                <w:rFonts w:ascii="PT Astra Serif" w:hAnsi="PT Astra Serif" w:cs="Times New Roman"/>
                <w:sz w:val="24"/>
                <w:szCs w:val="24"/>
              </w:rPr>
              <w:t>и должностных лиц м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инистерства</w:t>
            </w:r>
          </w:p>
        </w:tc>
        <w:tc>
          <w:tcPr>
            <w:tcW w:w="1790" w:type="dxa"/>
          </w:tcPr>
          <w:p w:rsidR="002D74AD" w:rsidRPr="00143CEA" w:rsidRDefault="002D74AD" w:rsidP="00D2681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179" w:type="dxa"/>
          </w:tcPr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Отдел развития социокультурной деятельности, библиотек, музеев и кино управления реализации культурной политики</w:t>
            </w:r>
          </w:p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(Мельникова И.В.)</w:t>
            </w:r>
          </w:p>
        </w:tc>
        <w:tc>
          <w:tcPr>
            <w:tcW w:w="1843" w:type="dxa"/>
          </w:tcPr>
          <w:p w:rsidR="002D74AD" w:rsidRPr="00143CEA" w:rsidRDefault="00D50AA7" w:rsidP="006D3BB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6D3BB6" w:rsidRPr="00143CE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A40FB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6D3BB6" w:rsidRPr="00143CEA">
              <w:rPr>
                <w:rFonts w:ascii="PT Astra Serif" w:hAnsi="PT Astra Serif" w:cs="Times New Roman"/>
                <w:sz w:val="24"/>
                <w:szCs w:val="24"/>
              </w:rPr>
              <w:t>2026</w:t>
            </w:r>
          </w:p>
        </w:tc>
      </w:tr>
      <w:tr w:rsidR="002D74AD" w:rsidRPr="00143CEA" w:rsidTr="00D50AA7">
        <w:trPr>
          <w:jc w:val="center"/>
        </w:trPr>
        <w:tc>
          <w:tcPr>
            <w:tcW w:w="540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1790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не реже 1 раза в год (IV квартал)</w:t>
            </w:r>
          </w:p>
        </w:tc>
        <w:tc>
          <w:tcPr>
            <w:tcW w:w="2179" w:type="dxa"/>
          </w:tcPr>
          <w:p w:rsidR="002D74AD" w:rsidRPr="00143CEA" w:rsidRDefault="006D3BB6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Первый заместитель</w:t>
            </w:r>
            <w:r w:rsidR="002D74AD"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министра культуры области </w:t>
            </w:r>
          </w:p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Астафьева Т.В.</w:t>
            </w:r>
          </w:p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Отдел развития социокультурной деятельности, библиотек, музеев и кино управления реализации культурной политики</w:t>
            </w:r>
          </w:p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(Мельникова И.В.)</w:t>
            </w:r>
          </w:p>
        </w:tc>
        <w:tc>
          <w:tcPr>
            <w:tcW w:w="1843" w:type="dxa"/>
          </w:tcPr>
          <w:p w:rsidR="002D74AD" w:rsidRPr="00143CEA" w:rsidRDefault="00D50AA7" w:rsidP="006D3BB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6D3BB6" w:rsidRPr="00143CE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A40FB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6D3BB6" w:rsidRPr="00143CEA">
              <w:rPr>
                <w:rFonts w:ascii="PT Astra Serif" w:hAnsi="PT Astra Serif" w:cs="Times New Roman"/>
                <w:sz w:val="24"/>
                <w:szCs w:val="24"/>
              </w:rPr>
              <w:t>2026</w:t>
            </w:r>
          </w:p>
        </w:tc>
      </w:tr>
      <w:tr w:rsidR="002D74AD" w:rsidRPr="00143CEA" w:rsidTr="00D50AA7">
        <w:trPr>
          <w:jc w:val="center"/>
        </w:trPr>
        <w:tc>
          <w:tcPr>
            <w:tcW w:w="540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pacing w:val="2"/>
                <w:sz w:val="24"/>
                <w:szCs w:val="24"/>
              </w:rPr>
              <w:t xml:space="preserve">Проведение анализа и оценки рисков причинения охраняемым </w:t>
            </w:r>
            <w:proofErr w:type="gramStart"/>
            <w:r w:rsidRPr="00143CEA">
              <w:rPr>
                <w:rFonts w:ascii="PT Astra Serif" w:hAnsi="PT Astra Serif" w:cs="Times New Roman"/>
                <w:spacing w:val="2"/>
                <w:sz w:val="24"/>
                <w:szCs w:val="24"/>
              </w:rPr>
              <w:t>законном</w:t>
            </w:r>
            <w:proofErr w:type="gramEnd"/>
            <w:r w:rsidRPr="00143CEA">
              <w:rPr>
                <w:rFonts w:ascii="PT Astra Serif" w:hAnsi="PT Astra Serif" w:cs="Times New Roman"/>
                <w:spacing w:val="2"/>
                <w:sz w:val="24"/>
                <w:szCs w:val="24"/>
              </w:rPr>
              <w:t xml:space="preserve"> ценностям (музейные предметы и музейные коллекции) с учетом практики осуществления регионального государственного музейного контроля (надзора) на территории Саратовской области</w:t>
            </w:r>
          </w:p>
        </w:tc>
        <w:tc>
          <w:tcPr>
            <w:tcW w:w="1790" w:type="dxa"/>
          </w:tcPr>
          <w:p w:rsidR="00D50AA7" w:rsidRPr="00143CEA" w:rsidRDefault="00D50AA7" w:rsidP="00D26814">
            <w:pPr>
              <w:pStyle w:val="ConsPlusNormal"/>
              <w:jc w:val="center"/>
              <w:rPr>
                <w:rFonts w:ascii="PT Astra Serif" w:hAnsi="PT Astra Serif" w:cs="Times New Roman"/>
                <w:spacing w:val="2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pacing w:val="2"/>
                <w:sz w:val="24"/>
                <w:szCs w:val="24"/>
              </w:rPr>
              <w:t xml:space="preserve">Ежегодно </w:t>
            </w:r>
          </w:p>
          <w:p w:rsidR="002D74AD" w:rsidRPr="00143CEA" w:rsidRDefault="00D50AA7" w:rsidP="00D2681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pacing w:val="2"/>
                <w:sz w:val="24"/>
                <w:szCs w:val="24"/>
              </w:rPr>
              <w:t xml:space="preserve">до 1 марта года, следующего за </w:t>
            </w:r>
            <w:proofErr w:type="gramStart"/>
            <w:r w:rsidRPr="00143CEA">
              <w:rPr>
                <w:rFonts w:ascii="PT Astra Serif" w:hAnsi="PT Astra Serif" w:cs="Times New Roman"/>
                <w:spacing w:val="2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79" w:type="dxa"/>
          </w:tcPr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Отдел развития социокультурной деятельности, библиотек, музеев и кино управления реализации культурной политики</w:t>
            </w:r>
          </w:p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(Мельникова И.В.)</w:t>
            </w:r>
          </w:p>
        </w:tc>
        <w:tc>
          <w:tcPr>
            <w:tcW w:w="1843" w:type="dxa"/>
          </w:tcPr>
          <w:p w:rsidR="002D74AD" w:rsidRPr="00143CEA" w:rsidRDefault="006D3BB6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4A40FB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2026</w:t>
            </w:r>
          </w:p>
        </w:tc>
      </w:tr>
      <w:tr w:rsidR="002D74AD" w:rsidRPr="00143CEA" w:rsidTr="00D50AA7">
        <w:trPr>
          <w:jc w:val="center"/>
        </w:trPr>
        <w:tc>
          <w:tcPr>
            <w:tcW w:w="540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pacing w:val="2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790" w:type="dxa"/>
          </w:tcPr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pacing w:val="2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179" w:type="dxa"/>
          </w:tcPr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Отдел развития социокультурной деятельности, библиотек, музеев и кино управления реализации культурной политики</w:t>
            </w:r>
          </w:p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(Мельникова И.В.)</w:t>
            </w:r>
          </w:p>
        </w:tc>
        <w:tc>
          <w:tcPr>
            <w:tcW w:w="1843" w:type="dxa"/>
          </w:tcPr>
          <w:p w:rsidR="002D74AD" w:rsidRPr="00143CEA" w:rsidRDefault="00D50AA7" w:rsidP="006D3BB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6D3BB6" w:rsidRPr="00143CE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A40FB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6D3BB6" w:rsidRPr="00143CE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2D74AD" w:rsidRPr="00143CEA" w:rsidTr="00D50AA7">
        <w:trPr>
          <w:jc w:val="center"/>
        </w:trPr>
        <w:tc>
          <w:tcPr>
            <w:tcW w:w="540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Консультирование по следующим вопросам:</w:t>
            </w:r>
          </w:p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а) профилактика рисков нарушения обязательных требований; </w:t>
            </w:r>
          </w:p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б) соблюдение обязательных требований в сфере музейного дела; </w:t>
            </w:r>
          </w:p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в) порядок осуществления регионального государственного контроля (надзора) за состоянием Музейного фонда Российской Федерации;</w:t>
            </w:r>
          </w:p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г) порядок обжалования решений министерства</w:t>
            </w:r>
          </w:p>
        </w:tc>
        <w:tc>
          <w:tcPr>
            <w:tcW w:w="1790" w:type="dxa"/>
          </w:tcPr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По мере поступления обращений контролируемых лиц.</w:t>
            </w:r>
          </w:p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Способы консультирования:</w:t>
            </w:r>
          </w:p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- по телефону;</w:t>
            </w:r>
          </w:p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- ВКС;</w:t>
            </w:r>
          </w:p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- в ходе проведения контрольно-надзорного мероприятия</w:t>
            </w:r>
          </w:p>
        </w:tc>
        <w:tc>
          <w:tcPr>
            <w:tcW w:w="2179" w:type="dxa"/>
          </w:tcPr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Отдел развития социокультурной деятельности, библиотек, музеев и кино управления реализации культурной политики</w:t>
            </w:r>
          </w:p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(Мельникова И.В.)</w:t>
            </w:r>
          </w:p>
        </w:tc>
        <w:tc>
          <w:tcPr>
            <w:tcW w:w="1843" w:type="dxa"/>
          </w:tcPr>
          <w:p w:rsidR="002D74AD" w:rsidRPr="00143CEA" w:rsidRDefault="006D3BB6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4A40FB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2026</w:t>
            </w:r>
          </w:p>
        </w:tc>
      </w:tr>
      <w:tr w:rsidR="002D74AD" w:rsidRPr="00143CEA" w:rsidTr="00D50AA7">
        <w:trPr>
          <w:jc w:val="center"/>
        </w:trPr>
        <w:tc>
          <w:tcPr>
            <w:tcW w:w="540" w:type="dxa"/>
          </w:tcPr>
          <w:p w:rsidR="002D74AD" w:rsidRPr="00143CEA" w:rsidRDefault="002D74AD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</w:tcPr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Профилактический визит в отношении контролируемых лиц, приступающих к осуществлению деятельности в сфере музейного дела и в отношении контролируемых лиц, отнесенных к категории высокого риска</w:t>
            </w:r>
          </w:p>
        </w:tc>
        <w:tc>
          <w:tcPr>
            <w:tcW w:w="1790" w:type="dxa"/>
          </w:tcPr>
          <w:p w:rsidR="00D10D3C" w:rsidRPr="00143CEA" w:rsidRDefault="00D10D3C" w:rsidP="00D10D3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не реже 2 раз 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br/>
              <w:t>в год</w:t>
            </w:r>
          </w:p>
          <w:p w:rsidR="002D74AD" w:rsidRPr="00143CEA" w:rsidRDefault="00D10D3C" w:rsidP="00D10D3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(I</w:t>
            </w:r>
            <w:r w:rsidRPr="00143CE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r w:rsidRPr="00143CE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143CEA">
              <w:rPr>
                <w:rFonts w:ascii="PT Astra Serif" w:hAnsi="PT Astra Serif" w:cs="Times New Roman"/>
                <w:sz w:val="24"/>
                <w:szCs w:val="24"/>
              </w:rPr>
              <w:t>V квартал)</w:t>
            </w:r>
          </w:p>
        </w:tc>
        <w:tc>
          <w:tcPr>
            <w:tcW w:w="2179" w:type="dxa"/>
          </w:tcPr>
          <w:p w:rsidR="00D50AA7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Отдел развития социокультурной деятельности, библиотек, музеев и кино управления реализации культурной политики</w:t>
            </w:r>
          </w:p>
          <w:p w:rsidR="002D74AD" w:rsidRPr="00143CEA" w:rsidRDefault="00D50AA7" w:rsidP="00D268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(Мельникова И.В.)</w:t>
            </w:r>
          </w:p>
        </w:tc>
        <w:tc>
          <w:tcPr>
            <w:tcW w:w="1843" w:type="dxa"/>
          </w:tcPr>
          <w:p w:rsidR="002D74AD" w:rsidRPr="00143CEA" w:rsidRDefault="00D50AA7" w:rsidP="006D3BB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143CEA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6D3BB6" w:rsidRPr="00143CE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4A40FB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6D3BB6" w:rsidRPr="00143CEA">
              <w:rPr>
                <w:rFonts w:ascii="PT Astra Serif" w:hAnsi="PT Astra Serif" w:cs="Times New Roman"/>
                <w:sz w:val="24"/>
                <w:szCs w:val="24"/>
              </w:rPr>
              <w:t>2026</w:t>
            </w:r>
          </w:p>
        </w:tc>
      </w:tr>
    </w:tbl>
    <w:p w:rsidR="000B4DD7" w:rsidRPr="00143CEA" w:rsidRDefault="000B4DD7" w:rsidP="00D2681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B4DD7" w:rsidRPr="00143CEA" w:rsidRDefault="000B4DD7" w:rsidP="00D26814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bookmarkStart w:id="3" w:name="P222"/>
      <w:bookmarkStart w:id="4" w:name="P226"/>
      <w:bookmarkEnd w:id="3"/>
      <w:bookmarkEnd w:id="4"/>
      <w:r w:rsidRPr="00143CEA">
        <w:rPr>
          <w:rFonts w:ascii="PT Astra Serif" w:hAnsi="PT Astra Serif" w:cs="Times New Roman"/>
          <w:sz w:val="28"/>
          <w:szCs w:val="28"/>
        </w:rPr>
        <w:t xml:space="preserve">4. </w:t>
      </w:r>
      <w:r w:rsidR="00D50AA7" w:rsidRPr="00143CEA">
        <w:rPr>
          <w:rFonts w:ascii="PT Astra Serif" w:hAnsi="PT Astra Serif" w:cs="Times New Roman"/>
          <w:sz w:val="28"/>
          <w:szCs w:val="28"/>
        </w:rPr>
        <w:t>Показатели результативности мероприяти</w:t>
      </w:r>
      <w:r w:rsidR="00596D22" w:rsidRPr="00143CEA">
        <w:rPr>
          <w:rFonts w:ascii="PT Astra Serif" w:hAnsi="PT Astra Serif" w:cs="Times New Roman"/>
          <w:sz w:val="28"/>
          <w:szCs w:val="28"/>
        </w:rPr>
        <w:t>й программы профилактики на 2024</w:t>
      </w:r>
      <w:r w:rsidR="00D50AA7" w:rsidRPr="00143CEA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0B4DD7" w:rsidRPr="00143CEA" w:rsidRDefault="000B4DD7" w:rsidP="00D2681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50AA7" w:rsidRPr="00143CEA" w:rsidRDefault="00D50AA7" w:rsidP="00D26814">
      <w:pPr>
        <w:widowControl w:val="0"/>
        <w:shd w:val="clear" w:color="auto" w:fill="FFFFFF"/>
        <w:suppressAutoHyphens/>
        <w:ind w:firstLine="851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>Министерство ежегодно в срок до 1 марта года, следующего за годом утверждения Программы, готовит доклад об итогах профилактической работы за год, который является составной частью итогового годового отчета о деятельности министерства.</w:t>
      </w:r>
    </w:p>
    <w:p w:rsidR="00D50AA7" w:rsidRPr="00143CEA" w:rsidRDefault="00D50AA7" w:rsidP="00D26814">
      <w:pPr>
        <w:widowControl w:val="0"/>
        <w:shd w:val="clear" w:color="auto" w:fill="FFFFFF"/>
        <w:suppressAutoHyphens/>
        <w:ind w:firstLine="851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 xml:space="preserve">В целях оценки результативности проводимых профилактических мероприятий используются следующие количественные и качественные показатели: </w:t>
      </w:r>
    </w:p>
    <w:p w:rsidR="00D50AA7" w:rsidRPr="00143CEA" w:rsidRDefault="00D50AA7" w:rsidP="00D26814">
      <w:pPr>
        <w:widowControl w:val="0"/>
        <w:shd w:val="clear" w:color="auto" w:fill="FFFFFF"/>
        <w:suppressAutoHyphens/>
        <w:ind w:firstLine="851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 xml:space="preserve">- количество проведенных профилактических мероприятий; </w:t>
      </w:r>
    </w:p>
    <w:p w:rsidR="00D50AA7" w:rsidRPr="00143CEA" w:rsidRDefault="00D50AA7" w:rsidP="00D26814">
      <w:pPr>
        <w:widowControl w:val="0"/>
        <w:shd w:val="clear" w:color="auto" w:fill="FFFFFF"/>
        <w:suppressAutoHyphens/>
        <w:ind w:firstLine="851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 xml:space="preserve">- количество контролируемых лиц, в отношении которых проведены профилактические мероприятия; </w:t>
      </w:r>
    </w:p>
    <w:p w:rsidR="00D50AA7" w:rsidRPr="00143CEA" w:rsidRDefault="00D50AA7" w:rsidP="00D26814">
      <w:pPr>
        <w:widowControl w:val="0"/>
        <w:shd w:val="clear" w:color="auto" w:fill="FFFFFF"/>
        <w:suppressAutoHyphens/>
        <w:ind w:firstLine="851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 xml:space="preserve">- доля лиц, в отношении которых проведены профилактические мероприятия (показатель устанавливается в процентах от общего количества контролируемых лиц); </w:t>
      </w:r>
    </w:p>
    <w:p w:rsidR="00D50AA7" w:rsidRPr="00143CEA" w:rsidRDefault="00D50AA7" w:rsidP="00D26814">
      <w:pPr>
        <w:widowControl w:val="0"/>
        <w:shd w:val="clear" w:color="auto" w:fill="FFFFFF"/>
        <w:suppressAutoHyphens/>
        <w:ind w:firstLine="851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 xml:space="preserve">- сокращение количества контрольных (надзорных) мероприятий при увеличении профилактических мероприятий с целью улучшения состояния деятельности контролируемых лиц. </w:t>
      </w:r>
    </w:p>
    <w:p w:rsidR="00D50AA7" w:rsidRPr="00143CEA" w:rsidRDefault="00D50AA7" w:rsidP="00D26814">
      <w:pPr>
        <w:widowControl w:val="0"/>
        <w:shd w:val="clear" w:color="auto" w:fill="FFFFFF"/>
        <w:suppressAutoHyphens/>
        <w:ind w:firstLine="851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 xml:space="preserve">Непосредственные результаты: </w:t>
      </w:r>
    </w:p>
    <w:p w:rsidR="00D50AA7" w:rsidRPr="00143CEA" w:rsidRDefault="00D50AA7" w:rsidP="00D26814">
      <w:pPr>
        <w:widowControl w:val="0"/>
        <w:shd w:val="clear" w:color="auto" w:fill="FFFFFF"/>
        <w:suppressAutoHyphens/>
        <w:ind w:firstLine="851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>- информирование контро</w:t>
      </w:r>
      <w:r w:rsidR="00D26814" w:rsidRPr="00143CEA">
        <w:rPr>
          <w:rFonts w:ascii="PT Astra Serif" w:eastAsia="Times New Roman" w:hAnsi="PT Astra Serif"/>
          <w:spacing w:val="2"/>
          <w:lang w:eastAsia="ru-RU"/>
        </w:rPr>
        <w:t>лируемых лиц путем размещения в </w:t>
      </w:r>
      <w:r w:rsidRPr="00143CEA">
        <w:rPr>
          <w:rFonts w:ascii="PT Astra Serif" w:eastAsia="Times New Roman" w:hAnsi="PT Astra Serif"/>
          <w:spacing w:val="2"/>
          <w:lang w:eastAsia="ru-RU"/>
        </w:rPr>
        <w:t xml:space="preserve">открытом доступе на официальном сайте министерства в сети «Интернет» </w:t>
      </w:r>
      <w:r w:rsidR="00D26814" w:rsidRPr="00143CEA">
        <w:rPr>
          <w:rFonts w:ascii="PT Astra Serif" w:hAnsi="PT Astra Serif"/>
        </w:rPr>
        <w:t>в разделе «Документы», «Государственный контроль»</w:t>
      </w:r>
      <w:r w:rsidRPr="00143CEA">
        <w:rPr>
          <w:rFonts w:ascii="PT Astra Serif" w:eastAsia="Times New Roman" w:hAnsi="PT Astra Serif"/>
          <w:spacing w:val="2"/>
          <w:lang w:eastAsia="ru-RU"/>
        </w:rPr>
        <w:t>: правовых актов и их отдельных частей (положений), содержащих обязательные требования, соблюдение которых оценивается при осуществлении регионального государственного</w:t>
      </w:r>
      <w:r w:rsidR="00D26814" w:rsidRPr="00143CEA">
        <w:rPr>
          <w:rFonts w:ascii="PT Astra Serif" w:eastAsia="Times New Roman" w:hAnsi="PT Astra Serif"/>
          <w:spacing w:val="2"/>
          <w:lang w:eastAsia="ru-RU"/>
        </w:rPr>
        <w:t xml:space="preserve"> музейного</w:t>
      </w:r>
      <w:r w:rsidRPr="00143CEA">
        <w:rPr>
          <w:rFonts w:ascii="PT Astra Serif" w:eastAsia="Times New Roman" w:hAnsi="PT Astra Serif"/>
          <w:spacing w:val="2"/>
          <w:lang w:eastAsia="ru-RU"/>
        </w:rPr>
        <w:t xml:space="preserve"> контроля (надзора); перечня показателей результативности и эффективности контрольно-</w:t>
      </w:r>
      <w:r w:rsidR="00D26814" w:rsidRPr="00143CEA">
        <w:rPr>
          <w:rFonts w:ascii="PT Astra Serif" w:eastAsia="Times New Roman" w:hAnsi="PT Astra Serif"/>
          <w:spacing w:val="2"/>
          <w:lang w:eastAsia="ru-RU"/>
        </w:rPr>
        <w:t>надзорной деятельности по </w:t>
      </w:r>
      <w:r w:rsidRPr="00143CEA">
        <w:rPr>
          <w:rFonts w:ascii="PT Astra Serif" w:eastAsia="Times New Roman" w:hAnsi="PT Astra Serif"/>
          <w:spacing w:val="2"/>
          <w:lang w:eastAsia="ru-RU"/>
        </w:rPr>
        <w:t>осуществлению регионального государственного</w:t>
      </w:r>
      <w:r w:rsidR="00D26814" w:rsidRPr="00143CEA">
        <w:rPr>
          <w:rFonts w:ascii="PT Astra Serif" w:eastAsia="Times New Roman" w:hAnsi="PT Astra Serif"/>
          <w:spacing w:val="2"/>
          <w:lang w:eastAsia="ru-RU"/>
        </w:rPr>
        <w:t xml:space="preserve"> музейного</w:t>
      </w:r>
      <w:r w:rsidRPr="00143CEA">
        <w:rPr>
          <w:rFonts w:ascii="PT Astra Serif" w:eastAsia="Times New Roman" w:hAnsi="PT Astra Serif"/>
          <w:spacing w:val="2"/>
          <w:lang w:eastAsia="ru-RU"/>
        </w:rPr>
        <w:t xml:space="preserve"> контроля (надзора)</w:t>
      </w:r>
      <w:proofErr w:type="gramStart"/>
      <w:r w:rsidRPr="00143CEA">
        <w:rPr>
          <w:rFonts w:ascii="PT Astra Serif" w:eastAsia="Times New Roman" w:hAnsi="PT Astra Serif"/>
          <w:spacing w:val="2"/>
          <w:lang w:eastAsia="ru-RU"/>
        </w:rPr>
        <w:t>;п</w:t>
      </w:r>
      <w:proofErr w:type="gramEnd"/>
      <w:r w:rsidRPr="00143CEA">
        <w:rPr>
          <w:rFonts w:ascii="PT Astra Serif" w:eastAsia="Times New Roman" w:hAnsi="PT Astra Serif"/>
          <w:spacing w:val="2"/>
          <w:lang w:eastAsia="ru-RU"/>
        </w:rPr>
        <w:t>рограммы профилактики рисков причинения вреда охра</w:t>
      </w:r>
      <w:r w:rsidR="00F071B7" w:rsidRPr="00143CEA">
        <w:rPr>
          <w:rFonts w:ascii="PT Astra Serif" w:eastAsia="Times New Roman" w:hAnsi="PT Astra Serif"/>
          <w:spacing w:val="2"/>
          <w:lang w:eastAsia="ru-RU"/>
        </w:rPr>
        <w:t>няемым законом ценностям на 2024 год и на плановый период 2025</w:t>
      </w:r>
      <w:r w:rsidRPr="00143CEA">
        <w:rPr>
          <w:rFonts w:ascii="PT Astra Serif" w:eastAsia="Times New Roman" w:hAnsi="PT Astra Serif"/>
          <w:spacing w:val="2"/>
          <w:lang w:eastAsia="ru-RU"/>
        </w:rPr>
        <w:t xml:space="preserve"> и 202</w:t>
      </w:r>
      <w:r w:rsidR="00F071B7" w:rsidRPr="00143CEA">
        <w:rPr>
          <w:rFonts w:ascii="PT Astra Serif" w:eastAsia="Times New Roman" w:hAnsi="PT Astra Serif"/>
          <w:spacing w:val="2"/>
          <w:lang w:eastAsia="ru-RU"/>
        </w:rPr>
        <w:t>6</w:t>
      </w:r>
      <w:r w:rsidR="00D26814" w:rsidRPr="00143CEA">
        <w:rPr>
          <w:rFonts w:ascii="PT Astra Serif" w:eastAsia="Times New Roman" w:hAnsi="PT Astra Serif"/>
          <w:spacing w:val="2"/>
          <w:lang w:eastAsia="ru-RU"/>
        </w:rPr>
        <w:t xml:space="preserve"> годов и </w:t>
      </w:r>
      <w:r w:rsidRPr="00143CEA">
        <w:rPr>
          <w:rFonts w:ascii="PT Astra Serif" w:eastAsia="Times New Roman" w:hAnsi="PT Astra Serif"/>
          <w:spacing w:val="2"/>
          <w:lang w:eastAsia="ru-RU"/>
        </w:rPr>
        <w:t xml:space="preserve">сведений о ее реализации; материалов публичных обсуждений правоприменительной практики; руководств по соблюдению обязательных требований при осуществлении регионального государственного контроля (надзора); обобщенной правоприменительной практики при осуществлении регионального </w:t>
      </w:r>
      <w:r w:rsidR="00D26814" w:rsidRPr="00143CEA">
        <w:rPr>
          <w:rFonts w:ascii="PT Astra Serif" w:eastAsia="Times New Roman" w:hAnsi="PT Astra Serif"/>
          <w:spacing w:val="2"/>
          <w:lang w:eastAsia="ru-RU"/>
        </w:rPr>
        <w:t>государственного контроля (надзора)</w:t>
      </w:r>
      <w:r w:rsidRPr="00143CEA">
        <w:rPr>
          <w:rFonts w:ascii="PT Astra Serif" w:eastAsia="Times New Roman" w:hAnsi="PT Astra Serif"/>
          <w:spacing w:val="2"/>
          <w:lang w:eastAsia="ru-RU"/>
        </w:rPr>
        <w:t>; мат</w:t>
      </w:r>
      <w:r w:rsidR="00D26814" w:rsidRPr="00143CEA">
        <w:rPr>
          <w:rFonts w:ascii="PT Astra Serif" w:eastAsia="Times New Roman" w:hAnsi="PT Astra Serif"/>
          <w:spacing w:val="2"/>
          <w:lang w:eastAsia="ru-RU"/>
        </w:rPr>
        <w:t>ериалов по </w:t>
      </w:r>
      <w:r w:rsidRPr="00143CEA">
        <w:rPr>
          <w:rFonts w:ascii="PT Astra Serif" w:eastAsia="Times New Roman" w:hAnsi="PT Astra Serif"/>
          <w:spacing w:val="2"/>
          <w:lang w:eastAsia="ru-RU"/>
        </w:rPr>
        <w:t xml:space="preserve">процедуре электронного досудебного обжалования решений органов контроля (надзора); иных материалов; </w:t>
      </w:r>
    </w:p>
    <w:p w:rsidR="00D50AA7" w:rsidRPr="00143CEA" w:rsidRDefault="00D50AA7" w:rsidP="00D26814">
      <w:pPr>
        <w:widowControl w:val="0"/>
        <w:shd w:val="clear" w:color="auto" w:fill="FFFFFF"/>
        <w:suppressAutoHyphens/>
        <w:ind w:firstLine="851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>- вовлечение в регулярное взаимодействие, конструктивное сотрудничество контролируемых лиц с контрольным (надзорным) органом (до 100</w:t>
      </w:r>
      <w:r w:rsidR="00AE0FCD">
        <w:rPr>
          <w:rFonts w:ascii="PT Astra Serif" w:eastAsia="Times New Roman" w:hAnsi="PT Astra Serif"/>
          <w:spacing w:val="2"/>
          <w:lang w:eastAsia="ru-RU"/>
        </w:rPr>
        <w:t> </w:t>
      </w:r>
      <w:r w:rsidRPr="00143CEA">
        <w:rPr>
          <w:rFonts w:ascii="PT Astra Serif" w:eastAsia="Times New Roman" w:hAnsi="PT Astra Serif"/>
          <w:spacing w:val="2"/>
          <w:lang w:eastAsia="ru-RU"/>
        </w:rPr>
        <w:t xml:space="preserve">% контролируемых лиц); </w:t>
      </w:r>
    </w:p>
    <w:p w:rsidR="00D50AA7" w:rsidRPr="00143CEA" w:rsidRDefault="00D50AA7" w:rsidP="00D26814">
      <w:pPr>
        <w:widowControl w:val="0"/>
        <w:shd w:val="clear" w:color="auto" w:fill="FFFFFF"/>
        <w:suppressAutoHyphens/>
        <w:ind w:firstLine="851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 xml:space="preserve">- обеспечение единообразных подходов к применению обязательных требований законодательства. </w:t>
      </w:r>
    </w:p>
    <w:p w:rsidR="00D50AA7" w:rsidRPr="00143CEA" w:rsidRDefault="00D50AA7" w:rsidP="00D26814">
      <w:pPr>
        <w:widowControl w:val="0"/>
        <w:shd w:val="clear" w:color="auto" w:fill="FFFFFF"/>
        <w:suppressAutoHyphens/>
        <w:ind w:firstLine="851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 xml:space="preserve">Показатели эффективности: </w:t>
      </w:r>
    </w:p>
    <w:p w:rsidR="00D50AA7" w:rsidRPr="00143CEA" w:rsidRDefault="00D50AA7" w:rsidP="00D26814">
      <w:pPr>
        <w:widowControl w:val="0"/>
        <w:shd w:val="clear" w:color="auto" w:fill="FFFFFF"/>
        <w:suppressAutoHyphens/>
        <w:ind w:firstLine="851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>- снижение количества нарушений обязательных требований законодательства в сфере музейного дела на 30</w:t>
      </w:r>
      <w:r w:rsidR="00AE0FCD">
        <w:rPr>
          <w:rFonts w:ascii="PT Astra Serif" w:eastAsia="Times New Roman" w:hAnsi="PT Astra Serif"/>
          <w:spacing w:val="2"/>
          <w:lang w:eastAsia="ru-RU"/>
        </w:rPr>
        <w:t> </w:t>
      </w:r>
      <w:r w:rsidRPr="00143CEA">
        <w:rPr>
          <w:rFonts w:ascii="PT Astra Serif" w:eastAsia="Times New Roman" w:hAnsi="PT Astra Serif"/>
          <w:spacing w:val="2"/>
          <w:lang w:eastAsia="ru-RU"/>
        </w:rPr>
        <w:t>%.</w:t>
      </w:r>
    </w:p>
    <w:p w:rsidR="00D50AA7" w:rsidRPr="00143CEA" w:rsidRDefault="00D50AA7" w:rsidP="00D26814">
      <w:pPr>
        <w:widowControl w:val="0"/>
        <w:shd w:val="clear" w:color="auto" w:fill="FFFFFF"/>
        <w:suppressAutoHyphens/>
        <w:jc w:val="center"/>
        <w:textAlignment w:val="baseline"/>
        <w:outlineLvl w:val="2"/>
        <w:rPr>
          <w:rFonts w:ascii="PT Astra Serif" w:eastAsia="Times New Roman" w:hAnsi="PT Astra Serif"/>
          <w:b/>
          <w:spacing w:val="2"/>
          <w:lang w:eastAsia="ru-RU"/>
        </w:rPr>
      </w:pPr>
    </w:p>
    <w:p w:rsidR="00D50AA7" w:rsidRPr="00143CEA" w:rsidRDefault="00D26814" w:rsidP="00D26814">
      <w:pPr>
        <w:widowControl w:val="0"/>
        <w:shd w:val="clear" w:color="auto" w:fill="FFFFFF"/>
        <w:suppressAutoHyphens/>
        <w:jc w:val="center"/>
        <w:textAlignment w:val="baseline"/>
        <w:outlineLvl w:val="2"/>
        <w:rPr>
          <w:rFonts w:ascii="PT Astra Serif" w:eastAsia="Times New Roman" w:hAnsi="PT Astra Serif"/>
          <w:b/>
          <w:spacing w:val="2"/>
          <w:lang w:eastAsia="ru-RU"/>
        </w:rPr>
      </w:pPr>
      <w:r w:rsidRPr="00143CEA">
        <w:rPr>
          <w:rFonts w:ascii="PT Astra Serif" w:eastAsia="Times New Roman" w:hAnsi="PT Astra Serif"/>
          <w:b/>
          <w:spacing w:val="2"/>
          <w:lang w:eastAsia="ru-RU"/>
        </w:rPr>
        <w:t>5</w:t>
      </w:r>
      <w:r w:rsidR="00D50AA7" w:rsidRPr="00143CEA">
        <w:rPr>
          <w:rFonts w:ascii="PT Astra Serif" w:eastAsia="Times New Roman" w:hAnsi="PT Astra Serif"/>
          <w:b/>
          <w:spacing w:val="2"/>
          <w:lang w:eastAsia="ru-RU"/>
        </w:rPr>
        <w:t>. Перечень уполномоченных лиц,</w:t>
      </w:r>
      <w:r w:rsidRPr="00143CEA">
        <w:rPr>
          <w:rFonts w:ascii="PT Astra Serif" w:eastAsia="Times New Roman" w:hAnsi="PT Astra Serif"/>
          <w:b/>
          <w:spacing w:val="2"/>
          <w:lang w:eastAsia="ru-RU"/>
        </w:rPr>
        <w:t xml:space="preserve"> ответственных за организацию и </w:t>
      </w:r>
      <w:r w:rsidR="00D50AA7" w:rsidRPr="00143CEA">
        <w:rPr>
          <w:rFonts w:ascii="PT Astra Serif" w:eastAsia="Times New Roman" w:hAnsi="PT Astra Serif"/>
          <w:b/>
          <w:spacing w:val="2"/>
          <w:lang w:eastAsia="ru-RU"/>
        </w:rPr>
        <w:t>проведение профилактических мероприятий в министерстве</w:t>
      </w:r>
    </w:p>
    <w:p w:rsidR="00D50AA7" w:rsidRPr="00143CEA" w:rsidRDefault="00D50AA7" w:rsidP="00D26814">
      <w:pPr>
        <w:widowControl w:val="0"/>
        <w:shd w:val="clear" w:color="auto" w:fill="FFFFFF"/>
        <w:tabs>
          <w:tab w:val="left" w:pos="0"/>
        </w:tabs>
        <w:suppressAutoHyphens/>
        <w:ind w:firstLine="426"/>
        <w:textAlignment w:val="baseline"/>
        <w:rPr>
          <w:rFonts w:ascii="PT Astra Serif" w:eastAsia="Times New Roman" w:hAnsi="PT Astra Serif"/>
          <w:spacing w:val="2"/>
          <w:lang w:eastAsia="ru-RU"/>
        </w:rPr>
      </w:pPr>
    </w:p>
    <w:p w:rsidR="00D50AA7" w:rsidRPr="00143CEA" w:rsidRDefault="00D50AA7" w:rsidP="00D26814">
      <w:pPr>
        <w:widowControl w:val="0"/>
        <w:shd w:val="clear" w:color="auto" w:fill="FFFFFF"/>
        <w:tabs>
          <w:tab w:val="left" w:pos="0"/>
        </w:tabs>
        <w:suppressAutoHyphens/>
        <w:ind w:firstLine="709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>Уполномоченные лица, ответственные за организацию и проведение профилактических мероприятий в министерстве:</w:t>
      </w:r>
    </w:p>
    <w:p w:rsidR="00F071B7" w:rsidRPr="00143CEA" w:rsidRDefault="00F071B7" w:rsidP="00D26814">
      <w:pPr>
        <w:widowControl w:val="0"/>
        <w:shd w:val="clear" w:color="auto" w:fill="FFFFFF"/>
        <w:tabs>
          <w:tab w:val="left" w:pos="0"/>
        </w:tabs>
        <w:suppressAutoHyphens/>
        <w:ind w:firstLine="709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>первый заместитель министра культуры области (контактный телефон 8 (8452)27-82-48);</w:t>
      </w:r>
    </w:p>
    <w:p w:rsidR="00F071B7" w:rsidRPr="00143CEA" w:rsidRDefault="00F071B7" w:rsidP="00D26814">
      <w:pPr>
        <w:widowControl w:val="0"/>
        <w:shd w:val="clear" w:color="auto" w:fill="FFFFFF"/>
        <w:tabs>
          <w:tab w:val="left" w:pos="0"/>
        </w:tabs>
        <w:suppressAutoHyphens/>
        <w:ind w:firstLine="709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>начальник управления реализации культурной политики (контактный телефон 8 (8452)2</w:t>
      </w:r>
      <w:r w:rsidR="00AE0FCD">
        <w:rPr>
          <w:rFonts w:ascii="PT Astra Serif" w:eastAsia="Times New Roman" w:hAnsi="PT Astra Serif"/>
          <w:spacing w:val="2"/>
          <w:lang w:eastAsia="ru-RU"/>
        </w:rPr>
        <w:t>6</w:t>
      </w:r>
      <w:r w:rsidRPr="00143CEA">
        <w:rPr>
          <w:rFonts w:ascii="PT Astra Serif" w:eastAsia="Times New Roman" w:hAnsi="PT Astra Serif"/>
          <w:spacing w:val="2"/>
          <w:lang w:eastAsia="ru-RU"/>
        </w:rPr>
        <w:t>-</w:t>
      </w:r>
      <w:r w:rsidR="00AE0FCD">
        <w:rPr>
          <w:rFonts w:ascii="PT Astra Serif" w:eastAsia="Times New Roman" w:hAnsi="PT Astra Serif"/>
          <w:spacing w:val="2"/>
          <w:lang w:eastAsia="ru-RU"/>
        </w:rPr>
        <w:t>35</w:t>
      </w:r>
      <w:r w:rsidRPr="00143CEA">
        <w:rPr>
          <w:rFonts w:ascii="PT Astra Serif" w:eastAsia="Times New Roman" w:hAnsi="PT Astra Serif"/>
          <w:spacing w:val="2"/>
          <w:lang w:eastAsia="ru-RU"/>
        </w:rPr>
        <w:t>-</w:t>
      </w:r>
      <w:r w:rsidR="00AE0FCD">
        <w:rPr>
          <w:rFonts w:ascii="PT Astra Serif" w:eastAsia="Times New Roman" w:hAnsi="PT Astra Serif"/>
          <w:spacing w:val="2"/>
          <w:lang w:eastAsia="ru-RU"/>
        </w:rPr>
        <w:t>67</w:t>
      </w:r>
      <w:r w:rsidRPr="00143CEA">
        <w:rPr>
          <w:rFonts w:ascii="PT Astra Serif" w:eastAsia="Times New Roman" w:hAnsi="PT Astra Serif"/>
          <w:spacing w:val="2"/>
          <w:lang w:eastAsia="ru-RU"/>
        </w:rPr>
        <w:t>);</w:t>
      </w:r>
    </w:p>
    <w:p w:rsidR="00D50AA7" w:rsidRPr="00143CEA" w:rsidRDefault="00D26814" w:rsidP="00D26814">
      <w:pPr>
        <w:widowControl w:val="0"/>
        <w:shd w:val="clear" w:color="auto" w:fill="FFFFFF"/>
        <w:suppressAutoHyphens/>
        <w:ind w:firstLine="709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 xml:space="preserve">начальник отдела развития социокультурной деятельности, библиотек, музеев и кино управления реализации культурной политики </w:t>
      </w:r>
      <w:r w:rsidR="00D50AA7" w:rsidRPr="00143CEA">
        <w:rPr>
          <w:rFonts w:ascii="PT Astra Serif" w:eastAsia="Times New Roman" w:hAnsi="PT Astra Serif"/>
          <w:spacing w:val="2"/>
          <w:lang w:eastAsia="ru-RU"/>
        </w:rPr>
        <w:t>(контактный телефон 8(</w:t>
      </w:r>
      <w:r w:rsidRPr="00143CEA">
        <w:rPr>
          <w:rFonts w:ascii="PT Astra Serif" w:eastAsia="Times New Roman" w:hAnsi="PT Astra Serif"/>
          <w:spacing w:val="2"/>
          <w:lang w:eastAsia="ru-RU"/>
        </w:rPr>
        <w:t>8452</w:t>
      </w:r>
      <w:r w:rsidR="00D50AA7" w:rsidRPr="00143CEA">
        <w:rPr>
          <w:rFonts w:ascii="PT Astra Serif" w:eastAsia="Times New Roman" w:hAnsi="PT Astra Serif"/>
          <w:spacing w:val="2"/>
          <w:lang w:eastAsia="ru-RU"/>
        </w:rPr>
        <w:t>)</w:t>
      </w:r>
      <w:r w:rsidRPr="00143CEA">
        <w:rPr>
          <w:rFonts w:ascii="PT Astra Serif" w:eastAsia="Times New Roman" w:hAnsi="PT Astra Serif"/>
          <w:spacing w:val="2"/>
          <w:lang w:eastAsia="ru-RU"/>
        </w:rPr>
        <w:t xml:space="preserve"> 26-05-49</w:t>
      </w:r>
      <w:r w:rsidR="00D50AA7" w:rsidRPr="00143CEA">
        <w:rPr>
          <w:rFonts w:ascii="PT Astra Serif" w:eastAsia="Times New Roman" w:hAnsi="PT Astra Serif"/>
          <w:spacing w:val="2"/>
          <w:lang w:eastAsia="ru-RU"/>
        </w:rPr>
        <w:t>);</w:t>
      </w:r>
    </w:p>
    <w:p w:rsidR="00D26814" w:rsidRPr="00143CEA" w:rsidRDefault="00D26814" w:rsidP="00D26814">
      <w:pPr>
        <w:widowControl w:val="0"/>
        <w:shd w:val="clear" w:color="auto" w:fill="FFFFFF"/>
        <w:suppressAutoHyphens/>
        <w:ind w:firstLine="709"/>
        <w:textAlignment w:val="baseline"/>
        <w:rPr>
          <w:rFonts w:ascii="PT Astra Serif" w:eastAsia="Times New Roman" w:hAnsi="PT Astra Serif"/>
          <w:spacing w:val="2"/>
          <w:lang w:eastAsia="ru-RU"/>
        </w:rPr>
      </w:pPr>
      <w:r w:rsidRPr="00143CEA">
        <w:rPr>
          <w:rFonts w:ascii="PT Astra Serif" w:eastAsia="Times New Roman" w:hAnsi="PT Astra Serif"/>
          <w:spacing w:val="2"/>
          <w:lang w:eastAsia="ru-RU"/>
        </w:rPr>
        <w:t>референт отдела развития социокультурной деятельности, библиотек, музеев и кино управления реализации культурной политики (контактный телефон 8(8452) 27-44-06).</w:t>
      </w:r>
    </w:p>
    <w:sectPr w:rsidR="00D26814" w:rsidRPr="00143CEA" w:rsidSect="00225288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17C6"/>
    <w:multiLevelType w:val="hybridMultilevel"/>
    <w:tmpl w:val="A14A352E"/>
    <w:lvl w:ilvl="0" w:tplc="D0725CC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13"/>
    <w:rsid w:val="000847EF"/>
    <w:rsid w:val="000B4DD7"/>
    <w:rsid w:val="000E45F8"/>
    <w:rsid w:val="000F66E6"/>
    <w:rsid w:val="000F783E"/>
    <w:rsid w:val="0012460E"/>
    <w:rsid w:val="00143CEA"/>
    <w:rsid w:val="00154A60"/>
    <w:rsid w:val="001C3414"/>
    <w:rsid w:val="001E791C"/>
    <w:rsid w:val="002207C6"/>
    <w:rsid w:val="00225288"/>
    <w:rsid w:val="0023521C"/>
    <w:rsid w:val="002D68A4"/>
    <w:rsid w:val="002D74AD"/>
    <w:rsid w:val="00314BA5"/>
    <w:rsid w:val="0032339D"/>
    <w:rsid w:val="003A532C"/>
    <w:rsid w:val="003F0267"/>
    <w:rsid w:val="004049E8"/>
    <w:rsid w:val="00447B86"/>
    <w:rsid w:val="00464F5B"/>
    <w:rsid w:val="004A40FB"/>
    <w:rsid w:val="004B11D3"/>
    <w:rsid w:val="004E0F84"/>
    <w:rsid w:val="004E6148"/>
    <w:rsid w:val="004F7835"/>
    <w:rsid w:val="00523C1A"/>
    <w:rsid w:val="00577EF9"/>
    <w:rsid w:val="00591407"/>
    <w:rsid w:val="00596D22"/>
    <w:rsid w:val="005A2D8B"/>
    <w:rsid w:val="0064528F"/>
    <w:rsid w:val="00654113"/>
    <w:rsid w:val="00686E76"/>
    <w:rsid w:val="006D3BB6"/>
    <w:rsid w:val="006E109A"/>
    <w:rsid w:val="006F7287"/>
    <w:rsid w:val="007263EE"/>
    <w:rsid w:val="0074585B"/>
    <w:rsid w:val="00771616"/>
    <w:rsid w:val="007942EE"/>
    <w:rsid w:val="007B15E5"/>
    <w:rsid w:val="007C3B66"/>
    <w:rsid w:val="007D5A12"/>
    <w:rsid w:val="007D6251"/>
    <w:rsid w:val="007E3BE0"/>
    <w:rsid w:val="007F2ED8"/>
    <w:rsid w:val="007F5DFA"/>
    <w:rsid w:val="0080091E"/>
    <w:rsid w:val="00843957"/>
    <w:rsid w:val="0087435E"/>
    <w:rsid w:val="008756C0"/>
    <w:rsid w:val="008772FD"/>
    <w:rsid w:val="008C6EE7"/>
    <w:rsid w:val="00907537"/>
    <w:rsid w:val="00931496"/>
    <w:rsid w:val="00946F69"/>
    <w:rsid w:val="00966A89"/>
    <w:rsid w:val="009C26B7"/>
    <w:rsid w:val="009D7492"/>
    <w:rsid w:val="009E7C1D"/>
    <w:rsid w:val="009F040D"/>
    <w:rsid w:val="00A602AE"/>
    <w:rsid w:val="00AA5955"/>
    <w:rsid w:val="00AD65BC"/>
    <w:rsid w:val="00AE0FCD"/>
    <w:rsid w:val="00C104AB"/>
    <w:rsid w:val="00C254F9"/>
    <w:rsid w:val="00C52EEE"/>
    <w:rsid w:val="00CD7A96"/>
    <w:rsid w:val="00D10D3C"/>
    <w:rsid w:val="00D13E4E"/>
    <w:rsid w:val="00D26814"/>
    <w:rsid w:val="00D50AA7"/>
    <w:rsid w:val="00D60688"/>
    <w:rsid w:val="00DB29E1"/>
    <w:rsid w:val="00EA01A6"/>
    <w:rsid w:val="00EC12AD"/>
    <w:rsid w:val="00ED1C67"/>
    <w:rsid w:val="00EF6803"/>
    <w:rsid w:val="00F071B7"/>
    <w:rsid w:val="00F35901"/>
    <w:rsid w:val="00F47100"/>
    <w:rsid w:val="00F55790"/>
    <w:rsid w:val="00F65263"/>
    <w:rsid w:val="00F66150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No Spacing"/>
    <w:uiPriority w:val="1"/>
    <w:qFormat/>
    <w:rsid w:val="000B4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B4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No Spacing"/>
    <w:uiPriority w:val="1"/>
    <w:qFormat/>
    <w:rsid w:val="000B4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B4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Рубцов Сергей Николаевич</cp:lastModifiedBy>
  <cp:revision>29</cp:revision>
  <dcterms:created xsi:type="dcterms:W3CDTF">2021-09-29T13:09:00Z</dcterms:created>
  <dcterms:modified xsi:type="dcterms:W3CDTF">2023-10-05T05:12:00Z</dcterms:modified>
</cp:coreProperties>
</file>