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6D" w:rsidRPr="00A52E79" w:rsidRDefault="0040736D" w:rsidP="00A554CA">
      <w:pPr>
        <w:pStyle w:val="1"/>
        <w:jc w:val="center"/>
      </w:pPr>
      <w:r w:rsidRPr="00A52E79">
        <w:rPr>
          <w:noProof/>
          <w:lang w:val="ru-RU" w:eastAsia="ru-RU"/>
        </w:rPr>
        <w:drawing>
          <wp:inline distT="0" distB="0" distL="0" distR="0" wp14:anchorId="3BDE88CF" wp14:editId="633330B5">
            <wp:extent cx="400050" cy="762000"/>
            <wp:effectExtent l="19050" t="0" r="0" b="0"/>
            <wp:docPr id="4" name="Рисунок 4"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9"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40736D" w:rsidRPr="00A554CA" w:rsidRDefault="0040736D" w:rsidP="0040736D">
      <w:pPr>
        <w:jc w:val="center"/>
        <w:rPr>
          <w:sz w:val="6"/>
          <w:szCs w:val="6"/>
        </w:rPr>
      </w:pPr>
    </w:p>
    <w:p w:rsidR="0040736D" w:rsidRPr="00A554CA" w:rsidRDefault="0040736D" w:rsidP="0040736D">
      <w:pPr>
        <w:jc w:val="center"/>
        <w:rPr>
          <w:b/>
          <w:color w:val="000000"/>
          <w:sz w:val="30"/>
          <w:szCs w:val="30"/>
        </w:rPr>
      </w:pPr>
      <w:r w:rsidRPr="00A554CA">
        <w:rPr>
          <w:b/>
          <w:color w:val="000000"/>
          <w:sz w:val="30"/>
          <w:szCs w:val="30"/>
        </w:rPr>
        <w:t xml:space="preserve">МИНИСТЕРСТВО КУЛЬТУРЫ </w:t>
      </w:r>
    </w:p>
    <w:p w:rsidR="0040736D" w:rsidRPr="00A554CA" w:rsidRDefault="0040736D" w:rsidP="0040736D">
      <w:pPr>
        <w:jc w:val="center"/>
        <w:rPr>
          <w:b/>
        </w:rPr>
      </w:pPr>
      <w:r w:rsidRPr="00A554CA">
        <w:rPr>
          <w:b/>
          <w:noProof/>
          <w:sz w:val="30"/>
          <w:szCs w:val="30"/>
        </w:rPr>
        <w:t>САРАТОВСКОЙ ОБЛАСТИ</w:t>
      </w:r>
    </w:p>
    <w:p w:rsidR="0040736D" w:rsidRPr="00A554CA" w:rsidRDefault="0040736D" w:rsidP="0040736D">
      <w:pPr>
        <w:pStyle w:val="a3"/>
        <w:jc w:val="center"/>
        <w:rPr>
          <w:b/>
          <w:sz w:val="12"/>
        </w:rPr>
      </w:pPr>
      <w:r w:rsidRPr="00A554CA">
        <w:rPr>
          <w:b/>
          <w:noProof/>
          <w:szCs w:val="28"/>
        </w:rPr>
        <mc:AlternateContent>
          <mc:Choice Requires="wps">
            <w:drawing>
              <wp:anchor distT="0" distB="0" distL="114300" distR="114300" simplePos="0" relativeHeight="251660288" behindDoc="0" locked="0" layoutInCell="0" allowOverlap="1" wp14:anchorId="3DE082D8" wp14:editId="6908724E">
                <wp:simplePos x="0" y="0"/>
                <wp:positionH relativeFrom="column">
                  <wp:posOffset>0</wp:posOffset>
                </wp:positionH>
                <wp:positionV relativeFrom="paragraph">
                  <wp:posOffset>92710</wp:posOffset>
                </wp:positionV>
                <wp:extent cx="5972175" cy="0"/>
                <wp:effectExtent l="9525" t="6985" r="952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58120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" o:allowincell="f" strokeweight=".5pt">
                <v:stroke startarrowwidth="narrow" startarrowlength="short" endarrowwidth="narrow" endarrowlength="short"/>
              </v:line>
            </w:pict>
          </mc:Fallback>
        </mc:AlternateContent>
      </w:r>
      <w:r w:rsidRPr="00A554CA">
        <w:rPr>
          <w:b/>
          <w:noProof/>
          <w:szCs w:val="28"/>
        </w:rPr>
        <mc:AlternateContent>
          <mc:Choice Requires="wps">
            <w:drawing>
              <wp:anchor distT="0" distB="0" distL="114300" distR="114300" simplePos="0" relativeHeight="251659264" behindDoc="0" locked="0" layoutInCell="0" allowOverlap="1" wp14:anchorId="04161260" wp14:editId="5DCB9FE6">
                <wp:simplePos x="0" y="0"/>
                <wp:positionH relativeFrom="column">
                  <wp:posOffset>0</wp:posOffset>
                </wp:positionH>
                <wp:positionV relativeFrom="paragraph">
                  <wp:posOffset>48895</wp:posOffset>
                </wp:positionV>
                <wp:extent cx="5972175" cy="2540"/>
                <wp:effectExtent l="19050" t="20320" r="1905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2540"/>
                        </a:xfrm>
                        <a:prstGeom prst="line">
                          <a:avLst/>
                        </a:prstGeom>
                        <a:noFill/>
                        <a:ln w="317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7E1DDF"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7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" o:allowincell="f" strokeweight="2.5pt">
                <v:stroke startarrowwidth="narrow" startarrowlength="short" endarrowwidth="narrow" endarrowlength="short"/>
              </v:line>
            </w:pict>
          </mc:Fallback>
        </mc:AlternateContent>
      </w:r>
    </w:p>
    <w:p w:rsidR="0040736D" w:rsidRPr="00A554CA" w:rsidRDefault="0040736D" w:rsidP="0040736D">
      <w:pPr>
        <w:pStyle w:val="a3"/>
        <w:jc w:val="center"/>
        <w:rPr>
          <w:b/>
        </w:rPr>
      </w:pPr>
    </w:p>
    <w:p w:rsidR="0040736D" w:rsidRPr="00A554CA" w:rsidRDefault="0040736D" w:rsidP="0040736D">
      <w:pPr>
        <w:pStyle w:val="a3"/>
        <w:jc w:val="center"/>
        <w:rPr>
          <w:b/>
          <w:sz w:val="30"/>
        </w:rPr>
      </w:pPr>
      <w:r w:rsidRPr="00A554CA">
        <w:rPr>
          <w:b/>
          <w:sz w:val="30"/>
        </w:rPr>
        <w:t>П Р И К А З</w:t>
      </w:r>
    </w:p>
    <w:p w:rsidR="0040736D" w:rsidRPr="00A554CA" w:rsidRDefault="0040736D" w:rsidP="0040736D">
      <w:pPr>
        <w:pStyle w:val="a3"/>
        <w:jc w:val="center"/>
        <w:rPr>
          <w:b/>
        </w:rPr>
      </w:pPr>
    </w:p>
    <w:p w:rsidR="0040736D" w:rsidRPr="00A554CA" w:rsidRDefault="0040736D" w:rsidP="0040736D">
      <w:pPr>
        <w:pStyle w:val="a3"/>
        <w:jc w:val="center"/>
        <w:rPr>
          <w:szCs w:val="28"/>
        </w:rPr>
      </w:pPr>
      <w:r w:rsidRPr="00A554CA">
        <w:rPr>
          <w:sz w:val="28"/>
          <w:szCs w:val="28"/>
        </w:rPr>
        <w:t xml:space="preserve">         от ___________ №</w:t>
      </w:r>
      <w:r w:rsidRPr="00A554CA">
        <w:rPr>
          <w:szCs w:val="28"/>
        </w:rPr>
        <w:t xml:space="preserve"> </w:t>
      </w:r>
      <w:r w:rsidRPr="00A554CA">
        <w:rPr>
          <w:color w:val="FFFFFF"/>
          <w:szCs w:val="28"/>
        </w:rPr>
        <w:t>________</w:t>
      </w:r>
    </w:p>
    <w:p w:rsidR="0040736D" w:rsidRPr="00A554CA" w:rsidRDefault="0040736D" w:rsidP="0040736D">
      <w:pPr>
        <w:pStyle w:val="a3"/>
        <w:jc w:val="center"/>
      </w:pPr>
    </w:p>
    <w:p w:rsidR="0040736D" w:rsidRPr="00A554CA" w:rsidRDefault="0040736D" w:rsidP="0040736D">
      <w:pPr>
        <w:pStyle w:val="a3"/>
        <w:jc w:val="center"/>
      </w:pPr>
      <w:r w:rsidRPr="00A554CA">
        <w:t>г. Саратов</w:t>
      </w:r>
    </w:p>
    <w:p w:rsidR="006F281D" w:rsidRPr="00975BEB" w:rsidRDefault="006F281D" w:rsidP="006465A6">
      <w:pPr>
        <w:pStyle w:val="a3"/>
        <w:rPr>
          <w:rFonts w:ascii="PT Astra Serif" w:hAnsi="PT Astra Serif"/>
          <w:sz w:val="28"/>
          <w:szCs w:val="28"/>
        </w:rPr>
      </w:pPr>
    </w:p>
    <w:p w:rsidR="005324AF" w:rsidRPr="00C11F97" w:rsidRDefault="00064963" w:rsidP="003206CF">
      <w:pPr>
        <w:jc w:val="left"/>
        <w:rPr>
          <w:rFonts w:ascii="PT Astra Serif" w:eastAsia="Times New Roman" w:hAnsi="PT Astra Serif"/>
          <w:b/>
          <w:bCs/>
          <w:sz w:val="27"/>
          <w:szCs w:val="27"/>
          <w:lang w:eastAsia="ru-RU"/>
        </w:rPr>
      </w:pPr>
      <w:r w:rsidRPr="00C11F97">
        <w:rPr>
          <w:rFonts w:ascii="PT Astra Serif" w:eastAsia="Times New Roman" w:hAnsi="PT Astra Serif"/>
          <w:b/>
          <w:bCs/>
          <w:sz w:val="27"/>
          <w:szCs w:val="27"/>
          <w:lang w:eastAsia="ru-RU"/>
        </w:rPr>
        <w:t xml:space="preserve">О внесении изменений </w:t>
      </w:r>
    </w:p>
    <w:p w:rsidR="00064963" w:rsidRPr="00C11F97" w:rsidRDefault="00064963" w:rsidP="003206CF">
      <w:pPr>
        <w:jc w:val="left"/>
        <w:rPr>
          <w:rFonts w:ascii="PT Astra Serif" w:eastAsia="Times New Roman" w:hAnsi="PT Astra Serif"/>
          <w:b/>
          <w:bCs/>
          <w:sz w:val="27"/>
          <w:szCs w:val="27"/>
          <w:lang w:eastAsia="ru-RU"/>
        </w:rPr>
      </w:pPr>
      <w:r w:rsidRPr="00C11F97">
        <w:rPr>
          <w:rFonts w:ascii="PT Astra Serif" w:eastAsia="Times New Roman" w:hAnsi="PT Astra Serif"/>
          <w:b/>
          <w:bCs/>
          <w:sz w:val="27"/>
          <w:szCs w:val="27"/>
          <w:lang w:eastAsia="ru-RU"/>
        </w:rPr>
        <w:t>в приказ министерства культуры</w:t>
      </w:r>
    </w:p>
    <w:p w:rsidR="005324AF" w:rsidRPr="00C11F97" w:rsidRDefault="00F72C71" w:rsidP="003206CF">
      <w:pPr>
        <w:jc w:val="left"/>
        <w:rPr>
          <w:rFonts w:ascii="PT Astra Serif" w:eastAsia="Times New Roman" w:hAnsi="PT Astra Serif"/>
          <w:b/>
          <w:bCs/>
          <w:sz w:val="27"/>
          <w:szCs w:val="27"/>
          <w:lang w:eastAsia="ru-RU"/>
        </w:rPr>
      </w:pPr>
      <w:r w:rsidRPr="00C11F97">
        <w:rPr>
          <w:rFonts w:ascii="PT Astra Serif" w:eastAsia="Times New Roman" w:hAnsi="PT Astra Serif"/>
          <w:b/>
          <w:bCs/>
          <w:sz w:val="27"/>
          <w:szCs w:val="27"/>
          <w:lang w:eastAsia="ru-RU"/>
        </w:rPr>
        <w:t xml:space="preserve">Саратовской области </w:t>
      </w:r>
    </w:p>
    <w:p w:rsidR="00847FD2" w:rsidRPr="00C11F97" w:rsidRDefault="00064963" w:rsidP="00F27013">
      <w:pPr>
        <w:jc w:val="left"/>
        <w:rPr>
          <w:rFonts w:ascii="PT Astra Serif" w:eastAsia="Times New Roman" w:hAnsi="PT Astra Serif"/>
          <w:b/>
          <w:bCs/>
          <w:sz w:val="27"/>
          <w:szCs w:val="27"/>
          <w:lang w:eastAsia="ru-RU"/>
        </w:rPr>
      </w:pPr>
      <w:r w:rsidRPr="00C11F97">
        <w:rPr>
          <w:rFonts w:ascii="PT Astra Serif" w:eastAsia="Times New Roman" w:hAnsi="PT Astra Serif"/>
          <w:b/>
          <w:bCs/>
          <w:sz w:val="27"/>
          <w:szCs w:val="27"/>
          <w:lang w:eastAsia="ru-RU"/>
        </w:rPr>
        <w:t xml:space="preserve">от </w:t>
      </w:r>
      <w:r w:rsidR="003B3FF0" w:rsidRPr="00C11F97">
        <w:rPr>
          <w:rFonts w:ascii="PT Astra Serif" w:eastAsia="Times New Roman" w:hAnsi="PT Astra Serif"/>
          <w:b/>
          <w:bCs/>
          <w:sz w:val="27"/>
          <w:szCs w:val="27"/>
          <w:lang w:eastAsia="ru-RU"/>
        </w:rPr>
        <w:t>11</w:t>
      </w:r>
      <w:r w:rsidRPr="00C11F97">
        <w:rPr>
          <w:rFonts w:ascii="PT Astra Serif" w:eastAsia="Times New Roman" w:hAnsi="PT Astra Serif"/>
          <w:b/>
          <w:bCs/>
          <w:sz w:val="27"/>
          <w:szCs w:val="27"/>
          <w:lang w:eastAsia="ru-RU"/>
        </w:rPr>
        <w:t xml:space="preserve"> </w:t>
      </w:r>
      <w:r w:rsidR="003B3FF0" w:rsidRPr="00C11F97">
        <w:rPr>
          <w:rFonts w:ascii="PT Astra Serif" w:eastAsia="Times New Roman" w:hAnsi="PT Astra Serif"/>
          <w:b/>
          <w:bCs/>
          <w:sz w:val="27"/>
          <w:szCs w:val="27"/>
          <w:lang w:eastAsia="ru-RU"/>
        </w:rPr>
        <w:t>июня</w:t>
      </w:r>
      <w:r w:rsidRPr="00C11F97">
        <w:rPr>
          <w:rFonts w:ascii="PT Astra Serif" w:eastAsia="Times New Roman" w:hAnsi="PT Astra Serif"/>
          <w:b/>
          <w:bCs/>
          <w:sz w:val="27"/>
          <w:szCs w:val="27"/>
          <w:lang w:eastAsia="ru-RU"/>
        </w:rPr>
        <w:t xml:space="preserve"> 202</w:t>
      </w:r>
      <w:r w:rsidR="003B3FF0" w:rsidRPr="00C11F97">
        <w:rPr>
          <w:rFonts w:ascii="PT Astra Serif" w:eastAsia="Times New Roman" w:hAnsi="PT Astra Serif"/>
          <w:b/>
          <w:bCs/>
          <w:sz w:val="27"/>
          <w:szCs w:val="27"/>
          <w:lang w:eastAsia="ru-RU"/>
        </w:rPr>
        <w:t>1</w:t>
      </w:r>
      <w:r w:rsidRPr="00C11F97">
        <w:rPr>
          <w:rFonts w:ascii="PT Astra Serif" w:eastAsia="Times New Roman" w:hAnsi="PT Astra Serif"/>
          <w:b/>
          <w:bCs/>
          <w:sz w:val="27"/>
          <w:szCs w:val="27"/>
          <w:lang w:eastAsia="ru-RU"/>
        </w:rPr>
        <w:t xml:space="preserve"> года № 01-</w:t>
      </w:r>
      <w:r w:rsidR="003B3FF0" w:rsidRPr="00C11F97">
        <w:rPr>
          <w:rFonts w:ascii="PT Astra Serif" w:eastAsia="Times New Roman" w:hAnsi="PT Astra Serif"/>
          <w:b/>
          <w:bCs/>
          <w:sz w:val="27"/>
          <w:szCs w:val="27"/>
          <w:lang w:eastAsia="ru-RU"/>
        </w:rPr>
        <w:t>01-06/317</w:t>
      </w:r>
    </w:p>
    <w:p w:rsidR="0030241A" w:rsidRPr="00C11F97" w:rsidRDefault="0030241A" w:rsidP="00F27013">
      <w:pPr>
        <w:jc w:val="left"/>
        <w:rPr>
          <w:rFonts w:ascii="PT Astra Serif" w:eastAsia="Times New Roman" w:hAnsi="PT Astra Serif"/>
          <w:b/>
          <w:bCs/>
          <w:sz w:val="27"/>
          <w:szCs w:val="27"/>
          <w:lang w:eastAsia="ru-RU"/>
        </w:rPr>
      </w:pPr>
    </w:p>
    <w:p w:rsidR="0038772A" w:rsidRPr="003D4706" w:rsidRDefault="002356FD" w:rsidP="00975BEB">
      <w:pPr>
        <w:ind w:firstLine="709"/>
        <w:rPr>
          <w:rFonts w:ascii="PT Astra Serif" w:eastAsia="Times New Roman" w:hAnsi="PT Astra Serif"/>
          <w:sz w:val="27"/>
          <w:szCs w:val="27"/>
          <w:lang w:eastAsia="ru-RU"/>
        </w:rPr>
      </w:pPr>
      <w:r>
        <w:rPr>
          <w:rFonts w:ascii="PT Astra Serif" w:eastAsia="Times New Roman" w:hAnsi="PT Astra Serif"/>
          <w:sz w:val="27"/>
          <w:szCs w:val="27"/>
          <w:lang w:eastAsia="ru-RU"/>
        </w:rPr>
        <w:t>В</w:t>
      </w:r>
      <w:r w:rsidR="00142DEA" w:rsidRPr="003D4706">
        <w:rPr>
          <w:rFonts w:ascii="PT Astra Serif" w:eastAsia="Times New Roman" w:hAnsi="PT Astra Serif"/>
          <w:sz w:val="27"/>
          <w:szCs w:val="27"/>
          <w:lang w:eastAsia="ru-RU"/>
        </w:rPr>
        <w:t xml:space="preserve"> </w:t>
      </w:r>
      <w:r w:rsidR="00064963" w:rsidRPr="003D4706">
        <w:rPr>
          <w:rFonts w:ascii="PT Astra Serif" w:eastAsia="Times New Roman" w:hAnsi="PT Astra Serif"/>
          <w:sz w:val="27"/>
          <w:szCs w:val="27"/>
          <w:lang w:eastAsia="ru-RU"/>
        </w:rPr>
        <w:t>целях совершенствования закупочной деятельности государственных учреждени</w:t>
      </w:r>
      <w:r w:rsidR="00142DEA" w:rsidRPr="003D4706">
        <w:rPr>
          <w:rFonts w:ascii="PT Astra Serif" w:eastAsia="Times New Roman" w:hAnsi="PT Astra Serif"/>
          <w:sz w:val="27"/>
          <w:szCs w:val="27"/>
          <w:lang w:eastAsia="ru-RU"/>
        </w:rPr>
        <w:t>й</w:t>
      </w:r>
      <w:r w:rsidR="00064963" w:rsidRPr="003D4706">
        <w:rPr>
          <w:rFonts w:ascii="PT Astra Serif" w:eastAsia="Times New Roman" w:hAnsi="PT Astra Serif"/>
          <w:sz w:val="27"/>
          <w:szCs w:val="27"/>
          <w:lang w:eastAsia="ru-RU"/>
        </w:rPr>
        <w:t xml:space="preserve">, функции и полномочия </w:t>
      </w:r>
      <w:proofErr w:type="gramStart"/>
      <w:r w:rsidR="00064963" w:rsidRPr="003D4706">
        <w:rPr>
          <w:rFonts w:ascii="PT Astra Serif" w:eastAsia="Times New Roman" w:hAnsi="PT Astra Serif"/>
          <w:sz w:val="27"/>
          <w:szCs w:val="27"/>
          <w:lang w:eastAsia="ru-RU"/>
        </w:rPr>
        <w:t>учредителя</w:t>
      </w:r>
      <w:proofErr w:type="gramEnd"/>
      <w:r w:rsidR="00064963" w:rsidRPr="003D4706">
        <w:rPr>
          <w:rFonts w:ascii="PT Astra Serif" w:eastAsia="Times New Roman" w:hAnsi="PT Astra Serif"/>
          <w:sz w:val="27"/>
          <w:szCs w:val="27"/>
          <w:lang w:eastAsia="ru-RU"/>
        </w:rPr>
        <w:t xml:space="preserve"> в отношении которых осуществляет министерство культуры Саратовской области,</w:t>
      </w:r>
      <w:r w:rsidR="0038772A" w:rsidRPr="003D4706">
        <w:rPr>
          <w:rFonts w:ascii="PT Astra Serif" w:eastAsia="Times New Roman" w:hAnsi="PT Astra Serif"/>
          <w:sz w:val="27"/>
          <w:szCs w:val="27"/>
          <w:lang w:eastAsia="ru-RU"/>
        </w:rPr>
        <w:t xml:space="preserve"> на основании Положения о министерстве культуры Саратовской области, утвержденного постановлением Правительства области </w:t>
      </w:r>
      <w:r w:rsidR="0038772A" w:rsidRPr="003D4706">
        <w:rPr>
          <w:rFonts w:ascii="PT Astra Serif" w:eastAsia="Times New Roman" w:hAnsi="PT Astra Serif"/>
          <w:sz w:val="27"/>
          <w:szCs w:val="27"/>
          <w:shd w:val="clear" w:color="auto" w:fill="FFFFFF"/>
          <w:lang w:eastAsia="ru-RU"/>
        </w:rPr>
        <w:t>от</w:t>
      </w:r>
      <w:r w:rsidR="00EA3354" w:rsidRPr="003D4706">
        <w:rPr>
          <w:rFonts w:ascii="PT Astra Serif" w:eastAsia="Times New Roman" w:hAnsi="PT Astra Serif"/>
          <w:sz w:val="27"/>
          <w:szCs w:val="27"/>
          <w:shd w:val="clear" w:color="auto" w:fill="FFFFFF"/>
          <w:lang w:eastAsia="ru-RU"/>
        </w:rPr>
        <w:t xml:space="preserve"> </w:t>
      </w:r>
      <w:r w:rsidR="0038772A" w:rsidRPr="003D4706">
        <w:rPr>
          <w:rFonts w:ascii="PT Astra Serif" w:eastAsia="Times New Roman" w:hAnsi="PT Astra Serif"/>
          <w:sz w:val="27"/>
          <w:szCs w:val="27"/>
          <w:shd w:val="clear" w:color="auto" w:fill="FFFFFF"/>
          <w:lang w:eastAsia="ru-RU"/>
        </w:rPr>
        <w:t>24 марта 2006 года №</w:t>
      </w:r>
      <w:r w:rsidR="00EA3354" w:rsidRPr="003D4706">
        <w:rPr>
          <w:rFonts w:ascii="PT Astra Serif" w:eastAsia="Times New Roman" w:hAnsi="PT Astra Serif"/>
          <w:sz w:val="27"/>
          <w:szCs w:val="27"/>
          <w:shd w:val="clear" w:color="auto" w:fill="FFFFFF"/>
          <w:lang w:eastAsia="ru-RU"/>
        </w:rPr>
        <w:t> </w:t>
      </w:r>
      <w:r w:rsidR="0038772A" w:rsidRPr="003D4706">
        <w:rPr>
          <w:rFonts w:ascii="PT Astra Serif" w:eastAsia="Times New Roman" w:hAnsi="PT Astra Serif"/>
          <w:sz w:val="27"/>
          <w:szCs w:val="27"/>
          <w:shd w:val="clear" w:color="auto" w:fill="FFFFFF"/>
          <w:lang w:eastAsia="ru-RU"/>
        </w:rPr>
        <w:t>84-П</w:t>
      </w:r>
      <w:r w:rsidR="00B850AC" w:rsidRPr="003D4706">
        <w:rPr>
          <w:rFonts w:ascii="PT Astra Serif" w:eastAsia="Times New Roman" w:hAnsi="PT Astra Serif"/>
          <w:sz w:val="27"/>
          <w:szCs w:val="27"/>
          <w:shd w:val="clear" w:color="auto" w:fill="FFFFFF"/>
          <w:lang w:eastAsia="ru-RU"/>
        </w:rPr>
        <w:t>,</w:t>
      </w:r>
      <w:r w:rsidR="00064963" w:rsidRPr="003D4706">
        <w:rPr>
          <w:rFonts w:ascii="PT Astra Serif" w:eastAsia="Times New Roman" w:hAnsi="PT Astra Serif"/>
          <w:sz w:val="27"/>
          <w:szCs w:val="27"/>
          <w:shd w:val="clear" w:color="auto" w:fill="FFFFFF"/>
          <w:lang w:eastAsia="ru-RU"/>
        </w:rPr>
        <w:t xml:space="preserve"> </w:t>
      </w:r>
      <w:r w:rsidR="00E45642">
        <w:rPr>
          <w:rFonts w:ascii="PT Astra Serif" w:eastAsia="Times New Roman" w:hAnsi="PT Astra Serif"/>
          <w:sz w:val="27"/>
          <w:szCs w:val="27"/>
          <w:shd w:val="clear" w:color="auto" w:fill="FFFFFF"/>
          <w:lang w:eastAsia="ru-RU"/>
        </w:rPr>
        <w:t xml:space="preserve">     </w:t>
      </w:r>
      <w:r w:rsidR="00E45642">
        <w:rPr>
          <w:rFonts w:ascii="PT Astra Serif" w:eastAsia="Times New Roman" w:hAnsi="PT Astra Serif"/>
          <w:sz w:val="27"/>
          <w:szCs w:val="27"/>
          <w:shd w:val="clear" w:color="auto" w:fill="FFFFFF"/>
          <w:lang w:eastAsia="ru-RU"/>
        </w:rPr>
        <w:tab/>
      </w:r>
      <w:r w:rsidR="0038772A" w:rsidRPr="003D4706">
        <w:rPr>
          <w:rFonts w:ascii="PT Astra Serif" w:eastAsia="Times New Roman" w:hAnsi="PT Astra Serif"/>
          <w:sz w:val="27"/>
          <w:szCs w:val="27"/>
          <w:lang w:eastAsia="ru-RU"/>
        </w:rPr>
        <w:t>ПРИКАЗЫВАЮ:</w:t>
      </w:r>
    </w:p>
    <w:p w:rsidR="00877FA8" w:rsidRPr="003D4706" w:rsidRDefault="00EA3354" w:rsidP="00EA3354">
      <w:pPr>
        <w:pStyle w:val="a9"/>
        <w:tabs>
          <w:tab w:val="left" w:pos="1080"/>
          <w:tab w:val="left" w:pos="4111"/>
        </w:tabs>
        <w:ind w:left="0" w:firstLine="709"/>
        <w:rPr>
          <w:rFonts w:ascii="PT Astra Serif" w:eastAsia="Times New Roman" w:hAnsi="PT Astra Serif"/>
          <w:bCs/>
          <w:sz w:val="27"/>
          <w:szCs w:val="27"/>
          <w:lang w:eastAsia="ru-RU"/>
        </w:rPr>
      </w:pPr>
      <w:r w:rsidRPr="003D4706">
        <w:rPr>
          <w:rFonts w:ascii="PT Astra Serif" w:eastAsia="Times New Roman" w:hAnsi="PT Astra Serif"/>
          <w:bCs/>
          <w:sz w:val="27"/>
          <w:szCs w:val="27"/>
          <w:lang w:eastAsia="ru-RU"/>
        </w:rPr>
        <w:t>1. </w:t>
      </w:r>
      <w:r w:rsidR="00064963" w:rsidRPr="003D4706">
        <w:rPr>
          <w:rFonts w:ascii="PT Astra Serif" w:eastAsia="Times New Roman" w:hAnsi="PT Astra Serif"/>
          <w:bCs/>
          <w:sz w:val="27"/>
          <w:szCs w:val="27"/>
          <w:lang w:eastAsia="ru-RU"/>
        </w:rPr>
        <w:t xml:space="preserve">Внести </w:t>
      </w:r>
      <w:r w:rsidR="003206CF" w:rsidRPr="003D4706">
        <w:rPr>
          <w:rFonts w:ascii="PT Astra Serif" w:eastAsia="Times New Roman" w:hAnsi="PT Astra Serif"/>
          <w:bCs/>
          <w:sz w:val="27"/>
          <w:szCs w:val="27"/>
          <w:lang w:eastAsia="ru-RU"/>
        </w:rPr>
        <w:t xml:space="preserve">в </w:t>
      </w:r>
      <w:r w:rsidR="00064963" w:rsidRPr="003D4706">
        <w:rPr>
          <w:rFonts w:ascii="PT Astra Serif" w:eastAsia="Times New Roman" w:hAnsi="PT Astra Serif"/>
          <w:bCs/>
          <w:sz w:val="27"/>
          <w:szCs w:val="27"/>
          <w:lang w:eastAsia="ru-RU"/>
        </w:rPr>
        <w:t>приказ</w:t>
      </w:r>
      <w:r w:rsidR="00F15DA0" w:rsidRPr="003D4706">
        <w:rPr>
          <w:rFonts w:ascii="PT Astra Serif" w:eastAsia="Times New Roman" w:hAnsi="PT Astra Serif"/>
          <w:bCs/>
          <w:sz w:val="27"/>
          <w:szCs w:val="27"/>
          <w:lang w:eastAsia="ru-RU"/>
        </w:rPr>
        <w:t xml:space="preserve"> </w:t>
      </w:r>
      <w:r w:rsidR="00064963" w:rsidRPr="003D4706">
        <w:rPr>
          <w:rFonts w:ascii="PT Astra Serif" w:eastAsia="Times New Roman" w:hAnsi="PT Astra Serif"/>
          <w:bCs/>
          <w:sz w:val="27"/>
          <w:szCs w:val="27"/>
          <w:lang w:eastAsia="ru-RU"/>
        </w:rPr>
        <w:t>министерств</w:t>
      </w:r>
      <w:r w:rsidR="00142DEA" w:rsidRPr="003D4706">
        <w:rPr>
          <w:rFonts w:ascii="PT Astra Serif" w:eastAsia="Times New Roman" w:hAnsi="PT Astra Serif"/>
          <w:bCs/>
          <w:sz w:val="27"/>
          <w:szCs w:val="27"/>
          <w:lang w:eastAsia="ru-RU"/>
        </w:rPr>
        <w:t xml:space="preserve">а культуры Саратовской области </w:t>
      </w:r>
      <w:r w:rsidR="001A3FB3" w:rsidRPr="003D4706">
        <w:rPr>
          <w:rFonts w:ascii="PT Astra Serif" w:eastAsia="Times New Roman" w:hAnsi="PT Astra Serif"/>
          <w:bCs/>
          <w:sz w:val="27"/>
          <w:szCs w:val="27"/>
          <w:lang w:eastAsia="ru-RU"/>
        </w:rPr>
        <w:br/>
      </w:r>
      <w:r w:rsidR="00313981" w:rsidRPr="003D4706">
        <w:rPr>
          <w:rFonts w:ascii="PT Astra Serif" w:eastAsia="Times New Roman" w:hAnsi="PT Astra Serif"/>
          <w:bCs/>
          <w:sz w:val="27"/>
          <w:szCs w:val="27"/>
          <w:lang w:eastAsia="ru-RU"/>
        </w:rPr>
        <w:t>от 11 июня 2021 года №</w:t>
      </w:r>
      <w:r w:rsidR="0040736D" w:rsidRPr="003D4706">
        <w:rPr>
          <w:rFonts w:ascii="PT Astra Serif" w:eastAsia="Times New Roman" w:hAnsi="PT Astra Serif"/>
          <w:bCs/>
          <w:sz w:val="27"/>
          <w:szCs w:val="27"/>
          <w:lang w:eastAsia="ru-RU"/>
        </w:rPr>
        <w:t> </w:t>
      </w:r>
      <w:r w:rsidR="00313981" w:rsidRPr="003D4706">
        <w:rPr>
          <w:rFonts w:ascii="PT Astra Serif" w:eastAsia="Times New Roman" w:hAnsi="PT Astra Serif"/>
          <w:bCs/>
          <w:sz w:val="27"/>
          <w:szCs w:val="27"/>
          <w:lang w:eastAsia="ru-RU"/>
        </w:rPr>
        <w:t xml:space="preserve">01-01-06/317 </w:t>
      </w:r>
      <w:r w:rsidR="00064963" w:rsidRPr="003D4706">
        <w:rPr>
          <w:rFonts w:ascii="PT Astra Serif" w:eastAsia="Times New Roman" w:hAnsi="PT Astra Serif"/>
          <w:bCs/>
          <w:sz w:val="27"/>
          <w:szCs w:val="27"/>
          <w:lang w:eastAsia="ru-RU"/>
        </w:rPr>
        <w:t xml:space="preserve">«Об утверждении типового положения </w:t>
      </w:r>
      <w:r w:rsidR="001A3FB3" w:rsidRPr="003D4706">
        <w:rPr>
          <w:rFonts w:ascii="PT Astra Serif" w:eastAsia="Times New Roman" w:hAnsi="PT Astra Serif"/>
          <w:bCs/>
          <w:sz w:val="27"/>
          <w:szCs w:val="27"/>
          <w:lang w:eastAsia="ru-RU"/>
        </w:rPr>
        <w:br/>
      </w:r>
      <w:r w:rsidR="00064963" w:rsidRPr="003D4706">
        <w:rPr>
          <w:rFonts w:ascii="PT Astra Serif" w:eastAsia="Times New Roman" w:hAnsi="PT Astra Serif"/>
          <w:bCs/>
          <w:sz w:val="27"/>
          <w:szCs w:val="27"/>
          <w:lang w:eastAsia="ru-RU"/>
        </w:rPr>
        <w:t xml:space="preserve">о закупке товаров, работ, услуг государственными учреждениями, функции </w:t>
      </w:r>
      <w:r w:rsidR="001A3FB3" w:rsidRPr="003D4706">
        <w:rPr>
          <w:rFonts w:ascii="PT Astra Serif" w:eastAsia="Times New Roman" w:hAnsi="PT Astra Serif"/>
          <w:bCs/>
          <w:sz w:val="27"/>
          <w:szCs w:val="27"/>
          <w:lang w:eastAsia="ru-RU"/>
        </w:rPr>
        <w:br/>
      </w:r>
      <w:r w:rsidR="00064963" w:rsidRPr="003D4706">
        <w:rPr>
          <w:rFonts w:ascii="PT Astra Serif" w:eastAsia="Times New Roman" w:hAnsi="PT Astra Serif"/>
          <w:bCs/>
          <w:sz w:val="27"/>
          <w:szCs w:val="27"/>
          <w:lang w:eastAsia="ru-RU"/>
        </w:rPr>
        <w:t xml:space="preserve">и полномочия учредителя в отношении которых осуществляет министерство культуры Саратовской области» следующие изменения: </w:t>
      </w:r>
    </w:p>
    <w:p w:rsidR="003206CF" w:rsidRPr="003D4706" w:rsidRDefault="003206CF" w:rsidP="00975BEB">
      <w:pPr>
        <w:tabs>
          <w:tab w:val="left" w:pos="1080"/>
          <w:tab w:val="left" w:pos="4111"/>
        </w:tabs>
        <w:ind w:firstLine="709"/>
        <w:rPr>
          <w:rFonts w:ascii="PT Astra Serif" w:eastAsia="Times New Roman" w:hAnsi="PT Astra Serif"/>
          <w:bCs/>
          <w:sz w:val="27"/>
          <w:szCs w:val="27"/>
          <w:lang w:eastAsia="ru-RU"/>
        </w:rPr>
      </w:pPr>
      <w:r w:rsidRPr="003D4706">
        <w:rPr>
          <w:rFonts w:ascii="PT Astra Serif" w:eastAsia="Times New Roman" w:hAnsi="PT Astra Serif"/>
          <w:bCs/>
          <w:sz w:val="27"/>
          <w:szCs w:val="27"/>
          <w:lang w:eastAsia="ru-RU"/>
        </w:rPr>
        <w:t>в приложении:</w:t>
      </w:r>
    </w:p>
    <w:p w:rsidR="004013CD" w:rsidRPr="003D4706" w:rsidRDefault="003E5A59" w:rsidP="003C7764">
      <w:pPr>
        <w:pStyle w:val="a9"/>
        <w:tabs>
          <w:tab w:val="left" w:pos="1080"/>
        </w:tabs>
        <w:ind w:left="0" w:firstLine="709"/>
        <w:rPr>
          <w:rFonts w:ascii="PT Astra Serif" w:eastAsia="Times New Roman" w:hAnsi="PT Astra Serif"/>
          <w:bCs/>
          <w:sz w:val="27"/>
          <w:szCs w:val="27"/>
          <w:lang w:eastAsia="ru-RU"/>
        </w:rPr>
      </w:pPr>
      <w:r w:rsidRPr="003D4706">
        <w:rPr>
          <w:rFonts w:ascii="PT Astra Serif" w:eastAsia="Times New Roman" w:hAnsi="PT Astra Serif"/>
          <w:bCs/>
          <w:sz w:val="27"/>
          <w:szCs w:val="27"/>
          <w:lang w:eastAsia="ru-RU"/>
        </w:rPr>
        <w:t>в стать</w:t>
      </w:r>
      <w:r w:rsidR="0087237A">
        <w:rPr>
          <w:rFonts w:ascii="PT Astra Serif" w:eastAsia="Times New Roman" w:hAnsi="PT Astra Serif"/>
          <w:bCs/>
          <w:sz w:val="27"/>
          <w:szCs w:val="27"/>
          <w:lang w:eastAsia="ru-RU"/>
        </w:rPr>
        <w:t>е</w:t>
      </w:r>
      <w:r w:rsidRPr="003D4706">
        <w:rPr>
          <w:rFonts w:ascii="PT Astra Serif" w:eastAsia="Times New Roman" w:hAnsi="PT Astra Serif"/>
          <w:bCs/>
          <w:sz w:val="27"/>
          <w:szCs w:val="27"/>
          <w:lang w:eastAsia="ru-RU"/>
        </w:rPr>
        <w:t xml:space="preserve"> 1:</w:t>
      </w:r>
    </w:p>
    <w:p w:rsidR="003E5A59" w:rsidRPr="0087237A" w:rsidRDefault="003E5A59" w:rsidP="003E5A59">
      <w:pPr>
        <w:ind w:firstLine="709"/>
        <w:rPr>
          <w:rFonts w:ascii="PT Astra Serif" w:eastAsia="Times New Roman" w:hAnsi="PT Astra Serif"/>
          <w:bCs/>
          <w:sz w:val="27"/>
          <w:szCs w:val="27"/>
          <w:lang w:eastAsia="ru-RU"/>
        </w:rPr>
      </w:pPr>
      <w:r w:rsidRPr="0087237A">
        <w:rPr>
          <w:rFonts w:ascii="PT Astra Serif" w:eastAsia="Times New Roman" w:hAnsi="PT Astra Serif"/>
          <w:bCs/>
          <w:sz w:val="27"/>
          <w:szCs w:val="27"/>
          <w:lang w:eastAsia="ru-RU"/>
        </w:rPr>
        <w:t>абзац пят</w:t>
      </w:r>
      <w:r w:rsidR="0087237A" w:rsidRPr="0087237A">
        <w:rPr>
          <w:rFonts w:ascii="PT Astra Serif" w:eastAsia="Times New Roman" w:hAnsi="PT Astra Serif"/>
          <w:bCs/>
          <w:sz w:val="27"/>
          <w:szCs w:val="27"/>
          <w:lang w:eastAsia="ru-RU"/>
        </w:rPr>
        <w:t>надцатый</w:t>
      </w:r>
      <w:r w:rsidRPr="0087237A">
        <w:rPr>
          <w:rFonts w:ascii="PT Astra Serif" w:eastAsia="Times New Roman" w:hAnsi="PT Astra Serif"/>
          <w:bCs/>
          <w:sz w:val="27"/>
          <w:szCs w:val="27"/>
          <w:lang w:eastAsia="ru-RU"/>
        </w:rPr>
        <w:t xml:space="preserve"> изложить в следующей редакции:</w:t>
      </w:r>
    </w:p>
    <w:p w:rsidR="003E5A59" w:rsidRPr="0087237A" w:rsidRDefault="003E5A59" w:rsidP="00F27013">
      <w:pPr>
        <w:ind w:firstLine="709"/>
        <w:rPr>
          <w:rFonts w:ascii="PT Astra Serif" w:hAnsi="PT Astra Serif"/>
          <w:sz w:val="27"/>
          <w:szCs w:val="27"/>
        </w:rPr>
      </w:pPr>
      <w:r w:rsidRPr="0087237A">
        <w:rPr>
          <w:rFonts w:ascii="PT Astra Serif" w:hAnsi="PT Astra Serif"/>
          <w:sz w:val="27"/>
          <w:szCs w:val="27"/>
        </w:rPr>
        <w:t>«</w:t>
      </w:r>
      <w:r w:rsidR="0087237A" w:rsidRPr="0087237A">
        <w:rPr>
          <w:rFonts w:ascii="PT Astra Serif" w:hAnsi="PT Astra Serif"/>
          <w:sz w:val="27"/>
          <w:szCs w:val="27"/>
        </w:rPr>
        <w:t xml:space="preserve">Электронная подпись (далее -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87237A">
        <w:rPr>
          <w:rFonts w:ascii="PT Astra Serif" w:hAnsi="PT Astra Serif"/>
          <w:sz w:val="27"/>
          <w:szCs w:val="27"/>
        </w:rPr>
        <w:t>лица, подписывающего информацию.</w:t>
      </w:r>
      <w:r w:rsidR="0089352F" w:rsidRPr="003D4706">
        <w:rPr>
          <w:rFonts w:ascii="PT Astra Serif" w:eastAsia="Times New Roman" w:hAnsi="PT Astra Serif"/>
          <w:bCs/>
          <w:sz w:val="27"/>
          <w:szCs w:val="27"/>
          <w:lang w:eastAsia="ru-RU"/>
        </w:rPr>
        <w:t>»</w:t>
      </w:r>
      <w:r w:rsidR="00471E87" w:rsidRPr="003D4706">
        <w:rPr>
          <w:rFonts w:ascii="PT Astra Serif" w:eastAsia="Times New Roman" w:hAnsi="PT Astra Serif"/>
          <w:bCs/>
          <w:sz w:val="27"/>
          <w:szCs w:val="27"/>
          <w:lang w:eastAsia="ru-RU"/>
        </w:rPr>
        <w:t>;</w:t>
      </w:r>
    </w:p>
    <w:p w:rsidR="0087237A" w:rsidRDefault="0087237A" w:rsidP="00471E87">
      <w:pPr>
        <w:ind w:firstLine="709"/>
        <w:rPr>
          <w:rFonts w:ascii="PT Astra Serif" w:eastAsia="Times New Roman" w:hAnsi="PT Astra Serif"/>
          <w:bCs/>
          <w:sz w:val="27"/>
          <w:szCs w:val="27"/>
          <w:lang w:eastAsia="ru-RU"/>
        </w:rPr>
      </w:pPr>
      <w:r>
        <w:rPr>
          <w:rFonts w:ascii="PT Astra Serif" w:eastAsia="Times New Roman" w:hAnsi="PT Astra Serif"/>
          <w:bCs/>
          <w:sz w:val="27"/>
          <w:szCs w:val="27"/>
          <w:lang w:eastAsia="ru-RU"/>
        </w:rPr>
        <w:t xml:space="preserve">абзац </w:t>
      </w:r>
      <w:r w:rsidR="002356FD">
        <w:rPr>
          <w:rFonts w:ascii="PT Astra Serif" w:eastAsia="Times New Roman" w:hAnsi="PT Astra Serif"/>
          <w:bCs/>
          <w:sz w:val="27"/>
          <w:szCs w:val="27"/>
          <w:lang w:eastAsia="ru-RU"/>
        </w:rPr>
        <w:t>семнадцатый</w:t>
      </w:r>
      <w:r>
        <w:rPr>
          <w:rFonts w:ascii="PT Astra Serif" w:eastAsia="Times New Roman" w:hAnsi="PT Astra Serif"/>
          <w:bCs/>
          <w:sz w:val="27"/>
          <w:szCs w:val="27"/>
          <w:lang w:eastAsia="ru-RU"/>
        </w:rPr>
        <w:t xml:space="preserve"> </w:t>
      </w:r>
      <w:r w:rsidR="002356FD">
        <w:rPr>
          <w:rFonts w:ascii="PT Astra Serif" w:eastAsia="Times New Roman" w:hAnsi="PT Astra Serif"/>
          <w:bCs/>
          <w:sz w:val="27"/>
          <w:szCs w:val="27"/>
          <w:lang w:eastAsia="ru-RU"/>
        </w:rPr>
        <w:t>признать утратившим силу</w:t>
      </w:r>
      <w:r>
        <w:rPr>
          <w:rFonts w:ascii="PT Astra Serif" w:eastAsia="Times New Roman" w:hAnsi="PT Astra Serif"/>
          <w:bCs/>
          <w:sz w:val="27"/>
          <w:szCs w:val="27"/>
          <w:lang w:eastAsia="ru-RU"/>
        </w:rPr>
        <w:t xml:space="preserve">; </w:t>
      </w:r>
    </w:p>
    <w:p w:rsidR="00730F7D" w:rsidRDefault="00730F7D" w:rsidP="00471E87">
      <w:pPr>
        <w:ind w:firstLine="709"/>
        <w:rPr>
          <w:rFonts w:ascii="PT Astra Serif" w:eastAsia="Times New Roman" w:hAnsi="PT Astra Serif"/>
          <w:bCs/>
          <w:sz w:val="27"/>
          <w:szCs w:val="27"/>
          <w:lang w:eastAsia="ru-RU"/>
        </w:rPr>
      </w:pPr>
      <w:r>
        <w:rPr>
          <w:rFonts w:ascii="PT Astra Serif" w:eastAsia="Times New Roman" w:hAnsi="PT Astra Serif"/>
          <w:bCs/>
          <w:sz w:val="27"/>
          <w:szCs w:val="27"/>
          <w:lang w:eastAsia="ru-RU"/>
        </w:rPr>
        <w:t xml:space="preserve">абзац </w:t>
      </w:r>
      <w:r w:rsidR="002356FD">
        <w:rPr>
          <w:rFonts w:ascii="PT Astra Serif" w:eastAsia="Times New Roman" w:hAnsi="PT Astra Serif"/>
          <w:bCs/>
          <w:sz w:val="27"/>
          <w:szCs w:val="27"/>
          <w:lang w:eastAsia="ru-RU"/>
        </w:rPr>
        <w:t>двадцать седьмой</w:t>
      </w:r>
      <w:r>
        <w:rPr>
          <w:rFonts w:ascii="PT Astra Serif" w:eastAsia="Times New Roman" w:hAnsi="PT Astra Serif"/>
          <w:bCs/>
          <w:sz w:val="27"/>
          <w:szCs w:val="27"/>
          <w:lang w:eastAsia="ru-RU"/>
        </w:rPr>
        <w:t xml:space="preserve"> изложить в следующей редакции:</w:t>
      </w:r>
    </w:p>
    <w:p w:rsidR="00730F7D" w:rsidRPr="00730F7D" w:rsidRDefault="00730F7D" w:rsidP="00730F7D">
      <w:pPr>
        <w:ind w:firstLine="709"/>
        <w:rPr>
          <w:rFonts w:ascii="PT Astra Serif" w:eastAsia="Times New Roman" w:hAnsi="PT Astra Serif"/>
          <w:bCs/>
          <w:sz w:val="27"/>
          <w:szCs w:val="27"/>
          <w:lang w:eastAsia="ru-RU"/>
        </w:rPr>
      </w:pPr>
      <w:r>
        <w:rPr>
          <w:rFonts w:ascii="PT Astra Serif" w:eastAsia="Times New Roman" w:hAnsi="PT Astra Serif"/>
          <w:bCs/>
          <w:sz w:val="27"/>
          <w:szCs w:val="27"/>
          <w:lang w:eastAsia="ru-RU"/>
        </w:rPr>
        <w:t>«</w:t>
      </w:r>
      <w:r w:rsidRPr="00730F7D">
        <w:rPr>
          <w:rFonts w:ascii="PT Astra Serif" w:eastAsia="Times New Roman" w:hAnsi="PT Astra Serif"/>
          <w:bCs/>
          <w:sz w:val="27"/>
          <w:szCs w:val="27"/>
          <w:lang w:eastAsia="ru-RU"/>
        </w:rPr>
        <w:t>Комиссия по осуществлению закупок (Комиссия) -</w:t>
      </w:r>
      <w:r>
        <w:rPr>
          <w:rFonts w:ascii="PT Astra Serif" w:eastAsia="Times New Roman" w:hAnsi="PT Astra Serif"/>
          <w:bCs/>
          <w:sz w:val="27"/>
          <w:szCs w:val="27"/>
          <w:lang w:eastAsia="ru-RU"/>
        </w:rPr>
        <w:t xml:space="preserve"> </w:t>
      </w:r>
      <w:r w:rsidRPr="00730F7D">
        <w:rPr>
          <w:rFonts w:ascii="PT Astra Serif" w:eastAsia="Times New Roman" w:hAnsi="PT Astra Serif"/>
          <w:bCs/>
          <w:sz w:val="27"/>
          <w:szCs w:val="27"/>
          <w:lang w:eastAsia="ru-RU"/>
        </w:rPr>
        <w:t xml:space="preserve">коллегиальный орган, создаваемый Заказчиком для </w:t>
      </w:r>
      <w:r>
        <w:rPr>
          <w:rFonts w:ascii="PT Astra Serif" w:eastAsia="Times New Roman" w:hAnsi="PT Astra Serif"/>
          <w:bCs/>
          <w:sz w:val="27"/>
          <w:szCs w:val="27"/>
          <w:lang w:eastAsia="ru-RU"/>
        </w:rPr>
        <w:t xml:space="preserve">определения </w:t>
      </w:r>
      <w:r w:rsidRPr="00730F7D">
        <w:rPr>
          <w:rFonts w:ascii="PT Astra Serif" w:eastAsia="Times New Roman" w:hAnsi="PT Astra Serif"/>
          <w:bCs/>
          <w:sz w:val="27"/>
          <w:szCs w:val="27"/>
          <w:lang w:eastAsia="ru-RU"/>
        </w:rPr>
        <w:t>поставщиков</w:t>
      </w:r>
      <w:r>
        <w:rPr>
          <w:rFonts w:ascii="PT Astra Serif" w:eastAsia="Times New Roman" w:hAnsi="PT Astra Serif"/>
          <w:bCs/>
          <w:sz w:val="27"/>
          <w:szCs w:val="27"/>
          <w:lang w:eastAsia="ru-RU"/>
        </w:rPr>
        <w:t xml:space="preserve"> </w:t>
      </w:r>
      <w:r w:rsidRPr="00730F7D">
        <w:rPr>
          <w:rFonts w:ascii="PT Astra Serif" w:eastAsia="Times New Roman" w:hAnsi="PT Astra Serif"/>
          <w:bCs/>
          <w:sz w:val="27"/>
          <w:szCs w:val="27"/>
          <w:lang w:eastAsia="ru-RU"/>
        </w:rPr>
        <w:t>(подрядчиков,</w:t>
      </w:r>
      <w:r>
        <w:rPr>
          <w:rFonts w:ascii="PT Astra Serif" w:eastAsia="Times New Roman" w:hAnsi="PT Astra Serif"/>
          <w:bCs/>
          <w:sz w:val="27"/>
          <w:szCs w:val="27"/>
          <w:lang w:eastAsia="ru-RU"/>
        </w:rPr>
        <w:t xml:space="preserve"> </w:t>
      </w:r>
      <w:r w:rsidRPr="00730F7D">
        <w:rPr>
          <w:rFonts w:ascii="PT Astra Serif" w:eastAsia="Times New Roman" w:hAnsi="PT Astra Serif"/>
          <w:bCs/>
          <w:sz w:val="27"/>
          <w:szCs w:val="27"/>
          <w:lang w:eastAsia="ru-RU"/>
        </w:rPr>
        <w:t>исполнителей),</w:t>
      </w:r>
      <w:r>
        <w:rPr>
          <w:rFonts w:ascii="PT Astra Serif" w:eastAsia="Times New Roman" w:hAnsi="PT Astra Serif"/>
          <w:bCs/>
          <w:sz w:val="27"/>
          <w:szCs w:val="27"/>
          <w:lang w:eastAsia="ru-RU"/>
        </w:rPr>
        <w:t xml:space="preserve"> за </w:t>
      </w:r>
      <w:r w:rsidRPr="00730F7D">
        <w:rPr>
          <w:rFonts w:ascii="PT Astra Serif" w:eastAsia="Times New Roman" w:hAnsi="PT Astra Serif"/>
          <w:bCs/>
          <w:sz w:val="27"/>
          <w:szCs w:val="27"/>
          <w:lang w:eastAsia="ru-RU"/>
        </w:rPr>
        <w:t>исключением осуществления закупки у единственного поставщика (подрядчика, исполнителя)</w:t>
      </w:r>
      <w:r>
        <w:rPr>
          <w:rFonts w:ascii="PT Astra Serif" w:eastAsia="Times New Roman" w:hAnsi="PT Astra Serif"/>
          <w:bCs/>
          <w:sz w:val="27"/>
          <w:szCs w:val="27"/>
          <w:lang w:eastAsia="ru-RU"/>
        </w:rPr>
        <w:t>.»;</w:t>
      </w:r>
    </w:p>
    <w:p w:rsidR="002356FD" w:rsidRPr="003D4706" w:rsidRDefault="002356FD" w:rsidP="002356FD">
      <w:pPr>
        <w:pStyle w:val="a9"/>
        <w:tabs>
          <w:tab w:val="left" w:pos="1080"/>
        </w:tabs>
        <w:ind w:left="0" w:firstLine="709"/>
        <w:rPr>
          <w:rFonts w:ascii="PT Astra Serif" w:eastAsia="Times New Roman" w:hAnsi="PT Astra Serif"/>
          <w:bCs/>
          <w:sz w:val="27"/>
          <w:szCs w:val="27"/>
          <w:lang w:eastAsia="ru-RU"/>
        </w:rPr>
      </w:pPr>
      <w:r>
        <w:rPr>
          <w:rFonts w:ascii="PT Astra Serif" w:eastAsia="Times New Roman" w:hAnsi="PT Astra Serif"/>
          <w:bCs/>
          <w:sz w:val="27"/>
          <w:szCs w:val="27"/>
          <w:lang w:eastAsia="ru-RU"/>
        </w:rPr>
        <w:t xml:space="preserve">дополнить абзацем </w:t>
      </w:r>
      <w:r w:rsidR="00CC0410">
        <w:rPr>
          <w:rFonts w:ascii="PT Astra Serif" w:eastAsia="Times New Roman" w:hAnsi="PT Astra Serif"/>
          <w:bCs/>
          <w:sz w:val="27"/>
          <w:szCs w:val="27"/>
          <w:lang w:eastAsia="ru-RU"/>
        </w:rPr>
        <w:t>тридцать пятым</w:t>
      </w:r>
      <w:r>
        <w:rPr>
          <w:rFonts w:ascii="PT Astra Serif" w:eastAsia="Times New Roman" w:hAnsi="PT Astra Serif"/>
          <w:bCs/>
          <w:sz w:val="27"/>
          <w:szCs w:val="27"/>
          <w:lang w:eastAsia="ru-RU"/>
        </w:rPr>
        <w:t xml:space="preserve"> следующего содержания</w:t>
      </w:r>
      <w:r w:rsidRPr="003D4706">
        <w:rPr>
          <w:rFonts w:ascii="PT Astra Serif" w:eastAsia="Times New Roman" w:hAnsi="PT Astra Serif"/>
          <w:bCs/>
          <w:sz w:val="27"/>
          <w:szCs w:val="27"/>
          <w:lang w:eastAsia="ru-RU"/>
        </w:rPr>
        <w:t>:</w:t>
      </w:r>
    </w:p>
    <w:p w:rsidR="002356FD" w:rsidRPr="0087237A" w:rsidRDefault="002356FD" w:rsidP="002356FD">
      <w:pPr>
        <w:ind w:firstLine="709"/>
        <w:rPr>
          <w:rFonts w:ascii="PT Astra Serif" w:eastAsia="Times New Roman" w:hAnsi="PT Astra Serif"/>
          <w:bCs/>
          <w:sz w:val="27"/>
          <w:szCs w:val="27"/>
          <w:lang w:eastAsia="ru-RU"/>
        </w:rPr>
      </w:pPr>
      <w:r w:rsidRPr="003D4706">
        <w:rPr>
          <w:rFonts w:ascii="PT Astra Serif" w:eastAsia="Times New Roman" w:hAnsi="PT Astra Serif"/>
          <w:bCs/>
          <w:sz w:val="27"/>
          <w:szCs w:val="27"/>
          <w:lang w:eastAsia="ru-RU"/>
        </w:rPr>
        <w:t>«Уполномоченное учреждение - государственное казенное учреждение Саратовской области «Государственное агент</w:t>
      </w:r>
      <w:r w:rsidR="00256668">
        <w:rPr>
          <w:rFonts w:ascii="PT Astra Serif" w:eastAsia="Times New Roman" w:hAnsi="PT Astra Serif"/>
          <w:bCs/>
          <w:sz w:val="27"/>
          <w:szCs w:val="27"/>
          <w:lang w:eastAsia="ru-RU"/>
        </w:rPr>
        <w:t xml:space="preserve">ство по централизации закупок», </w:t>
      </w:r>
      <w:r w:rsidRPr="003D4706">
        <w:rPr>
          <w:rFonts w:ascii="PT Astra Serif" w:eastAsia="Times New Roman" w:hAnsi="PT Astra Serif"/>
          <w:bCs/>
          <w:sz w:val="27"/>
          <w:szCs w:val="27"/>
          <w:lang w:eastAsia="ru-RU"/>
        </w:rPr>
        <w:t>непосредственно</w:t>
      </w:r>
      <w:r w:rsidR="00256668">
        <w:rPr>
          <w:rFonts w:ascii="PT Astra Serif" w:eastAsia="Times New Roman" w:hAnsi="PT Astra Serif"/>
          <w:bCs/>
          <w:sz w:val="27"/>
          <w:szCs w:val="27"/>
          <w:lang w:eastAsia="ru-RU"/>
        </w:rPr>
        <w:t xml:space="preserve"> выполняющее отдельные функции </w:t>
      </w:r>
      <w:r w:rsidRPr="003D4706">
        <w:rPr>
          <w:rFonts w:ascii="PT Astra Serif" w:eastAsia="Times New Roman" w:hAnsi="PT Astra Serif"/>
          <w:bCs/>
          <w:sz w:val="27"/>
          <w:szCs w:val="27"/>
          <w:lang w:eastAsia="ru-RU"/>
        </w:rPr>
        <w:t xml:space="preserve">по организации </w:t>
      </w:r>
      <w:r w:rsidR="00256668">
        <w:rPr>
          <w:rFonts w:ascii="PT Astra Serif" w:eastAsia="Times New Roman" w:hAnsi="PT Astra Serif"/>
          <w:bCs/>
          <w:sz w:val="27"/>
          <w:szCs w:val="27"/>
          <w:lang w:eastAsia="ru-RU"/>
        </w:rPr>
        <w:br/>
      </w:r>
      <w:r w:rsidRPr="003D4706">
        <w:rPr>
          <w:rFonts w:ascii="PT Astra Serif" w:eastAsia="Times New Roman" w:hAnsi="PT Astra Serif"/>
          <w:bCs/>
          <w:sz w:val="27"/>
          <w:szCs w:val="27"/>
          <w:lang w:eastAsia="ru-RU"/>
        </w:rPr>
        <w:t>и проведени</w:t>
      </w:r>
      <w:r w:rsidR="00256668">
        <w:rPr>
          <w:rFonts w:ascii="PT Astra Serif" w:eastAsia="Times New Roman" w:hAnsi="PT Astra Serif"/>
          <w:bCs/>
          <w:sz w:val="27"/>
          <w:szCs w:val="27"/>
          <w:lang w:eastAsia="ru-RU"/>
        </w:rPr>
        <w:t xml:space="preserve">ю закупок товаров, работ, услуг </w:t>
      </w:r>
      <w:bookmarkStart w:id="0" w:name="_GoBack"/>
      <w:bookmarkEnd w:id="0"/>
      <w:r w:rsidRPr="003D4706">
        <w:rPr>
          <w:rFonts w:ascii="PT Astra Serif" w:eastAsia="Times New Roman" w:hAnsi="PT Astra Serif"/>
          <w:bCs/>
          <w:sz w:val="27"/>
          <w:szCs w:val="27"/>
          <w:lang w:eastAsia="ru-RU"/>
        </w:rPr>
        <w:t xml:space="preserve">в соответствии с Федеральным </w:t>
      </w:r>
      <w:hyperlink r:id="rId10" w:history="1">
        <w:r w:rsidRPr="003D4706">
          <w:rPr>
            <w:rFonts w:ascii="PT Astra Serif" w:hAnsi="PT Astra Serif"/>
            <w:sz w:val="27"/>
            <w:szCs w:val="27"/>
            <w:lang w:eastAsia="ru-RU"/>
          </w:rPr>
          <w:t>законом</w:t>
        </w:r>
      </w:hyperlink>
      <w:r w:rsidR="00256668">
        <w:rPr>
          <w:rFonts w:ascii="PT Astra Serif" w:eastAsia="Times New Roman" w:hAnsi="PT Astra Serif"/>
          <w:bCs/>
          <w:sz w:val="27"/>
          <w:szCs w:val="27"/>
          <w:lang w:eastAsia="ru-RU"/>
        </w:rPr>
        <w:t xml:space="preserve"> от 18.07.</w:t>
      </w:r>
      <w:r w:rsidRPr="003D4706">
        <w:rPr>
          <w:rFonts w:ascii="PT Astra Serif" w:eastAsia="Times New Roman" w:hAnsi="PT Astra Serif"/>
          <w:bCs/>
          <w:sz w:val="27"/>
          <w:szCs w:val="27"/>
          <w:lang w:eastAsia="ru-RU"/>
        </w:rPr>
        <w:t xml:space="preserve">2011 № 223-ФЗ «О закупках товаров, работ, услуг отдельными </w:t>
      </w:r>
      <w:r w:rsidRPr="003D4706">
        <w:rPr>
          <w:rFonts w:ascii="PT Astra Serif" w:eastAsia="Times New Roman" w:hAnsi="PT Astra Serif"/>
          <w:bCs/>
          <w:sz w:val="27"/>
          <w:szCs w:val="27"/>
          <w:lang w:eastAsia="ru-RU"/>
        </w:rPr>
        <w:lastRenderedPageBreak/>
        <w:t xml:space="preserve">видами юридических лиц», </w:t>
      </w:r>
      <w:r w:rsidRPr="0087237A">
        <w:rPr>
          <w:rFonts w:ascii="PT Astra Serif" w:eastAsia="Times New Roman" w:hAnsi="PT Astra Serif"/>
          <w:bCs/>
          <w:sz w:val="27"/>
          <w:szCs w:val="27"/>
          <w:lang w:eastAsia="ru-RU"/>
        </w:rPr>
        <w:t xml:space="preserve">переданные ему на основании соглашения </w:t>
      </w:r>
      <w:r w:rsidR="00256668">
        <w:rPr>
          <w:rFonts w:ascii="PT Astra Serif" w:eastAsia="Times New Roman" w:hAnsi="PT Astra Serif"/>
          <w:bCs/>
          <w:sz w:val="27"/>
          <w:szCs w:val="27"/>
          <w:lang w:eastAsia="ru-RU"/>
        </w:rPr>
        <w:br/>
      </w:r>
      <w:r w:rsidRPr="0087237A">
        <w:rPr>
          <w:rFonts w:ascii="PT Astra Serif" w:eastAsia="Times New Roman" w:hAnsi="PT Astra Serif"/>
          <w:bCs/>
          <w:sz w:val="27"/>
          <w:szCs w:val="27"/>
          <w:lang w:eastAsia="ru-RU"/>
        </w:rPr>
        <w:t>с Заказчиком</w:t>
      </w:r>
      <w:r w:rsidRPr="0087237A">
        <w:rPr>
          <w:rFonts w:ascii="PT Astra Serif" w:eastAsia="Times New Roman" w:hAnsi="PT Astra Serif"/>
          <w:bCs/>
          <w:sz w:val="18"/>
          <w:szCs w:val="18"/>
          <w:lang w:eastAsia="ru-RU"/>
        </w:rPr>
        <w:footnoteReference w:id="1"/>
      </w:r>
      <w:r w:rsidRPr="0087237A">
        <w:rPr>
          <w:rFonts w:ascii="PT Astra Serif" w:eastAsia="Times New Roman" w:hAnsi="PT Astra Serif"/>
          <w:bCs/>
          <w:sz w:val="27"/>
          <w:szCs w:val="27"/>
          <w:lang w:eastAsia="ru-RU"/>
        </w:rPr>
        <w:t>.»;</w:t>
      </w:r>
    </w:p>
    <w:p w:rsidR="00BB0BC1" w:rsidRPr="003D4706" w:rsidRDefault="002356FD" w:rsidP="00471E87">
      <w:pPr>
        <w:ind w:firstLine="709"/>
        <w:rPr>
          <w:rFonts w:ascii="PT Astra Serif" w:eastAsia="Times New Roman" w:hAnsi="PT Astra Serif"/>
          <w:bCs/>
          <w:sz w:val="27"/>
          <w:szCs w:val="27"/>
          <w:lang w:eastAsia="ru-RU"/>
        </w:rPr>
      </w:pPr>
      <w:r>
        <w:rPr>
          <w:rFonts w:ascii="PT Astra Serif" w:eastAsia="Times New Roman" w:hAnsi="PT Astra Serif"/>
          <w:bCs/>
          <w:sz w:val="27"/>
          <w:szCs w:val="27"/>
          <w:lang w:eastAsia="ru-RU"/>
        </w:rPr>
        <w:t>пункт 1</w:t>
      </w:r>
      <w:r w:rsidR="00BB0BC1" w:rsidRPr="003D4706">
        <w:rPr>
          <w:rFonts w:ascii="PT Astra Serif" w:eastAsia="Times New Roman" w:hAnsi="PT Astra Serif"/>
          <w:bCs/>
          <w:sz w:val="27"/>
          <w:szCs w:val="27"/>
          <w:lang w:eastAsia="ru-RU"/>
        </w:rPr>
        <w:t xml:space="preserve"> стать</w:t>
      </w:r>
      <w:r>
        <w:rPr>
          <w:rFonts w:ascii="PT Astra Serif" w:eastAsia="Times New Roman" w:hAnsi="PT Astra Serif"/>
          <w:bCs/>
          <w:sz w:val="27"/>
          <w:szCs w:val="27"/>
          <w:lang w:eastAsia="ru-RU"/>
        </w:rPr>
        <w:t>и</w:t>
      </w:r>
      <w:r w:rsidR="00BB0BC1" w:rsidRPr="003D4706">
        <w:rPr>
          <w:rFonts w:ascii="PT Astra Serif" w:eastAsia="Times New Roman" w:hAnsi="PT Astra Serif"/>
          <w:bCs/>
          <w:sz w:val="27"/>
          <w:szCs w:val="27"/>
          <w:lang w:eastAsia="ru-RU"/>
        </w:rPr>
        <w:t xml:space="preserve"> </w:t>
      </w:r>
      <w:r w:rsidR="00730F7D">
        <w:rPr>
          <w:rFonts w:ascii="PT Astra Serif" w:eastAsia="Times New Roman" w:hAnsi="PT Astra Serif"/>
          <w:bCs/>
          <w:sz w:val="27"/>
          <w:szCs w:val="27"/>
          <w:lang w:eastAsia="ru-RU"/>
        </w:rPr>
        <w:t>5</w:t>
      </w:r>
      <w:r w:rsidR="00AD57ED">
        <w:rPr>
          <w:rFonts w:ascii="PT Astra Serif" w:eastAsia="Times New Roman" w:hAnsi="PT Astra Serif"/>
          <w:bCs/>
          <w:sz w:val="27"/>
          <w:szCs w:val="27"/>
          <w:lang w:eastAsia="ru-RU"/>
        </w:rPr>
        <w:t xml:space="preserve"> </w:t>
      </w:r>
      <w:r w:rsidR="00BB0BC1" w:rsidRPr="003D4706">
        <w:rPr>
          <w:rFonts w:ascii="PT Astra Serif" w:eastAsia="Times New Roman" w:hAnsi="PT Astra Serif"/>
          <w:bCs/>
          <w:sz w:val="27"/>
          <w:szCs w:val="27"/>
          <w:lang w:eastAsia="ru-RU"/>
        </w:rPr>
        <w:t>изложить в следующей редакции:</w:t>
      </w:r>
    </w:p>
    <w:p w:rsidR="00BB0BC1" w:rsidRPr="00B6576B" w:rsidRDefault="00BB0BC1" w:rsidP="00BB0BC1">
      <w:pPr>
        <w:shd w:val="clear" w:color="auto" w:fill="FFFFFF"/>
        <w:tabs>
          <w:tab w:val="left" w:pos="709"/>
        </w:tabs>
        <w:rPr>
          <w:rFonts w:ascii="PT Astra Serif" w:eastAsiaTheme="minorHAnsi" w:hAnsi="PT Astra Serif"/>
          <w:bCs/>
          <w:sz w:val="27"/>
          <w:szCs w:val="27"/>
        </w:rPr>
      </w:pPr>
      <w:r w:rsidRPr="003D4706">
        <w:rPr>
          <w:rFonts w:ascii="PT Astra Serif" w:eastAsia="Times New Roman" w:hAnsi="PT Astra Serif"/>
          <w:bCs/>
          <w:sz w:val="27"/>
          <w:szCs w:val="27"/>
          <w:lang w:eastAsia="ru-RU"/>
        </w:rPr>
        <w:tab/>
      </w:r>
      <w:r w:rsidRPr="003D4706">
        <w:rPr>
          <w:rFonts w:ascii="PT Astra Serif" w:eastAsiaTheme="minorHAnsi" w:hAnsi="PT Astra Serif"/>
          <w:sz w:val="27"/>
          <w:szCs w:val="27"/>
        </w:rPr>
        <w:t>«1. </w:t>
      </w:r>
      <w:r w:rsidR="00730F7D" w:rsidRPr="00730F7D">
        <w:rPr>
          <w:rFonts w:ascii="PT Astra Serif" w:eastAsiaTheme="minorHAnsi" w:hAnsi="PT Astra Serif"/>
          <w:bCs/>
          <w:sz w:val="27"/>
          <w:szCs w:val="27"/>
        </w:rPr>
        <w:t>По отношению к товарам российского происхождения, работам, услугам, выполняемым, оказываемым российскими лицами, при осуществлении закуп</w:t>
      </w:r>
      <w:r w:rsidR="00730F7D">
        <w:rPr>
          <w:rFonts w:ascii="PT Astra Serif" w:eastAsiaTheme="minorHAnsi" w:hAnsi="PT Astra Serif"/>
          <w:bCs/>
          <w:sz w:val="27"/>
          <w:szCs w:val="27"/>
        </w:rPr>
        <w:t xml:space="preserve">ок товаров, работ, услуг путем </w:t>
      </w:r>
      <w:r w:rsidR="00730F7D" w:rsidRPr="00730F7D">
        <w:rPr>
          <w:rFonts w:ascii="PT Astra Serif" w:eastAsiaTheme="minorHAnsi" w:hAnsi="PT Astra Serif"/>
          <w:bCs/>
          <w:sz w:val="27"/>
          <w:szCs w:val="27"/>
        </w:rPr>
        <w:t>проведения конкурса, аук</w:t>
      </w:r>
      <w:r w:rsidR="00730F7D">
        <w:rPr>
          <w:rFonts w:ascii="PT Astra Serif" w:eastAsiaTheme="minorHAnsi" w:hAnsi="PT Astra Serif"/>
          <w:bCs/>
          <w:sz w:val="27"/>
          <w:szCs w:val="27"/>
        </w:rPr>
        <w:t xml:space="preserve">циона </w:t>
      </w:r>
      <w:r w:rsidR="00B6576B">
        <w:rPr>
          <w:rFonts w:ascii="PT Astra Serif" w:eastAsiaTheme="minorHAnsi" w:hAnsi="PT Astra Serif"/>
          <w:bCs/>
          <w:sz w:val="27"/>
          <w:szCs w:val="27"/>
        </w:rPr>
        <w:br/>
      </w:r>
      <w:r w:rsidR="00730F7D">
        <w:rPr>
          <w:rFonts w:ascii="PT Astra Serif" w:eastAsiaTheme="minorHAnsi" w:hAnsi="PT Astra Serif"/>
          <w:bCs/>
          <w:sz w:val="27"/>
          <w:szCs w:val="27"/>
        </w:rPr>
        <w:t>и иных способов закупок, за</w:t>
      </w:r>
      <w:r w:rsidR="00730F7D" w:rsidRPr="00730F7D">
        <w:rPr>
          <w:rFonts w:ascii="PT Astra Serif" w:eastAsiaTheme="minorHAnsi" w:hAnsi="PT Astra Serif"/>
          <w:bCs/>
          <w:sz w:val="27"/>
          <w:szCs w:val="27"/>
        </w:rPr>
        <w:t xml:space="preserve"> искл</w:t>
      </w:r>
      <w:r w:rsidR="00730F7D">
        <w:rPr>
          <w:rFonts w:ascii="PT Astra Serif" w:eastAsiaTheme="minorHAnsi" w:hAnsi="PT Astra Serif"/>
          <w:bCs/>
          <w:sz w:val="27"/>
          <w:szCs w:val="27"/>
        </w:rPr>
        <w:t xml:space="preserve">ючением закупки у единственного </w:t>
      </w:r>
      <w:r w:rsidR="00B6576B">
        <w:rPr>
          <w:rFonts w:ascii="PT Astra Serif" w:eastAsiaTheme="minorHAnsi" w:hAnsi="PT Astra Serif"/>
          <w:bCs/>
          <w:sz w:val="27"/>
          <w:szCs w:val="27"/>
        </w:rPr>
        <w:br/>
      </w:r>
      <w:r w:rsidR="00730F7D">
        <w:rPr>
          <w:rFonts w:ascii="PT Astra Serif" w:eastAsiaTheme="minorHAnsi" w:hAnsi="PT Astra Serif"/>
          <w:bCs/>
          <w:sz w:val="27"/>
          <w:szCs w:val="27"/>
        </w:rPr>
        <w:t xml:space="preserve">поставщика </w:t>
      </w:r>
      <w:r w:rsidR="00730F7D" w:rsidRPr="00730F7D">
        <w:rPr>
          <w:rFonts w:ascii="PT Astra Serif" w:eastAsiaTheme="minorHAnsi" w:hAnsi="PT Astra Serif"/>
          <w:bCs/>
          <w:sz w:val="27"/>
          <w:szCs w:val="27"/>
        </w:rPr>
        <w:t>(исполнителя, подрядчика), заказ</w:t>
      </w:r>
      <w:r w:rsidR="00730F7D">
        <w:rPr>
          <w:rFonts w:ascii="PT Astra Serif" w:eastAsiaTheme="minorHAnsi" w:hAnsi="PT Astra Serif"/>
          <w:bCs/>
          <w:sz w:val="27"/>
          <w:szCs w:val="27"/>
        </w:rPr>
        <w:t xml:space="preserve">чик предоставляет установленный </w:t>
      </w:r>
      <w:r w:rsidR="00730F7D" w:rsidRPr="00730F7D">
        <w:rPr>
          <w:rFonts w:ascii="PT Astra Serif" w:eastAsiaTheme="minorHAnsi" w:hAnsi="PT Astra Serif"/>
          <w:bCs/>
          <w:sz w:val="27"/>
          <w:szCs w:val="27"/>
        </w:rPr>
        <w:t>постановлением Правительства Российской Федерации  от 16.09.2016 №</w:t>
      </w:r>
      <w:r w:rsidR="00730F7D">
        <w:rPr>
          <w:rFonts w:ascii="PT Astra Serif" w:eastAsiaTheme="minorHAnsi" w:hAnsi="PT Astra Serif"/>
          <w:bCs/>
          <w:sz w:val="27"/>
          <w:szCs w:val="27"/>
        </w:rPr>
        <w:t> </w:t>
      </w:r>
      <w:r w:rsidR="00730F7D" w:rsidRPr="00730F7D">
        <w:rPr>
          <w:rFonts w:ascii="PT Astra Serif" w:eastAsiaTheme="minorHAnsi" w:hAnsi="PT Astra Serif"/>
          <w:bCs/>
          <w:sz w:val="27"/>
          <w:szCs w:val="27"/>
        </w:rPr>
        <w:t>925</w:t>
      </w:r>
      <w:r w:rsidR="00730F7D" w:rsidRPr="00730F7D">
        <w:rPr>
          <w:rFonts w:ascii="PT Astra Serif" w:eastAsiaTheme="minorHAnsi" w:hAnsi="PT Astra Serif"/>
          <w:bCs/>
          <w:sz w:val="27"/>
          <w:szCs w:val="27"/>
        </w:rPr>
        <w:br/>
        <w:t>«О приоритете товаров российско</w:t>
      </w:r>
      <w:r w:rsidR="00730F7D">
        <w:rPr>
          <w:rFonts w:ascii="PT Astra Serif" w:eastAsiaTheme="minorHAnsi" w:hAnsi="PT Astra Serif"/>
          <w:bCs/>
          <w:sz w:val="27"/>
          <w:szCs w:val="27"/>
        </w:rPr>
        <w:t xml:space="preserve">го происхождения, работ, услуг, </w:t>
      </w:r>
      <w:r w:rsidR="00730F7D" w:rsidRPr="00730F7D">
        <w:rPr>
          <w:rFonts w:ascii="PT Astra Serif" w:eastAsiaTheme="minorHAnsi" w:hAnsi="PT Astra Serif"/>
          <w:bCs/>
          <w:sz w:val="27"/>
          <w:szCs w:val="27"/>
        </w:rPr>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перед товарами, происходящими</w:t>
      </w:r>
      <w:r w:rsidR="00730F7D">
        <w:rPr>
          <w:rFonts w:ascii="PT Astra Serif" w:eastAsiaTheme="minorHAnsi" w:hAnsi="PT Astra Serif"/>
          <w:bCs/>
          <w:sz w:val="27"/>
          <w:szCs w:val="27"/>
        </w:rPr>
        <w:t xml:space="preserve"> </w:t>
      </w:r>
      <w:r w:rsidR="00730F7D" w:rsidRPr="00730F7D">
        <w:rPr>
          <w:rFonts w:ascii="PT Astra Serif" w:eastAsiaTheme="minorHAnsi" w:hAnsi="PT Astra Serif"/>
          <w:bCs/>
          <w:sz w:val="27"/>
          <w:szCs w:val="27"/>
        </w:rPr>
        <w:t xml:space="preserve">из иностранного </w:t>
      </w:r>
      <w:r w:rsidR="00730F7D">
        <w:rPr>
          <w:rFonts w:ascii="PT Astra Serif" w:eastAsiaTheme="minorHAnsi" w:hAnsi="PT Astra Serif"/>
          <w:bCs/>
          <w:sz w:val="27"/>
          <w:szCs w:val="27"/>
        </w:rPr>
        <w:t xml:space="preserve">государства, работами, услугами </w:t>
      </w:r>
      <w:r w:rsidR="00730F7D" w:rsidRPr="00730F7D">
        <w:rPr>
          <w:rFonts w:ascii="PT Astra Serif" w:eastAsiaTheme="minorHAnsi" w:hAnsi="PT Astra Serif"/>
          <w:bCs/>
          <w:sz w:val="27"/>
          <w:szCs w:val="27"/>
        </w:rPr>
        <w:t xml:space="preserve">выполняемыми, оказываемыми иностранными лицами </w:t>
      </w:r>
      <w:r w:rsidR="00B6576B">
        <w:rPr>
          <w:rFonts w:ascii="PT Astra Serif" w:eastAsiaTheme="minorHAnsi" w:hAnsi="PT Astra Serif"/>
          <w:bCs/>
          <w:sz w:val="27"/>
          <w:szCs w:val="27"/>
        </w:rPr>
        <w:t xml:space="preserve">в случаях, </w:t>
      </w:r>
      <w:r w:rsidR="00730F7D" w:rsidRPr="00730F7D">
        <w:rPr>
          <w:rFonts w:ascii="PT Astra Serif" w:eastAsiaTheme="minorHAnsi" w:hAnsi="PT Astra Serif"/>
          <w:bCs/>
          <w:sz w:val="27"/>
          <w:szCs w:val="27"/>
        </w:rPr>
        <w:t>предусмотренных действующим законодательством РФ.</w:t>
      </w:r>
      <w:r w:rsidR="000E4177" w:rsidRPr="003D4706">
        <w:rPr>
          <w:rFonts w:ascii="PT Astra Serif" w:eastAsiaTheme="minorHAnsi" w:hAnsi="PT Astra Serif"/>
          <w:sz w:val="27"/>
          <w:szCs w:val="27"/>
        </w:rPr>
        <w:t>»</w:t>
      </w:r>
      <w:r w:rsidR="003C7764" w:rsidRPr="003D4706">
        <w:rPr>
          <w:rFonts w:ascii="PT Astra Serif" w:eastAsiaTheme="minorHAnsi" w:hAnsi="PT Astra Serif"/>
          <w:sz w:val="27"/>
          <w:szCs w:val="27"/>
        </w:rPr>
        <w:t>;</w:t>
      </w:r>
    </w:p>
    <w:p w:rsidR="003E5A59" w:rsidRPr="00AD57ED" w:rsidRDefault="002356FD" w:rsidP="003E5A59">
      <w:pPr>
        <w:ind w:firstLine="709"/>
        <w:rPr>
          <w:rFonts w:ascii="PT Astra Serif" w:eastAsiaTheme="minorHAnsi" w:hAnsi="PT Astra Serif"/>
          <w:bCs/>
          <w:sz w:val="27"/>
          <w:szCs w:val="27"/>
        </w:rPr>
      </w:pPr>
      <w:r>
        <w:rPr>
          <w:rFonts w:ascii="PT Astra Serif" w:eastAsiaTheme="minorHAnsi" w:hAnsi="PT Astra Serif"/>
          <w:bCs/>
          <w:sz w:val="27"/>
          <w:szCs w:val="27"/>
        </w:rPr>
        <w:t xml:space="preserve">пункт 2 </w:t>
      </w:r>
      <w:r w:rsidR="00FF129B" w:rsidRPr="00FF129B">
        <w:rPr>
          <w:rFonts w:ascii="PT Astra Serif" w:eastAsiaTheme="minorHAnsi" w:hAnsi="PT Astra Serif"/>
          <w:bCs/>
          <w:sz w:val="27"/>
          <w:szCs w:val="27"/>
        </w:rPr>
        <w:t>стать</w:t>
      </w:r>
      <w:r>
        <w:rPr>
          <w:rFonts w:ascii="PT Astra Serif" w:eastAsiaTheme="minorHAnsi" w:hAnsi="PT Astra Serif"/>
          <w:bCs/>
          <w:sz w:val="27"/>
          <w:szCs w:val="27"/>
        </w:rPr>
        <w:t>и</w:t>
      </w:r>
      <w:r w:rsidR="00FF129B" w:rsidRPr="00FF129B">
        <w:rPr>
          <w:rFonts w:ascii="PT Astra Serif" w:eastAsiaTheme="minorHAnsi" w:hAnsi="PT Astra Serif"/>
          <w:bCs/>
          <w:sz w:val="27"/>
          <w:szCs w:val="27"/>
        </w:rPr>
        <w:t xml:space="preserve"> </w:t>
      </w:r>
      <w:r w:rsidR="00FF129B">
        <w:rPr>
          <w:rFonts w:ascii="PT Astra Serif" w:eastAsiaTheme="minorHAnsi" w:hAnsi="PT Astra Serif"/>
          <w:bCs/>
          <w:sz w:val="27"/>
          <w:szCs w:val="27"/>
        </w:rPr>
        <w:t>6</w:t>
      </w:r>
      <w:r w:rsidR="00AD57ED">
        <w:rPr>
          <w:rFonts w:ascii="PT Astra Serif" w:eastAsiaTheme="minorHAnsi" w:hAnsi="PT Astra Serif"/>
          <w:bCs/>
          <w:sz w:val="27"/>
          <w:szCs w:val="27"/>
        </w:rPr>
        <w:t xml:space="preserve"> </w:t>
      </w:r>
      <w:r w:rsidR="003E5A59" w:rsidRPr="003D4706">
        <w:rPr>
          <w:rFonts w:ascii="PT Astra Serif" w:eastAsia="Times New Roman" w:hAnsi="PT Astra Serif"/>
          <w:bCs/>
          <w:sz w:val="27"/>
          <w:szCs w:val="27"/>
          <w:lang w:eastAsia="ru-RU"/>
        </w:rPr>
        <w:t>изложить в следующей редакции:</w:t>
      </w:r>
    </w:p>
    <w:p w:rsidR="003E5A59" w:rsidRPr="003D4706" w:rsidRDefault="003E5A59" w:rsidP="00FF129B">
      <w:pPr>
        <w:autoSpaceDE w:val="0"/>
        <w:autoSpaceDN w:val="0"/>
        <w:adjustRightInd w:val="0"/>
        <w:ind w:firstLine="709"/>
        <w:rPr>
          <w:rFonts w:ascii="PT Astra Serif" w:eastAsiaTheme="minorHAnsi" w:hAnsi="PT Astra Serif" w:cs="PT Astra Serif"/>
          <w:sz w:val="27"/>
          <w:szCs w:val="27"/>
        </w:rPr>
      </w:pPr>
      <w:r w:rsidRPr="003D4706">
        <w:rPr>
          <w:rFonts w:ascii="PT Astra Serif" w:eastAsia="Times New Roman" w:hAnsi="PT Astra Serif"/>
          <w:bCs/>
          <w:sz w:val="27"/>
          <w:szCs w:val="27"/>
          <w:lang w:eastAsia="ru-RU"/>
        </w:rPr>
        <w:t>«</w:t>
      </w:r>
      <w:r w:rsidR="00FF129B">
        <w:rPr>
          <w:rFonts w:ascii="PT Astra Serif" w:eastAsiaTheme="minorHAnsi" w:hAnsi="PT Astra Serif" w:cs="PT Astra Serif"/>
          <w:sz w:val="27"/>
          <w:szCs w:val="27"/>
        </w:rPr>
        <w:t>2. </w:t>
      </w:r>
      <w:r w:rsidR="00FF129B" w:rsidRPr="00FF129B">
        <w:rPr>
          <w:rFonts w:ascii="PT Astra Serif" w:eastAsiaTheme="minorHAnsi" w:hAnsi="PT Astra Serif" w:cs="PT Astra Serif"/>
          <w:sz w:val="27"/>
          <w:szCs w:val="27"/>
        </w:rPr>
        <w:t>Заказчик размещает в ЕИС план закупки товаров, работ, услуг на срок не менее чем на 1 (один) год. Порядок формирования плана закупки товаров, работ, услуг, порядок и сроки размещения в ЕИС, на официальном сайте ЕИС такого плана требования к форме такого плана устанавливаются Правительством Российской Федерации</w:t>
      </w:r>
      <w:r w:rsidR="00FF129B">
        <w:rPr>
          <w:rFonts w:ascii="PT Astra Serif" w:eastAsiaTheme="minorHAnsi" w:hAnsi="PT Astra Serif" w:cs="PT Astra Serif"/>
          <w:sz w:val="27"/>
          <w:szCs w:val="27"/>
        </w:rPr>
        <w:t>.</w:t>
      </w:r>
      <w:r w:rsidR="002521EF" w:rsidRPr="003D4706">
        <w:rPr>
          <w:rFonts w:ascii="PT Astra Serif" w:eastAsiaTheme="minorHAnsi" w:hAnsi="PT Astra Serif" w:cs="PT Astra Serif"/>
          <w:sz w:val="27"/>
          <w:szCs w:val="27"/>
        </w:rPr>
        <w:t>»;</w:t>
      </w:r>
    </w:p>
    <w:p w:rsidR="00747993" w:rsidRPr="003D4706" w:rsidRDefault="00AD57ED" w:rsidP="00471E87">
      <w:pPr>
        <w:ind w:firstLine="709"/>
        <w:rPr>
          <w:rFonts w:ascii="PT Astra Serif" w:eastAsia="Times New Roman" w:hAnsi="PT Astra Serif"/>
          <w:bCs/>
          <w:sz w:val="27"/>
          <w:szCs w:val="27"/>
          <w:lang w:eastAsia="ru-RU"/>
        </w:rPr>
      </w:pPr>
      <w:r>
        <w:rPr>
          <w:rFonts w:ascii="PT Astra Serif" w:eastAsia="Times New Roman" w:hAnsi="PT Astra Serif"/>
          <w:bCs/>
          <w:sz w:val="27"/>
          <w:szCs w:val="27"/>
          <w:lang w:eastAsia="ru-RU"/>
        </w:rPr>
        <w:t>дополнить статьей</w:t>
      </w:r>
      <w:r w:rsidR="00FF129B">
        <w:rPr>
          <w:rFonts w:ascii="PT Astra Serif" w:eastAsia="Times New Roman" w:hAnsi="PT Astra Serif"/>
          <w:bCs/>
          <w:sz w:val="27"/>
          <w:szCs w:val="27"/>
          <w:lang w:eastAsia="ru-RU"/>
        </w:rPr>
        <w:t xml:space="preserve"> 9.1</w:t>
      </w:r>
      <w:r w:rsidR="00747993" w:rsidRPr="003D4706">
        <w:rPr>
          <w:rFonts w:ascii="PT Astra Serif" w:eastAsia="Times New Roman" w:hAnsi="PT Astra Serif"/>
          <w:bCs/>
          <w:sz w:val="27"/>
          <w:szCs w:val="27"/>
          <w:lang w:eastAsia="ru-RU"/>
        </w:rPr>
        <w:t xml:space="preserve"> в следующей редакции:</w:t>
      </w:r>
    </w:p>
    <w:p w:rsidR="00AD57ED" w:rsidRPr="00AD57ED" w:rsidRDefault="00747993" w:rsidP="00AD57ED">
      <w:pPr>
        <w:shd w:val="clear" w:color="auto" w:fill="FFFFFF"/>
        <w:tabs>
          <w:tab w:val="left" w:pos="0"/>
          <w:tab w:val="left" w:pos="742"/>
          <w:tab w:val="left" w:pos="993"/>
          <w:tab w:val="left" w:pos="1134"/>
        </w:tabs>
        <w:ind w:firstLine="742"/>
        <w:rPr>
          <w:rFonts w:ascii="PT Astra Serif" w:eastAsia="Times New Roman" w:hAnsi="PT Astra Serif"/>
          <w:bCs/>
          <w:sz w:val="27"/>
          <w:szCs w:val="27"/>
          <w:lang w:eastAsia="ru-RU"/>
        </w:rPr>
      </w:pPr>
      <w:r w:rsidRPr="00AD57ED">
        <w:rPr>
          <w:rFonts w:ascii="PT Astra Serif" w:eastAsia="Times New Roman" w:hAnsi="PT Astra Serif"/>
          <w:bCs/>
          <w:sz w:val="27"/>
          <w:szCs w:val="27"/>
          <w:lang w:eastAsia="ru-RU"/>
        </w:rPr>
        <w:t>«</w:t>
      </w:r>
      <w:r w:rsidR="00AD57ED" w:rsidRPr="00AD57ED">
        <w:rPr>
          <w:rFonts w:ascii="PT Astra Serif" w:eastAsia="Times New Roman" w:hAnsi="PT Astra Serif"/>
          <w:bCs/>
          <w:sz w:val="27"/>
          <w:szCs w:val="27"/>
          <w:lang w:eastAsia="ru-RU"/>
        </w:rPr>
        <w:t xml:space="preserve">9.1 Уполномоченное учреждение </w:t>
      </w:r>
      <w:r w:rsidR="00AD57ED" w:rsidRPr="00AD57ED">
        <w:rPr>
          <w:rFonts w:ascii="PT Astra Serif" w:eastAsia="Times New Roman" w:hAnsi="PT Astra Serif"/>
          <w:bCs/>
          <w:sz w:val="27"/>
          <w:szCs w:val="27"/>
          <w:vertAlign w:val="superscript"/>
          <w:lang w:eastAsia="ru-RU"/>
        </w:rPr>
        <w:footnoteReference w:id="2"/>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 xml:space="preserve">1. При осуществлении закупочной деятельности в соответствии </w:t>
      </w:r>
      <w:r w:rsidRPr="00AD57ED">
        <w:rPr>
          <w:rFonts w:ascii="PT Astra Serif" w:eastAsia="Times New Roman" w:hAnsi="PT Astra Serif"/>
          <w:sz w:val="27"/>
          <w:szCs w:val="27"/>
          <w:lang w:eastAsia="ru-RU"/>
        </w:rPr>
        <w:br/>
        <w:t xml:space="preserve">с Положением Заказчик заключает с Уполномоченным учреждением соглашение по передаче отдельных функций по организации и проведению закупок товаров, работ, услуг в соответствии с Федеральным </w:t>
      </w:r>
      <w:hyperlink r:id="rId11" w:history="1">
        <w:r w:rsidRPr="00AD57ED">
          <w:rPr>
            <w:rFonts w:ascii="PT Astra Serif" w:eastAsia="Times New Roman" w:hAnsi="PT Astra Serif"/>
            <w:sz w:val="27"/>
            <w:szCs w:val="27"/>
            <w:lang w:eastAsia="ru-RU"/>
          </w:rPr>
          <w:t>законом</w:t>
        </w:r>
      </w:hyperlink>
      <w:r w:rsidRPr="00AD57ED">
        <w:rPr>
          <w:rFonts w:ascii="PT Astra Serif" w:eastAsia="Times New Roman" w:hAnsi="PT Astra Serif"/>
          <w:sz w:val="27"/>
          <w:szCs w:val="27"/>
          <w:lang w:eastAsia="ru-RU"/>
        </w:rPr>
        <w:t xml:space="preserve"> </w:t>
      </w:r>
      <w:r w:rsidRPr="00AD57ED">
        <w:rPr>
          <w:rFonts w:ascii="PT Astra Serif" w:eastAsia="Times New Roman" w:hAnsi="PT Astra Serif"/>
          <w:sz w:val="27"/>
          <w:szCs w:val="27"/>
          <w:lang w:eastAsia="ru-RU"/>
        </w:rPr>
        <w:br/>
        <w:t xml:space="preserve">№ 223-ФЗ (далее - Соглашение) с Уполномоченным учреждением </w:t>
      </w:r>
      <w:r w:rsidRPr="00AD57ED">
        <w:rPr>
          <w:rFonts w:ascii="PT Astra Serif" w:eastAsia="Times New Roman" w:hAnsi="PT Astra Serif"/>
          <w:sz w:val="27"/>
          <w:szCs w:val="27"/>
          <w:lang w:eastAsia="ru-RU"/>
        </w:rPr>
        <w:br/>
        <w:t xml:space="preserve">в соответствии с Положением, постановлением Правительства Саратовской области от 07.04.2014 № 212-П «О наделении полномочиями государственного казенного учреждения Саратовской области «Государственное агентство </w:t>
      </w:r>
      <w:r>
        <w:rPr>
          <w:rFonts w:ascii="PT Astra Serif" w:eastAsia="Times New Roman" w:hAnsi="PT Astra Serif"/>
          <w:sz w:val="27"/>
          <w:szCs w:val="27"/>
          <w:lang w:eastAsia="ru-RU"/>
        </w:rPr>
        <w:br/>
      </w:r>
      <w:r w:rsidRPr="00AD57ED">
        <w:rPr>
          <w:rFonts w:ascii="PT Astra Serif" w:eastAsia="Times New Roman" w:hAnsi="PT Astra Serif"/>
          <w:sz w:val="27"/>
          <w:szCs w:val="27"/>
          <w:lang w:eastAsia="ru-RU"/>
        </w:rPr>
        <w:t xml:space="preserve">по централизации закупок» на определение поставщиков (подрядчиков, исполнителей) для нужд заказчиков Саратовской области и полномочиями </w:t>
      </w:r>
      <w:r>
        <w:rPr>
          <w:rFonts w:ascii="PT Astra Serif" w:eastAsia="Times New Roman" w:hAnsi="PT Astra Serif"/>
          <w:sz w:val="27"/>
          <w:szCs w:val="27"/>
          <w:lang w:eastAsia="ru-RU"/>
        </w:rPr>
        <w:br/>
      </w:r>
      <w:r w:rsidRPr="00AD57ED">
        <w:rPr>
          <w:rFonts w:ascii="PT Astra Serif" w:eastAsia="Times New Roman" w:hAnsi="PT Astra Serif"/>
          <w:sz w:val="27"/>
          <w:szCs w:val="27"/>
          <w:lang w:eastAsia="ru-RU"/>
        </w:rPr>
        <w:t xml:space="preserve">на осуществление переданных на основании соглашений отдельных функций </w:t>
      </w:r>
      <w:r>
        <w:rPr>
          <w:rFonts w:ascii="PT Astra Serif" w:eastAsia="Times New Roman" w:hAnsi="PT Astra Serif"/>
          <w:sz w:val="27"/>
          <w:szCs w:val="27"/>
          <w:lang w:eastAsia="ru-RU"/>
        </w:rPr>
        <w:br/>
      </w:r>
      <w:r w:rsidRPr="00AD57ED">
        <w:rPr>
          <w:rFonts w:ascii="PT Astra Serif" w:eastAsia="Times New Roman" w:hAnsi="PT Astra Serif"/>
          <w:sz w:val="27"/>
          <w:szCs w:val="27"/>
          <w:lang w:eastAsia="ru-RU"/>
        </w:rPr>
        <w:t xml:space="preserve">по организации и проведению закупок товаров, работ, услуг в соответствии </w:t>
      </w:r>
      <w:r>
        <w:rPr>
          <w:rFonts w:ascii="PT Astra Serif" w:eastAsia="Times New Roman" w:hAnsi="PT Astra Serif"/>
          <w:sz w:val="27"/>
          <w:szCs w:val="27"/>
          <w:lang w:eastAsia="ru-RU"/>
        </w:rPr>
        <w:br/>
      </w:r>
      <w:r w:rsidRPr="00AD57ED">
        <w:rPr>
          <w:rFonts w:ascii="PT Astra Serif" w:eastAsia="Times New Roman" w:hAnsi="PT Astra Serif"/>
          <w:sz w:val="27"/>
          <w:szCs w:val="27"/>
          <w:lang w:eastAsia="ru-RU"/>
        </w:rPr>
        <w:t xml:space="preserve">с Федеральным законом от 18 июля 2011 года № 223-ФЗ №О закупках товаров, работ, услуг отдельными видами юридических лиц», Гражданским </w:t>
      </w:r>
      <w:hyperlink r:id="rId12" w:history="1">
        <w:r w:rsidRPr="00AD57ED">
          <w:rPr>
            <w:rFonts w:ascii="PT Astra Serif" w:eastAsia="Times New Roman" w:hAnsi="PT Astra Serif"/>
            <w:sz w:val="27"/>
            <w:szCs w:val="27"/>
            <w:lang w:eastAsia="ru-RU"/>
          </w:rPr>
          <w:t>кодексом</w:t>
        </w:r>
      </w:hyperlink>
      <w:r w:rsidRPr="00AD57ED">
        <w:rPr>
          <w:rFonts w:ascii="PT Astra Serif" w:eastAsia="Times New Roman" w:hAnsi="PT Astra Serif"/>
          <w:sz w:val="27"/>
          <w:szCs w:val="27"/>
          <w:lang w:eastAsia="ru-RU"/>
        </w:rPr>
        <w:t xml:space="preserve"> Российской Федерации, другими федеральными законами и иными нормативными правовыми актами Российской Федерации, при наличии совокупности условий, предусмотренных </w:t>
      </w:r>
      <w:hyperlink w:anchor="Par1" w:history="1">
        <w:r w:rsidRPr="00AD57ED">
          <w:rPr>
            <w:rFonts w:ascii="PT Astra Serif" w:eastAsia="Times New Roman" w:hAnsi="PT Astra Serif"/>
            <w:sz w:val="27"/>
            <w:szCs w:val="27"/>
            <w:lang w:eastAsia="ru-RU"/>
          </w:rPr>
          <w:t>пунктами 2</w:t>
        </w:r>
      </w:hyperlink>
      <w:r w:rsidRPr="00AD57ED">
        <w:rPr>
          <w:rFonts w:ascii="PT Astra Serif" w:eastAsia="Times New Roman" w:hAnsi="PT Astra Serif"/>
          <w:sz w:val="27"/>
          <w:szCs w:val="27"/>
          <w:lang w:eastAsia="ru-RU"/>
        </w:rPr>
        <w:t xml:space="preserve"> - </w:t>
      </w:r>
      <w:hyperlink w:anchor="Par3" w:history="1">
        <w:r w:rsidRPr="00AD57ED">
          <w:rPr>
            <w:rFonts w:ascii="PT Astra Serif" w:eastAsia="Times New Roman" w:hAnsi="PT Astra Serif"/>
            <w:sz w:val="27"/>
            <w:szCs w:val="27"/>
            <w:lang w:eastAsia="ru-RU"/>
          </w:rPr>
          <w:t>4</w:t>
        </w:r>
      </w:hyperlink>
      <w:r w:rsidRPr="00AD57ED">
        <w:rPr>
          <w:rFonts w:ascii="PT Astra Serif" w:eastAsia="Times New Roman" w:hAnsi="PT Astra Serif"/>
          <w:sz w:val="27"/>
          <w:szCs w:val="27"/>
          <w:lang w:eastAsia="ru-RU"/>
        </w:rPr>
        <w:t xml:space="preserve"> настоящей статьи.</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bookmarkStart w:id="1" w:name="Par1"/>
      <w:bookmarkEnd w:id="1"/>
      <w:r w:rsidRPr="00AD57ED">
        <w:rPr>
          <w:rFonts w:ascii="PT Astra Serif" w:eastAsia="Times New Roman" w:hAnsi="PT Astra Serif"/>
          <w:sz w:val="27"/>
          <w:szCs w:val="27"/>
          <w:lang w:eastAsia="ru-RU"/>
        </w:rPr>
        <w:t>2. На основании Соглашения Уполномоченному учреждению передаются отдельные функции Заказчика по организации и проведению закупок товаров, работ, услуг, начальная (максимальная) цена договора или максимальное значение цены договора по которым составляет не менее ста тысяч рублей.</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lastRenderedPageBreak/>
        <w:t xml:space="preserve">3. На основании Соглашения Уполномоченному учреждению передаются отдельные функции Заказчика по организации и проведению закупок товаров, работ, услуг, за исключением «Сооружения и строительные работы» - </w:t>
      </w:r>
      <w:hyperlink r:id="rId13" w:history="1">
        <w:r w:rsidRPr="00AD57ED">
          <w:rPr>
            <w:rFonts w:ascii="PT Astra Serif" w:eastAsia="Times New Roman" w:hAnsi="PT Astra Serif"/>
            <w:sz w:val="27"/>
            <w:szCs w:val="27"/>
            <w:lang w:eastAsia="ru-RU"/>
          </w:rPr>
          <w:t>ОКПД</w:t>
        </w:r>
      </w:hyperlink>
      <w:r w:rsidRPr="00AD57ED">
        <w:rPr>
          <w:rFonts w:ascii="PT Astra Serif" w:eastAsia="Times New Roman" w:hAnsi="PT Astra Serif"/>
          <w:sz w:val="27"/>
          <w:szCs w:val="27"/>
          <w:lang w:eastAsia="ru-RU"/>
        </w:rPr>
        <w:t xml:space="preserve"> 2 раздел F, «Услуги  в области архитектуры и инженерно-технического проектирования, технических испытаний, исследований и анализа» - </w:t>
      </w:r>
      <w:hyperlink r:id="rId14" w:history="1">
        <w:r w:rsidRPr="00AD57ED">
          <w:rPr>
            <w:rFonts w:ascii="PT Astra Serif" w:eastAsia="Times New Roman" w:hAnsi="PT Astra Serif"/>
            <w:sz w:val="27"/>
            <w:szCs w:val="27"/>
            <w:lang w:eastAsia="ru-RU"/>
          </w:rPr>
          <w:t>ОКПД</w:t>
        </w:r>
      </w:hyperlink>
      <w:r w:rsidRPr="00AD57ED">
        <w:rPr>
          <w:rFonts w:ascii="PT Astra Serif" w:eastAsia="Times New Roman" w:hAnsi="PT Astra Serif"/>
          <w:sz w:val="27"/>
          <w:szCs w:val="27"/>
          <w:lang w:eastAsia="ru-RU"/>
        </w:rPr>
        <w:t xml:space="preserve"> 2 класс 71 согласно Общероссийскому </w:t>
      </w:r>
      <w:hyperlink r:id="rId15" w:history="1">
        <w:r w:rsidRPr="00AD57ED">
          <w:rPr>
            <w:rFonts w:ascii="PT Astra Serif" w:eastAsia="Times New Roman" w:hAnsi="PT Astra Serif"/>
            <w:sz w:val="27"/>
            <w:szCs w:val="27"/>
            <w:lang w:eastAsia="ru-RU"/>
          </w:rPr>
          <w:t>классификатору</w:t>
        </w:r>
      </w:hyperlink>
      <w:r w:rsidRPr="00AD57ED">
        <w:rPr>
          <w:rFonts w:ascii="PT Astra Serif" w:eastAsia="Times New Roman" w:hAnsi="PT Astra Serif"/>
          <w:sz w:val="27"/>
          <w:szCs w:val="27"/>
          <w:lang w:eastAsia="ru-RU"/>
        </w:rPr>
        <w:t xml:space="preserve"> продукции по видам экономической деятельности ОК 034-2014 (КПЕС 2008), утвержденному приказом Федерального агентства по техническому регулированию </w:t>
      </w:r>
      <w:r>
        <w:rPr>
          <w:rFonts w:ascii="PT Astra Serif" w:eastAsia="Times New Roman" w:hAnsi="PT Astra Serif"/>
          <w:sz w:val="27"/>
          <w:szCs w:val="27"/>
          <w:lang w:eastAsia="ru-RU"/>
        </w:rPr>
        <w:br/>
      </w:r>
      <w:r w:rsidRPr="00AD57ED">
        <w:rPr>
          <w:rFonts w:ascii="PT Astra Serif" w:eastAsia="Times New Roman" w:hAnsi="PT Astra Serif"/>
          <w:sz w:val="27"/>
          <w:szCs w:val="27"/>
          <w:lang w:eastAsia="ru-RU"/>
        </w:rPr>
        <w:t xml:space="preserve">и метрологии от 31 января 2014 года № 14-ст. </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bookmarkStart w:id="2" w:name="Par3"/>
      <w:bookmarkEnd w:id="2"/>
      <w:r w:rsidRPr="00AD57ED">
        <w:rPr>
          <w:rFonts w:ascii="PT Astra Serif" w:eastAsia="Times New Roman" w:hAnsi="PT Astra Serif"/>
          <w:sz w:val="27"/>
          <w:szCs w:val="27"/>
          <w:lang w:eastAsia="ru-RU"/>
        </w:rPr>
        <w:t>4. На основании Соглашения уполномоченному учреждению передаются отдельные функции Заказчика по организации и проведению конкурентных закупок товаров, работ, услуг путем проведения торгов (конкурс в электронной форме, аукцион в электронной форме, в том числе с участием субъектов малого и среднего предпринимательства).</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5. До момента заключения Соглашения с Уполномоченным учреждением Заказчик осуществляет закупки самостоятельно.</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 xml:space="preserve">6. Уполномоченному учреждению передаются любые из функций Заказчика, предусмотренные настоящим Положением за исключением функций по формированию и размещению плана закупок; по определению </w:t>
      </w:r>
      <w:r w:rsidRPr="00AD57ED">
        <w:rPr>
          <w:rFonts w:ascii="PT Astra Serif" w:eastAsia="Times New Roman" w:hAnsi="PT Astra Serif"/>
          <w:sz w:val="27"/>
          <w:szCs w:val="27"/>
          <w:lang w:eastAsia="ru-RU"/>
        </w:rPr>
        <w:br/>
        <w:t xml:space="preserve">и обоснованию начальной (максимальной) цены договора, определению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определению и обоснованию цены единицы товара, работы, услуги, определению максимального значения цены договора; по описанию предмета закупки; по определению условий исполнения договора; по заключению </w:t>
      </w:r>
      <w:r>
        <w:rPr>
          <w:rFonts w:ascii="PT Astra Serif" w:eastAsia="Times New Roman" w:hAnsi="PT Astra Serif"/>
          <w:sz w:val="27"/>
          <w:szCs w:val="27"/>
          <w:lang w:eastAsia="ru-RU"/>
        </w:rPr>
        <w:br/>
      </w:r>
      <w:r w:rsidRPr="00AD57ED">
        <w:rPr>
          <w:rFonts w:ascii="PT Astra Serif" w:eastAsia="Times New Roman" w:hAnsi="PT Astra Serif"/>
          <w:sz w:val="27"/>
          <w:szCs w:val="27"/>
          <w:lang w:eastAsia="ru-RU"/>
        </w:rPr>
        <w:t>и исполнению договоров по результатам закупки.</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 xml:space="preserve">7. Уполномоченному учреждению при наличии совокупности условий, предусмотренных </w:t>
      </w:r>
      <w:hyperlink w:anchor="Par1" w:history="1">
        <w:r w:rsidRPr="00AD57ED">
          <w:rPr>
            <w:rFonts w:ascii="PT Astra Serif" w:eastAsia="Times New Roman" w:hAnsi="PT Astra Serif"/>
            <w:sz w:val="27"/>
            <w:szCs w:val="27"/>
            <w:lang w:eastAsia="ru-RU"/>
          </w:rPr>
          <w:t>пунктами 2</w:t>
        </w:r>
      </w:hyperlink>
      <w:r w:rsidRPr="00AD57ED">
        <w:rPr>
          <w:rFonts w:ascii="PT Astra Serif" w:eastAsia="Times New Roman" w:hAnsi="PT Astra Serif"/>
          <w:sz w:val="27"/>
          <w:szCs w:val="27"/>
          <w:lang w:eastAsia="ru-RU"/>
        </w:rPr>
        <w:t> - </w:t>
      </w:r>
      <w:hyperlink w:anchor="Par3" w:history="1">
        <w:r w:rsidRPr="00AD57ED">
          <w:rPr>
            <w:rFonts w:ascii="PT Astra Serif" w:eastAsia="Times New Roman" w:hAnsi="PT Astra Serif"/>
            <w:sz w:val="27"/>
            <w:szCs w:val="27"/>
            <w:lang w:eastAsia="ru-RU"/>
          </w:rPr>
          <w:t>4</w:t>
        </w:r>
      </w:hyperlink>
      <w:r w:rsidRPr="00AD57ED">
        <w:rPr>
          <w:rFonts w:ascii="PT Astra Serif" w:eastAsia="Times New Roman" w:hAnsi="PT Astra Serif"/>
          <w:sz w:val="27"/>
          <w:szCs w:val="27"/>
          <w:lang w:eastAsia="ru-RU"/>
        </w:rPr>
        <w:t xml:space="preserve"> настоящей статьи, Заказчиком передаются следующие функции:</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 xml:space="preserve">- по осуществлению приема и проверки заявок Заказчика </w:t>
      </w:r>
      <w:r w:rsidRPr="00AD57ED">
        <w:rPr>
          <w:rFonts w:ascii="PT Astra Serif" w:eastAsia="Times New Roman" w:hAnsi="PT Astra Serif"/>
          <w:sz w:val="27"/>
          <w:szCs w:val="27"/>
          <w:lang w:eastAsia="ru-RU"/>
        </w:rPr>
        <w:br/>
        <w:t>на осуществление закупок на предмет комплектности представленных документов, наличия в документах необходимых сведений, соответствия требованиям нормативных правовых актов Российской Федерации и области, Положения, в том числе на соответствие планам закупок товаров, работ, услуг;</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 по осуществлению возврата заявок Заказчика на осуществление закупок;</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 по определению электронной площадки для проведения закупки;</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 xml:space="preserve">- по разработке и размещению извещения об осуществлении закупки </w:t>
      </w:r>
      <w:r>
        <w:rPr>
          <w:rFonts w:ascii="PT Astra Serif" w:eastAsia="Times New Roman" w:hAnsi="PT Astra Serif"/>
          <w:sz w:val="27"/>
          <w:szCs w:val="27"/>
          <w:lang w:eastAsia="ru-RU"/>
        </w:rPr>
        <w:br/>
      </w:r>
      <w:r w:rsidRPr="00AD57ED">
        <w:rPr>
          <w:rFonts w:ascii="PT Astra Serif" w:eastAsia="Times New Roman" w:hAnsi="PT Astra Serif"/>
          <w:sz w:val="27"/>
          <w:szCs w:val="27"/>
          <w:lang w:eastAsia="ru-RU"/>
        </w:rPr>
        <w:t>и документации о закупке;</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 xml:space="preserve">- по подготовке и размещению разъяснений положений документации </w:t>
      </w:r>
      <w:r>
        <w:rPr>
          <w:rFonts w:ascii="PT Astra Serif" w:eastAsia="Times New Roman" w:hAnsi="PT Astra Serif"/>
          <w:sz w:val="27"/>
          <w:szCs w:val="27"/>
          <w:lang w:eastAsia="ru-RU"/>
        </w:rPr>
        <w:br/>
      </w:r>
      <w:r w:rsidRPr="00AD57ED">
        <w:rPr>
          <w:rFonts w:ascii="PT Astra Serif" w:eastAsia="Times New Roman" w:hAnsi="PT Astra Serif"/>
          <w:sz w:val="27"/>
          <w:szCs w:val="27"/>
          <w:lang w:eastAsia="ru-RU"/>
        </w:rPr>
        <w:t>о закупке;</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 по подготовке и размещению изменений в извещение о закупке, документацию о закупке;</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 по подготовке и размещению решения об отмене закупки;</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 xml:space="preserve">- по утверждению состава и обеспечению работы комиссии </w:t>
      </w:r>
      <w:r w:rsidRPr="00AD57ED">
        <w:rPr>
          <w:rFonts w:ascii="PT Astra Serif" w:eastAsia="Times New Roman" w:hAnsi="PT Astra Serif"/>
          <w:sz w:val="27"/>
          <w:szCs w:val="27"/>
          <w:lang w:eastAsia="ru-RU"/>
        </w:rPr>
        <w:br/>
        <w:t>по осуществлению закупок;</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 по рассмотрению и оценке заявок на участие в закупке;</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 по составлению и размещению протоколов, составляемых в ходе осуществления закупки.</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lastRenderedPageBreak/>
        <w:t>При заключении соглашения Уполномоченному учреждению могут передаваться иные функции Заказчика, за исключением функций, предусмотренных пунктом 6 настоящей статьи.</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8. Порядок взаимодействия Заказчика и Уполномоченного учреждения определяется Соглашением.</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 xml:space="preserve">9. Соглашение разрабатывается Уполномоченным учреждением </w:t>
      </w:r>
      <w:r w:rsidR="00C459DE">
        <w:rPr>
          <w:rFonts w:ascii="PT Astra Serif" w:eastAsia="Times New Roman" w:hAnsi="PT Astra Serif"/>
          <w:sz w:val="27"/>
          <w:szCs w:val="27"/>
          <w:lang w:eastAsia="ru-RU"/>
        </w:rPr>
        <w:br/>
      </w:r>
      <w:r w:rsidRPr="00AD57ED">
        <w:rPr>
          <w:rFonts w:ascii="PT Astra Serif" w:eastAsia="Times New Roman" w:hAnsi="PT Astra Serif"/>
          <w:sz w:val="27"/>
          <w:szCs w:val="27"/>
          <w:lang w:eastAsia="ru-RU"/>
        </w:rPr>
        <w:t xml:space="preserve">в соответствии Положением, постановлением Правительства Саратовской области от 07.04.2014 № 212-П «О наделении полномочиями государственного казенного учреждения Саратовской области «Государственное агентство </w:t>
      </w:r>
      <w:r>
        <w:rPr>
          <w:rFonts w:ascii="PT Astra Serif" w:eastAsia="Times New Roman" w:hAnsi="PT Astra Serif"/>
          <w:sz w:val="27"/>
          <w:szCs w:val="27"/>
          <w:lang w:eastAsia="ru-RU"/>
        </w:rPr>
        <w:br/>
      </w:r>
      <w:r w:rsidRPr="00AD57ED">
        <w:rPr>
          <w:rFonts w:ascii="PT Astra Serif" w:eastAsia="Times New Roman" w:hAnsi="PT Astra Serif"/>
          <w:sz w:val="27"/>
          <w:szCs w:val="27"/>
          <w:lang w:eastAsia="ru-RU"/>
        </w:rPr>
        <w:t xml:space="preserve">по централизации закупок» на определение поставщиков (подрядчиков, исполнителей) для нужд заказчиков Саратовской области и полномочиями </w:t>
      </w:r>
      <w:r>
        <w:rPr>
          <w:rFonts w:ascii="PT Astra Serif" w:eastAsia="Times New Roman" w:hAnsi="PT Astra Serif"/>
          <w:sz w:val="27"/>
          <w:szCs w:val="27"/>
          <w:lang w:eastAsia="ru-RU"/>
        </w:rPr>
        <w:br/>
      </w:r>
      <w:r w:rsidRPr="00AD57ED">
        <w:rPr>
          <w:rFonts w:ascii="PT Astra Serif" w:eastAsia="Times New Roman" w:hAnsi="PT Astra Serif"/>
          <w:sz w:val="27"/>
          <w:szCs w:val="27"/>
          <w:lang w:eastAsia="ru-RU"/>
        </w:rPr>
        <w:t>на осуществление переданных</w:t>
      </w:r>
      <w:r>
        <w:rPr>
          <w:rFonts w:ascii="PT Astra Serif" w:eastAsia="Times New Roman" w:hAnsi="PT Astra Serif"/>
          <w:sz w:val="27"/>
          <w:szCs w:val="27"/>
          <w:lang w:eastAsia="ru-RU"/>
        </w:rPr>
        <w:t xml:space="preserve"> </w:t>
      </w:r>
      <w:r w:rsidRPr="00AD57ED">
        <w:rPr>
          <w:rFonts w:ascii="PT Astra Serif" w:eastAsia="Times New Roman" w:hAnsi="PT Astra Serif"/>
          <w:sz w:val="27"/>
          <w:szCs w:val="27"/>
          <w:lang w:eastAsia="ru-RU"/>
        </w:rPr>
        <w:t xml:space="preserve">на основании соглашений отдельных функций </w:t>
      </w:r>
      <w:r>
        <w:rPr>
          <w:rFonts w:ascii="PT Astra Serif" w:eastAsia="Times New Roman" w:hAnsi="PT Astra Serif"/>
          <w:sz w:val="27"/>
          <w:szCs w:val="27"/>
          <w:lang w:eastAsia="ru-RU"/>
        </w:rPr>
        <w:br/>
      </w:r>
      <w:r w:rsidRPr="00AD57ED">
        <w:rPr>
          <w:rFonts w:ascii="PT Astra Serif" w:eastAsia="Times New Roman" w:hAnsi="PT Astra Serif"/>
          <w:sz w:val="27"/>
          <w:szCs w:val="27"/>
          <w:lang w:eastAsia="ru-RU"/>
        </w:rPr>
        <w:t xml:space="preserve">по организации и проведению закупок товаров, работ, услуг в соответствии </w:t>
      </w:r>
      <w:r w:rsidRPr="00AD57ED">
        <w:rPr>
          <w:rFonts w:ascii="PT Astra Serif" w:eastAsia="Times New Roman" w:hAnsi="PT Astra Serif"/>
          <w:sz w:val="27"/>
          <w:szCs w:val="27"/>
          <w:lang w:eastAsia="ru-RU"/>
        </w:rPr>
        <w:br/>
        <w:t xml:space="preserve">с Федеральным законом от 18 июля 2011 года № 223-ФЗ «О закупках товаров, работ, услуг отдельными видами юридических лиц», Гражданским </w:t>
      </w:r>
      <w:hyperlink r:id="rId16" w:history="1">
        <w:r w:rsidRPr="00AD57ED">
          <w:rPr>
            <w:rFonts w:ascii="PT Astra Serif" w:eastAsia="Times New Roman" w:hAnsi="PT Astra Serif"/>
            <w:sz w:val="27"/>
            <w:szCs w:val="27"/>
            <w:lang w:eastAsia="ru-RU"/>
          </w:rPr>
          <w:t>кодексом</w:t>
        </w:r>
      </w:hyperlink>
      <w:r w:rsidRPr="00AD57ED">
        <w:rPr>
          <w:rFonts w:ascii="PT Astra Serif" w:eastAsia="Times New Roman" w:hAnsi="PT Astra Serif"/>
          <w:sz w:val="27"/>
          <w:szCs w:val="27"/>
          <w:lang w:eastAsia="ru-RU"/>
        </w:rPr>
        <w:t xml:space="preserve"> Российской Федерации, другими федеральными законами и иными нормативными правовыми актами Российской Федерации.</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 xml:space="preserve">10. Соглашение может содержать иные положения, направленные </w:t>
      </w:r>
      <w:r>
        <w:rPr>
          <w:rFonts w:ascii="PT Astra Serif" w:eastAsia="Times New Roman" w:hAnsi="PT Astra Serif"/>
          <w:sz w:val="27"/>
          <w:szCs w:val="27"/>
          <w:lang w:eastAsia="ru-RU"/>
        </w:rPr>
        <w:br/>
      </w:r>
      <w:r w:rsidRPr="00AD57ED">
        <w:rPr>
          <w:rFonts w:ascii="PT Astra Serif" w:eastAsia="Times New Roman" w:hAnsi="PT Astra Serif"/>
          <w:sz w:val="27"/>
          <w:szCs w:val="27"/>
          <w:lang w:eastAsia="ru-RU"/>
        </w:rPr>
        <w:t xml:space="preserve">на организацию и проведение закупок для нужд Заказчика в целях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целевого и экономически эффективного использования денежных средств, сокращения издержек Заказчика, расширения возможностей участия юридических и физических лиц в закупке товаров, работ, услуг </w:t>
      </w:r>
      <w:r>
        <w:rPr>
          <w:rFonts w:ascii="PT Astra Serif" w:eastAsia="Times New Roman" w:hAnsi="PT Astra Serif"/>
          <w:sz w:val="27"/>
          <w:szCs w:val="27"/>
          <w:lang w:eastAsia="ru-RU"/>
        </w:rPr>
        <w:br/>
      </w:r>
      <w:r w:rsidRPr="00AD57ED">
        <w:rPr>
          <w:rFonts w:ascii="PT Astra Serif" w:eastAsia="Times New Roman" w:hAnsi="PT Astra Serif"/>
          <w:sz w:val="27"/>
          <w:szCs w:val="27"/>
          <w:lang w:eastAsia="ru-RU"/>
        </w:rPr>
        <w:t>для нужд Заказчика, обеспечения гласности и прозрачности закупки, предотвращения коррупции и других злоупотреблений.</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10.</w:t>
      </w:r>
      <w:r>
        <w:rPr>
          <w:rFonts w:ascii="PT Astra Serif" w:eastAsia="Times New Roman" w:hAnsi="PT Astra Serif"/>
          <w:sz w:val="27"/>
          <w:szCs w:val="27"/>
          <w:lang w:eastAsia="ru-RU"/>
        </w:rPr>
        <w:t> </w:t>
      </w:r>
      <w:r w:rsidRPr="00AD57ED">
        <w:rPr>
          <w:rFonts w:ascii="PT Astra Serif" w:eastAsia="Times New Roman" w:hAnsi="PT Astra Serif"/>
          <w:sz w:val="27"/>
          <w:szCs w:val="27"/>
          <w:lang w:eastAsia="ru-RU"/>
        </w:rPr>
        <w:t>К деятельности Уполномоченного учреждения в пределах полномочий, установленных Соглашением, применяются нормы Положения, которые регламентируют закупочную деятельность Заказчика, в том числе права и обязанности Заказчика.</w:t>
      </w:r>
    </w:p>
    <w:p w:rsidR="00AD57ED" w:rsidRPr="00AD57ED"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sidRPr="00AD57ED">
        <w:rPr>
          <w:rFonts w:ascii="PT Astra Serif" w:eastAsia="Times New Roman" w:hAnsi="PT Astra Serif"/>
          <w:sz w:val="27"/>
          <w:szCs w:val="27"/>
          <w:lang w:eastAsia="ru-RU"/>
        </w:rPr>
        <w:t>11.</w:t>
      </w:r>
      <w:r>
        <w:rPr>
          <w:rFonts w:ascii="PT Astra Serif" w:eastAsia="Times New Roman" w:hAnsi="PT Astra Serif"/>
          <w:sz w:val="27"/>
          <w:szCs w:val="27"/>
          <w:lang w:eastAsia="ru-RU"/>
        </w:rPr>
        <w:t> </w:t>
      </w:r>
      <w:r w:rsidRPr="00AD57ED">
        <w:rPr>
          <w:rFonts w:ascii="PT Astra Serif" w:eastAsia="Times New Roman" w:hAnsi="PT Astra Serif"/>
          <w:sz w:val="27"/>
          <w:szCs w:val="27"/>
          <w:lang w:eastAsia="ru-RU"/>
        </w:rPr>
        <w:t xml:space="preserve">Уполномоченным учреждением принимается решение </w:t>
      </w:r>
      <w:r w:rsidRPr="00AD57ED">
        <w:rPr>
          <w:rFonts w:ascii="PT Astra Serif" w:eastAsia="Times New Roman" w:hAnsi="PT Astra Serif"/>
          <w:sz w:val="27"/>
          <w:szCs w:val="27"/>
          <w:lang w:eastAsia="ru-RU"/>
        </w:rPr>
        <w:br/>
        <w:t>о создании комиссии по осуществлению закупок, определяется ее состав и порядок работы. Уполномоченное учреждение вправе принимать отдельный локальный акт (положение), регламентирующий деятельность комиссии по осуществлению закупок. Уполномоченное учреждение вправе включить в состав комиссии по осуществлению закупок представителей Заказчика, участие которых в работе комиссии обеспечивает Заказчик.</w:t>
      </w:r>
    </w:p>
    <w:p w:rsidR="00747993" w:rsidRDefault="00AD57ED" w:rsidP="00AD57ED">
      <w:pPr>
        <w:shd w:val="clear" w:color="auto" w:fill="FFFFFF"/>
        <w:tabs>
          <w:tab w:val="left" w:pos="0"/>
          <w:tab w:val="left" w:pos="742"/>
          <w:tab w:val="left" w:pos="993"/>
          <w:tab w:val="left" w:pos="1134"/>
        </w:tabs>
        <w:ind w:firstLine="742"/>
        <w:rPr>
          <w:rFonts w:ascii="PT Astra Serif" w:eastAsia="Times New Roman" w:hAnsi="PT Astra Serif"/>
          <w:bCs/>
          <w:sz w:val="27"/>
          <w:szCs w:val="27"/>
          <w:lang w:eastAsia="ru-RU"/>
        </w:rPr>
      </w:pPr>
      <w:r w:rsidRPr="00AD57ED">
        <w:rPr>
          <w:rFonts w:ascii="PT Astra Serif" w:eastAsia="Times New Roman" w:hAnsi="PT Astra Serif"/>
          <w:sz w:val="27"/>
          <w:szCs w:val="27"/>
          <w:lang w:eastAsia="ru-RU"/>
        </w:rPr>
        <w:t>12.</w:t>
      </w:r>
      <w:r>
        <w:rPr>
          <w:rFonts w:ascii="PT Astra Serif" w:eastAsia="Times New Roman" w:hAnsi="PT Astra Serif"/>
          <w:sz w:val="27"/>
          <w:szCs w:val="27"/>
          <w:lang w:eastAsia="ru-RU"/>
        </w:rPr>
        <w:t> </w:t>
      </w:r>
      <w:r w:rsidRPr="00AD57ED">
        <w:rPr>
          <w:rFonts w:ascii="PT Astra Serif" w:eastAsia="Times New Roman" w:hAnsi="PT Astra Serif"/>
          <w:sz w:val="27"/>
          <w:szCs w:val="27"/>
          <w:lang w:eastAsia="ru-RU"/>
        </w:rPr>
        <w:t xml:space="preserve">Требования Уполномоченного учреждения к содержанию </w:t>
      </w:r>
      <w:r w:rsidRPr="00AD57ED">
        <w:rPr>
          <w:rFonts w:ascii="PT Astra Serif" w:eastAsia="Times New Roman" w:hAnsi="PT Astra Serif"/>
          <w:sz w:val="27"/>
          <w:szCs w:val="27"/>
          <w:lang w:eastAsia="ru-RU"/>
        </w:rPr>
        <w:br/>
        <w:t>и составу заявки Заказчика, направляемой в Уполномоченное учреждение, основания для возврата заявки Заказчика устанавливаются Уполномоченным учреждением в Соглашении.</w:t>
      </w:r>
      <w:r w:rsidR="00747993" w:rsidRPr="003D4706">
        <w:rPr>
          <w:rFonts w:ascii="PT Astra Serif" w:eastAsia="Times New Roman" w:hAnsi="PT Astra Serif"/>
          <w:bCs/>
          <w:sz w:val="27"/>
          <w:szCs w:val="27"/>
          <w:lang w:eastAsia="ru-RU"/>
        </w:rPr>
        <w:t>»</w:t>
      </w:r>
      <w:r w:rsidR="003C7764" w:rsidRPr="003D4706">
        <w:rPr>
          <w:rFonts w:ascii="PT Astra Serif" w:eastAsia="Times New Roman" w:hAnsi="PT Astra Serif"/>
          <w:bCs/>
          <w:sz w:val="27"/>
          <w:szCs w:val="27"/>
          <w:lang w:eastAsia="ru-RU"/>
        </w:rPr>
        <w:t>;</w:t>
      </w:r>
    </w:p>
    <w:p w:rsidR="00012D1F" w:rsidRPr="00AD57ED" w:rsidRDefault="00012D1F" w:rsidP="00AD57ED">
      <w:pPr>
        <w:shd w:val="clear" w:color="auto" w:fill="FFFFFF"/>
        <w:tabs>
          <w:tab w:val="left" w:pos="0"/>
          <w:tab w:val="left" w:pos="742"/>
          <w:tab w:val="left" w:pos="993"/>
          <w:tab w:val="left" w:pos="1134"/>
        </w:tabs>
        <w:ind w:firstLine="742"/>
        <w:rPr>
          <w:rFonts w:ascii="PT Astra Serif" w:eastAsia="Times New Roman" w:hAnsi="PT Astra Serif"/>
          <w:sz w:val="27"/>
          <w:szCs w:val="27"/>
          <w:lang w:eastAsia="ru-RU"/>
        </w:rPr>
      </w:pPr>
      <w:r>
        <w:rPr>
          <w:rFonts w:ascii="PT Astra Serif" w:eastAsia="Times New Roman" w:hAnsi="PT Astra Serif"/>
          <w:bCs/>
          <w:sz w:val="27"/>
          <w:szCs w:val="27"/>
          <w:lang w:eastAsia="ru-RU"/>
        </w:rPr>
        <w:t>в статье 13</w:t>
      </w:r>
      <w:r w:rsidR="002356FD">
        <w:rPr>
          <w:rFonts w:ascii="PT Astra Serif" w:eastAsia="Times New Roman" w:hAnsi="PT Astra Serif"/>
          <w:bCs/>
          <w:sz w:val="27"/>
          <w:szCs w:val="27"/>
          <w:lang w:eastAsia="ru-RU"/>
        </w:rPr>
        <w:t>:</w:t>
      </w:r>
    </w:p>
    <w:p w:rsidR="00747993" w:rsidRPr="003D4706" w:rsidRDefault="00AD57ED" w:rsidP="00471E87">
      <w:pPr>
        <w:ind w:firstLine="709"/>
        <w:rPr>
          <w:rFonts w:ascii="PT Astra Serif" w:eastAsia="Times New Roman" w:hAnsi="PT Astra Serif"/>
          <w:bCs/>
          <w:sz w:val="27"/>
          <w:szCs w:val="27"/>
          <w:lang w:eastAsia="ru-RU"/>
        </w:rPr>
      </w:pPr>
      <w:r>
        <w:rPr>
          <w:rFonts w:ascii="PT Astra Serif" w:eastAsia="Times New Roman" w:hAnsi="PT Astra Serif"/>
          <w:bCs/>
          <w:sz w:val="27"/>
          <w:szCs w:val="27"/>
          <w:lang w:eastAsia="ru-RU"/>
        </w:rPr>
        <w:t xml:space="preserve">дополнить </w:t>
      </w:r>
      <w:r w:rsidR="002356FD">
        <w:rPr>
          <w:rFonts w:ascii="PT Astra Serif" w:eastAsia="Times New Roman" w:hAnsi="PT Astra Serif"/>
          <w:bCs/>
          <w:sz w:val="27"/>
          <w:szCs w:val="27"/>
          <w:lang w:eastAsia="ru-RU"/>
        </w:rPr>
        <w:t>пунктом</w:t>
      </w:r>
      <w:r>
        <w:rPr>
          <w:rFonts w:ascii="PT Astra Serif" w:eastAsia="Times New Roman" w:hAnsi="PT Astra Serif"/>
          <w:bCs/>
          <w:sz w:val="27"/>
          <w:szCs w:val="27"/>
          <w:lang w:eastAsia="ru-RU"/>
        </w:rPr>
        <w:t xml:space="preserve"> 12.1</w:t>
      </w:r>
      <w:r w:rsidR="00747993" w:rsidRPr="003D4706">
        <w:rPr>
          <w:rFonts w:ascii="PT Astra Serif" w:eastAsia="Times New Roman" w:hAnsi="PT Astra Serif"/>
          <w:bCs/>
          <w:sz w:val="27"/>
          <w:szCs w:val="27"/>
          <w:lang w:eastAsia="ru-RU"/>
        </w:rPr>
        <w:t xml:space="preserve"> </w:t>
      </w:r>
      <w:r w:rsidR="00012D1F">
        <w:rPr>
          <w:rFonts w:ascii="PT Astra Serif" w:eastAsia="Times New Roman" w:hAnsi="PT Astra Serif"/>
          <w:bCs/>
          <w:sz w:val="27"/>
          <w:szCs w:val="27"/>
          <w:lang w:eastAsia="ru-RU"/>
        </w:rPr>
        <w:t>в следующей редакции</w:t>
      </w:r>
      <w:r w:rsidR="00747993" w:rsidRPr="003D4706">
        <w:rPr>
          <w:rFonts w:ascii="PT Astra Serif" w:eastAsia="Times New Roman" w:hAnsi="PT Astra Serif"/>
          <w:bCs/>
          <w:sz w:val="27"/>
          <w:szCs w:val="27"/>
          <w:lang w:eastAsia="ru-RU"/>
        </w:rPr>
        <w:t>:</w:t>
      </w:r>
    </w:p>
    <w:p w:rsidR="00012D1F" w:rsidRPr="00012D1F" w:rsidRDefault="00747993" w:rsidP="00012D1F">
      <w:pPr>
        <w:ind w:firstLine="709"/>
        <w:rPr>
          <w:rFonts w:ascii="PT Astra Serif" w:eastAsia="Times New Roman" w:hAnsi="PT Astra Serif"/>
          <w:bCs/>
          <w:sz w:val="27"/>
          <w:szCs w:val="27"/>
          <w:lang w:eastAsia="ru-RU"/>
        </w:rPr>
      </w:pPr>
      <w:r w:rsidRPr="003D4706">
        <w:rPr>
          <w:rFonts w:ascii="PT Astra Serif" w:eastAsia="Times New Roman" w:hAnsi="PT Astra Serif"/>
          <w:bCs/>
          <w:sz w:val="27"/>
          <w:szCs w:val="27"/>
          <w:lang w:eastAsia="ru-RU"/>
        </w:rPr>
        <w:t>«</w:t>
      </w:r>
      <w:r w:rsidR="00012D1F" w:rsidRPr="00012D1F">
        <w:rPr>
          <w:rFonts w:ascii="PT Astra Serif" w:eastAsia="Times New Roman" w:hAnsi="PT Astra Serif"/>
          <w:bCs/>
          <w:sz w:val="27"/>
          <w:szCs w:val="27"/>
          <w:lang w:eastAsia="ru-RU"/>
        </w:rPr>
        <w:t>12.1</w:t>
      </w:r>
      <w:r w:rsidR="002356FD">
        <w:rPr>
          <w:rFonts w:ascii="PT Astra Serif" w:eastAsia="Times New Roman" w:hAnsi="PT Astra Serif"/>
          <w:bCs/>
          <w:sz w:val="27"/>
          <w:szCs w:val="27"/>
          <w:lang w:eastAsia="ru-RU"/>
        </w:rPr>
        <w:t>.</w:t>
      </w:r>
      <w:r w:rsidR="00012D1F" w:rsidRPr="00012D1F">
        <w:rPr>
          <w:rFonts w:ascii="PT Astra Serif" w:eastAsia="Times New Roman" w:hAnsi="PT Astra Serif"/>
          <w:bCs/>
          <w:sz w:val="27"/>
          <w:szCs w:val="27"/>
          <w:lang w:eastAsia="ru-RU"/>
        </w:rPr>
        <w:t xml:space="preserve"> Не допускаются к участию </w:t>
      </w:r>
      <w:r w:rsidR="00C459DE">
        <w:rPr>
          <w:rFonts w:ascii="PT Astra Serif" w:eastAsia="Times New Roman" w:hAnsi="PT Astra Serif"/>
          <w:bCs/>
          <w:sz w:val="27"/>
          <w:szCs w:val="27"/>
          <w:lang w:eastAsia="ru-RU"/>
        </w:rPr>
        <w:t xml:space="preserve">в конкурентной закупке участники закупки (в том числе участниками которой могут быть только субъекты малого </w:t>
      </w:r>
      <w:r w:rsidR="00C459DE">
        <w:rPr>
          <w:rFonts w:ascii="PT Astra Serif" w:eastAsia="Times New Roman" w:hAnsi="PT Astra Serif"/>
          <w:bCs/>
          <w:sz w:val="27"/>
          <w:szCs w:val="27"/>
          <w:lang w:eastAsia="ru-RU"/>
        </w:rPr>
        <w:br/>
        <w:t>и среднего предпринимательства)</w:t>
      </w:r>
      <w:r w:rsidR="00012D1F" w:rsidRPr="00012D1F">
        <w:rPr>
          <w:rFonts w:ascii="PT Astra Serif" w:eastAsia="Times New Roman" w:hAnsi="PT Astra Serif"/>
          <w:bCs/>
          <w:sz w:val="27"/>
          <w:szCs w:val="27"/>
          <w:lang w:eastAsia="ru-RU"/>
        </w:rPr>
        <w:t>, а заявки таких участников</w:t>
      </w:r>
      <w:r w:rsidR="00194A4B">
        <w:rPr>
          <w:rFonts w:ascii="PT Astra Serif" w:eastAsia="Times New Roman" w:hAnsi="PT Astra Serif"/>
          <w:bCs/>
          <w:sz w:val="27"/>
          <w:szCs w:val="27"/>
          <w:lang w:eastAsia="ru-RU"/>
        </w:rPr>
        <w:t xml:space="preserve"> </w:t>
      </w:r>
      <w:r w:rsidR="00012D1F" w:rsidRPr="00012D1F">
        <w:rPr>
          <w:rFonts w:ascii="PT Astra Serif" w:eastAsia="Times New Roman" w:hAnsi="PT Astra Serif"/>
          <w:bCs/>
          <w:sz w:val="27"/>
          <w:szCs w:val="27"/>
          <w:lang w:eastAsia="ru-RU"/>
        </w:rPr>
        <w:t>подлежат отклонению</w:t>
      </w:r>
      <w:r w:rsidR="00194A4B">
        <w:rPr>
          <w:rFonts w:ascii="PT Astra Serif" w:eastAsia="Times New Roman" w:hAnsi="PT Astra Serif"/>
          <w:bCs/>
          <w:sz w:val="27"/>
          <w:szCs w:val="27"/>
          <w:lang w:eastAsia="ru-RU"/>
        </w:rPr>
        <w:t xml:space="preserve"> </w:t>
      </w:r>
      <w:r w:rsidR="00012D1F" w:rsidRPr="00012D1F">
        <w:rPr>
          <w:rFonts w:ascii="PT Astra Serif" w:eastAsia="Times New Roman" w:hAnsi="PT Astra Serif"/>
          <w:bCs/>
          <w:sz w:val="27"/>
          <w:szCs w:val="27"/>
          <w:lang w:eastAsia="ru-RU"/>
        </w:rPr>
        <w:t>в следующих случаях:</w:t>
      </w:r>
    </w:p>
    <w:p w:rsidR="00012D1F" w:rsidRPr="00012D1F" w:rsidRDefault="00012D1F" w:rsidP="00012D1F">
      <w:pPr>
        <w:ind w:firstLine="709"/>
        <w:rPr>
          <w:rFonts w:ascii="PT Astra Serif" w:eastAsia="Times New Roman" w:hAnsi="PT Astra Serif"/>
          <w:bCs/>
          <w:sz w:val="27"/>
          <w:szCs w:val="27"/>
          <w:lang w:eastAsia="ru-RU"/>
        </w:rPr>
      </w:pPr>
      <w:r w:rsidRPr="00012D1F">
        <w:rPr>
          <w:rFonts w:ascii="PT Astra Serif" w:eastAsia="Times New Roman" w:hAnsi="PT Astra Serif"/>
          <w:bCs/>
          <w:sz w:val="27"/>
          <w:szCs w:val="27"/>
          <w:lang w:eastAsia="ru-RU"/>
        </w:rPr>
        <w:t xml:space="preserve">1) непредставления в заявке на участие в закупке информации </w:t>
      </w:r>
      <w:r>
        <w:rPr>
          <w:rFonts w:ascii="PT Astra Serif" w:eastAsia="Times New Roman" w:hAnsi="PT Astra Serif"/>
          <w:bCs/>
          <w:sz w:val="27"/>
          <w:szCs w:val="27"/>
          <w:lang w:eastAsia="ru-RU"/>
        </w:rPr>
        <w:br/>
      </w:r>
      <w:r w:rsidRPr="00012D1F">
        <w:rPr>
          <w:rFonts w:ascii="PT Astra Serif" w:eastAsia="Times New Roman" w:hAnsi="PT Astra Serif"/>
          <w:bCs/>
          <w:sz w:val="27"/>
          <w:szCs w:val="27"/>
          <w:lang w:eastAsia="ru-RU"/>
        </w:rPr>
        <w:t>и документов, предусмотренных документацией о закупке (извещением</w:t>
      </w:r>
      <w:r>
        <w:rPr>
          <w:rFonts w:ascii="PT Astra Serif" w:eastAsia="Times New Roman" w:hAnsi="PT Astra Serif"/>
          <w:bCs/>
          <w:sz w:val="27"/>
          <w:szCs w:val="27"/>
          <w:lang w:eastAsia="ru-RU"/>
        </w:rPr>
        <w:t xml:space="preserve"> </w:t>
      </w:r>
      <w:r>
        <w:rPr>
          <w:rFonts w:ascii="PT Astra Serif" w:eastAsia="Times New Roman" w:hAnsi="PT Astra Serif"/>
          <w:bCs/>
          <w:sz w:val="27"/>
          <w:szCs w:val="27"/>
          <w:lang w:eastAsia="ru-RU"/>
        </w:rPr>
        <w:br/>
      </w:r>
      <w:r w:rsidRPr="00012D1F">
        <w:rPr>
          <w:rFonts w:ascii="PT Astra Serif" w:eastAsia="Times New Roman" w:hAnsi="PT Astra Serif"/>
          <w:bCs/>
          <w:sz w:val="27"/>
          <w:szCs w:val="27"/>
          <w:lang w:eastAsia="ru-RU"/>
        </w:rPr>
        <w:t xml:space="preserve">о проведении запроса котировок в электронной форме), несоответствия таких </w:t>
      </w:r>
      <w:r w:rsidRPr="00012D1F">
        <w:rPr>
          <w:rFonts w:ascii="PT Astra Serif" w:eastAsia="Times New Roman" w:hAnsi="PT Astra Serif"/>
          <w:bCs/>
          <w:sz w:val="27"/>
          <w:szCs w:val="27"/>
          <w:lang w:eastAsia="ru-RU"/>
        </w:rPr>
        <w:lastRenderedPageBreak/>
        <w:t xml:space="preserve">информации и документов требованиям, установленным в документации </w:t>
      </w:r>
      <w:r w:rsidRPr="00012D1F">
        <w:rPr>
          <w:rFonts w:ascii="PT Astra Serif" w:eastAsia="Times New Roman" w:hAnsi="PT Astra Serif"/>
          <w:bCs/>
          <w:sz w:val="27"/>
          <w:szCs w:val="27"/>
          <w:lang w:eastAsia="ru-RU"/>
        </w:rPr>
        <w:br/>
        <w:t>о закупке (извещении о проведении запроса котировок в электронной форме);</w:t>
      </w:r>
    </w:p>
    <w:p w:rsidR="00012D1F" w:rsidRPr="00012D1F" w:rsidRDefault="00012D1F" w:rsidP="00012D1F">
      <w:pPr>
        <w:ind w:firstLine="709"/>
        <w:rPr>
          <w:rFonts w:ascii="PT Astra Serif" w:eastAsia="Times New Roman" w:hAnsi="PT Astra Serif"/>
          <w:bCs/>
          <w:sz w:val="27"/>
          <w:szCs w:val="27"/>
          <w:lang w:eastAsia="ru-RU"/>
        </w:rPr>
      </w:pPr>
      <w:r w:rsidRPr="00012D1F">
        <w:rPr>
          <w:rFonts w:ascii="PT Astra Serif" w:eastAsia="Times New Roman" w:hAnsi="PT Astra Serif"/>
          <w:bCs/>
          <w:sz w:val="27"/>
          <w:szCs w:val="27"/>
          <w:lang w:eastAsia="ru-RU"/>
        </w:rPr>
        <w:t xml:space="preserve">2) несоответствия участника закупки, требованиям, установленным </w:t>
      </w:r>
      <w:r>
        <w:rPr>
          <w:rFonts w:ascii="PT Astra Serif" w:eastAsia="Times New Roman" w:hAnsi="PT Astra Serif"/>
          <w:bCs/>
          <w:sz w:val="27"/>
          <w:szCs w:val="27"/>
          <w:lang w:eastAsia="ru-RU"/>
        </w:rPr>
        <w:br/>
      </w:r>
      <w:r w:rsidRPr="00012D1F">
        <w:rPr>
          <w:rFonts w:ascii="PT Astra Serif" w:eastAsia="Times New Roman" w:hAnsi="PT Astra Serif"/>
          <w:bCs/>
          <w:sz w:val="27"/>
          <w:szCs w:val="27"/>
          <w:lang w:eastAsia="ru-RU"/>
        </w:rPr>
        <w:t xml:space="preserve">в документации о закупке (извещении о проведении запроса котировок </w:t>
      </w:r>
      <w:r>
        <w:rPr>
          <w:rFonts w:ascii="PT Astra Serif" w:eastAsia="Times New Roman" w:hAnsi="PT Astra Serif"/>
          <w:bCs/>
          <w:sz w:val="27"/>
          <w:szCs w:val="27"/>
          <w:lang w:eastAsia="ru-RU"/>
        </w:rPr>
        <w:br/>
      </w:r>
      <w:r w:rsidRPr="00012D1F">
        <w:rPr>
          <w:rFonts w:ascii="PT Astra Serif" w:eastAsia="Times New Roman" w:hAnsi="PT Astra Serif"/>
          <w:bCs/>
          <w:sz w:val="27"/>
          <w:szCs w:val="27"/>
          <w:lang w:eastAsia="ru-RU"/>
        </w:rPr>
        <w:t>в электронной форме);</w:t>
      </w:r>
    </w:p>
    <w:p w:rsidR="00012D1F" w:rsidRPr="00012D1F" w:rsidRDefault="00012D1F" w:rsidP="00012D1F">
      <w:pPr>
        <w:ind w:firstLine="709"/>
        <w:rPr>
          <w:rFonts w:ascii="PT Astra Serif" w:eastAsia="Times New Roman" w:hAnsi="PT Astra Serif"/>
          <w:bCs/>
          <w:sz w:val="27"/>
          <w:szCs w:val="27"/>
          <w:lang w:eastAsia="ru-RU"/>
        </w:rPr>
      </w:pPr>
      <w:r w:rsidRPr="00012D1F">
        <w:rPr>
          <w:rFonts w:ascii="PT Astra Serif" w:eastAsia="Times New Roman" w:hAnsi="PT Astra Serif"/>
          <w:bCs/>
          <w:sz w:val="27"/>
          <w:szCs w:val="27"/>
          <w:lang w:eastAsia="ru-RU"/>
        </w:rPr>
        <w:t xml:space="preserve">3) выявления недостоверной информации, содержащейся в заявке </w:t>
      </w:r>
      <w:r>
        <w:rPr>
          <w:rFonts w:ascii="PT Astra Serif" w:eastAsia="Times New Roman" w:hAnsi="PT Astra Serif"/>
          <w:bCs/>
          <w:sz w:val="27"/>
          <w:szCs w:val="27"/>
          <w:lang w:eastAsia="ru-RU"/>
        </w:rPr>
        <w:br/>
      </w:r>
      <w:r w:rsidRPr="00012D1F">
        <w:rPr>
          <w:rFonts w:ascii="PT Astra Serif" w:eastAsia="Times New Roman" w:hAnsi="PT Astra Serif"/>
          <w:bCs/>
          <w:sz w:val="27"/>
          <w:szCs w:val="27"/>
          <w:lang w:eastAsia="ru-RU"/>
        </w:rPr>
        <w:t xml:space="preserve">на участие в закупке; </w:t>
      </w:r>
    </w:p>
    <w:p w:rsidR="00012D1F" w:rsidRPr="00012D1F" w:rsidRDefault="00012D1F" w:rsidP="00012D1F">
      <w:pPr>
        <w:ind w:firstLine="709"/>
        <w:rPr>
          <w:rFonts w:ascii="PT Astra Serif" w:eastAsia="Times New Roman" w:hAnsi="PT Astra Serif"/>
          <w:bCs/>
          <w:sz w:val="27"/>
          <w:szCs w:val="27"/>
          <w:lang w:eastAsia="ru-RU"/>
        </w:rPr>
      </w:pPr>
      <w:r w:rsidRPr="00012D1F">
        <w:rPr>
          <w:rFonts w:ascii="PT Astra Serif" w:eastAsia="Times New Roman" w:hAnsi="PT Astra Serif"/>
          <w:bCs/>
          <w:sz w:val="27"/>
          <w:szCs w:val="27"/>
          <w:lang w:eastAsia="ru-RU"/>
        </w:rPr>
        <w:t xml:space="preserve">4) в случае содержания в первой части заявки на участие </w:t>
      </w:r>
      <w:r w:rsidRPr="00012D1F">
        <w:rPr>
          <w:rFonts w:ascii="PT Astra Serif" w:eastAsia="Times New Roman" w:hAnsi="PT Astra Serif"/>
          <w:bCs/>
          <w:sz w:val="27"/>
          <w:szCs w:val="27"/>
          <w:lang w:eastAsia="ru-RU"/>
        </w:rPr>
        <w:br/>
        <w:t>в конкурсе в электронной</w:t>
      </w:r>
      <w:r>
        <w:rPr>
          <w:rFonts w:ascii="PT Astra Serif" w:eastAsia="Times New Roman" w:hAnsi="PT Astra Serif"/>
          <w:bCs/>
          <w:sz w:val="27"/>
          <w:szCs w:val="27"/>
          <w:lang w:eastAsia="ru-RU"/>
        </w:rPr>
        <w:t xml:space="preserve"> форме, аукционе в электронной </w:t>
      </w:r>
      <w:r w:rsidRPr="00012D1F">
        <w:rPr>
          <w:rFonts w:ascii="PT Astra Serif" w:eastAsia="Times New Roman" w:hAnsi="PT Astra Serif"/>
          <w:bCs/>
          <w:sz w:val="27"/>
          <w:szCs w:val="27"/>
          <w:lang w:eastAsia="ru-RU"/>
        </w:rPr>
        <w:t>форме, запросе предложени</w:t>
      </w:r>
      <w:r>
        <w:rPr>
          <w:rFonts w:ascii="PT Astra Serif" w:eastAsia="Times New Roman" w:hAnsi="PT Astra Serif"/>
          <w:bCs/>
          <w:sz w:val="27"/>
          <w:szCs w:val="27"/>
          <w:lang w:eastAsia="ru-RU"/>
        </w:rPr>
        <w:t xml:space="preserve">й в электронной форме сведений </w:t>
      </w:r>
      <w:r w:rsidRPr="00012D1F">
        <w:rPr>
          <w:rFonts w:ascii="PT Astra Serif" w:eastAsia="Times New Roman" w:hAnsi="PT Astra Serif"/>
          <w:bCs/>
          <w:sz w:val="27"/>
          <w:szCs w:val="27"/>
          <w:lang w:eastAsia="ru-RU"/>
        </w:rPr>
        <w:t>об участнике таких конкурса, ау</w:t>
      </w:r>
      <w:r>
        <w:rPr>
          <w:rFonts w:ascii="PT Astra Serif" w:eastAsia="Times New Roman" w:hAnsi="PT Astra Serif"/>
          <w:bCs/>
          <w:sz w:val="27"/>
          <w:szCs w:val="27"/>
          <w:lang w:eastAsia="ru-RU"/>
        </w:rPr>
        <w:t xml:space="preserve">кциона или запроса предложений </w:t>
      </w:r>
      <w:r w:rsidRPr="00012D1F">
        <w:rPr>
          <w:rFonts w:ascii="PT Astra Serif" w:eastAsia="Times New Roman" w:hAnsi="PT Astra Serif"/>
          <w:bCs/>
          <w:sz w:val="27"/>
          <w:szCs w:val="27"/>
          <w:lang w:eastAsia="ru-RU"/>
        </w:rPr>
        <w:t>и (или) о ценовом предложении;</w:t>
      </w:r>
    </w:p>
    <w:p w:rsidR="002C66E6" w:rsidRDefault="00BB2256" w:rsidP="00471E87">
      <w:pPr>
        <w:ind w:firstLine="709"/>
        <w:rPr>
          <w:rFonts w:ascii="PT Astra Serif" w:eastAsia="Times New Roman" w:hAnsi="PT Astra Serif"/>
          <w:bCs/>
          <w:sz w:val="27"/>
          <w:szCs w:val="27"/>
          <w:lang w:eastAsia="ru-RU"/>
        </w:rPr>
      </w:pPr>
      <w:r>
        <w:rPr>
          <w:rFonts w:ascii="PT Astra Serif" w:eastAsia="Times New Roman" w:hAnsi="PT Astra Serif"/>
          <w:bCs/>
          <w:sz w:val="27"/>
          <w:szCs w:val="27"/>
          <w:lang w:eastAsia="ru-RU"/>
        </w:rPr>
        <w:t>5</w:t>
      </w:r>
      <w:r w:rsidR="00012D1F" w:rsidRPr="00012D1F">
        <w:rPr>
          <w:rFonts w:ascii="PT Astra Serif" w:eastAsia="Times New Roman" w:hAnsi="PT Astra Serif"/>
          <w:bCs/>
          <w:sz w:val="27"/>
          <w:szCs w:val="27"/>
          <w:lang w:eastAsia="ru-RU"/>
        </w:rPr>
        <w:t>)</w:t>
      </w:r>
      <w:r w:rsidR="00012D1F">
        <w:rPr>
          <w:rFonts w:ascii="PT Astra Serif" w:eastAsia="Times New Roman" w:hAnsi="PT Astra Serif"/>
          <w:bCs/>
          <w:sz w:val="27"/>
          <w:szCs w:val="27"/>
          <w:lang w:eastAsia="ru-RU"/>
        </w:rPr>
        <w:t> </w:t>
      </w:r>
      <w:r w:rsidR="00012D1F" w:rsidRPr="00012D1F">
        <w:rPr>
          <w:rFonts w:ascii="PT Astra Serif" w:eastAsia="Times New Roman" w:hAnsi="PT Astra Serif"/>
          <w:bCs/>
          <w:sz w:val="27"/>
          <w:szCs w:val="27"/>
          <w:lang w:eastAsia="ru-RU"/>
        </w:rPr>
        <w:t xml:space="preserve">установления факта подачи одним участником двух и более заявок </w:t>
      </w:r>
      <w:r w:rsidR="00012D1F">
        <w:rPr>
          <w:rFonts w:ascii="PT Astra Serif" w:eastAsia="Times New Roman" w:hAnsi="PT Astra Serif"/>
          <w:bCs/>
          <w:sz w:val="27"/>
          <w:szCs w:val="27"/>
          <w:lang w:eastAsia="ru-RU"/>
        </w:rPr>
        <w:br/>
      </w:r>
      <w:r w:rsidR="00012D1F" w:rsidRPr="00012D1F">
        <w:rPr>
          <w:rFonts w:ascii="PT Astra Serif" w:eastAsia="Times New Roman" w:hAnsi="PT Astra Serif"/>
          <w:bCs/>
          <w:sz w:val="27"/>
          <w:szCs w:val="27"/>
          <w:lang w:eastAsia="ru-RU"/>
        </w:rPr>
        <w:t xml:space="preserve">на участие в конкурентной закупке, путем проведения конкурса, конкурса </w:t>
      </w:r>
      <w:r w:rsidR="00012D1F">
        <w:rPr>
          <w:rFonts w:ascii="PT Astra Serif" w:eastAsia="Times New Roman" w:hAnsi="PT Astra Serif"/>
          <w:bCs/>
          <w:sz w:val="27"/>
          <w:szCs w:val="27"/>
          <w:lang w:eastAsia="ru-RU"/>
        </w:rPr>
        <w:br/>
      </w:r>
      <w:r w:rsidR="00012D1F" w:rsidRPr="00012D1F">
        <w:rPr>
          <w:rFonts w:ascii="PT Astra Serif" w:eastAsia="Times New Roman" w:hAnsi="PT Astra Serif"/>
          <w:bCs/>
          <w:sz w:val="27"/>
          <w:szCs w:val="27"/>
          <w:lang w:eastAsia="ru-RU"/>
        </w:rPr>
        <w:t>в электронной форме, аукциона, аукциона в электронной форме</w:t>
      </w:r>
      <w:r w:rsidR="00012D1F">
        <w:rPr>
          <w:rFonts w:ascii="PT Astra Serif" w:eastAsia="Times New Roman" w:hAnsi="PT Astra Serif"/>
          <w:bCs/>
          <w:sz w:val="27"/>
          <w:szCs w:val="27"/>
          <w:lang w:eastAsia="ru-RU"/>
        </w:rPr>
        <w:t xml:space="preserve"> </w:t>
      </w:r>
      <w:r w:rsidR="00012D1F" w:rsidRPr="00012D1F">
        <w:rPr>
          <w:rFonts w:ascii="PT Astra Serif" w:eastAsia="Times New Roman" w:hAnsi="PT Astra Serif"/>
          <w:bCs/>
          <w:sz w:val="27"/>
          <w:szCs w:val="27"/>
          <w:lang w:eastAsia="ru-RU"/>
        </w:rPr>
        <w:t>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r w:rsidR="00FB1733" w:rsidRPr="003D4706">
        <w:rPr>
          <w:rFonts w:ascii="PT Astra Serif" w:eastAsia="Times New Roman" w:hAnsi="PT Astra Serif"/>
          <w:bCs/>
          <w:sz w:val="27"/>
          <w:szCs w:val="27"/>
          <w:lang w:eastAsia="ru-RU"/>
        </w:rPr>
        <w:t>»</w:t>
      </w:r>
      <w:r w:rsidR="003C7764" w:rsidRPr="003D4706">
        <w:rPr>
          <w:rFonts w:ascii="PT Astra Serif" w:eastAsia="Times New Roman" w:hAnsi="PT Astra Serif"/>
          <w:bCs/>
          <w:sz w:val="27"/>
          <w:szCs w:val="27"/>
          <w:lang w:eastAsia="ru-RU"/>
        </w:rPr>
        <w:t>;</w:t>
      </w:r>
    </w:p>
    <w:p w:rsidR="002C66E6" w:rsidRDefault="002C66E6" w:rsidP="00471E87">
      <w:pPr>
        <w:ind w:firstLine="709"/>
        <w:rPr>
          <w:rFonts w:ascii="PT Astra Serif" w:eastAsia="Times New Roman" w:hAnsi="PT Astra Serif"/>
          <w:bCs/>
          <w:sz w:val="27"/>
          <w:szCs w:val="27"/>
          <w:lang w:eastAsia="ru-RU"/>
        </w:rPr>
      </w:pPr>
      <w:r>
        <w:rPr>
          <w:rFonts w:ascii="PT Astra Serif" w:eastAsia="Times New Roman" w:hAnsi="PT Astra Serif"/>
          <w:bCs/>
          <w:sz w:val="27"/>
          <w:szCs w:val="27"/>
          <w:lang w:eastAsia="ru-RU"/>
        </w:rPr>
        <w:t>пункт 15 дополнить абзацем следующего содержания:</w:t>
      </w:r>
    </w:p>
    <w:p w:rsidR="002C66E6" w:rsidRDefault="002C66E6" w:rsidP="00471E87">
      <w:pPr>
        <w:ind w:firstLine="709"/>
        <w:rPr>
          <w:rFonts w:ascii="PT Astra Serif" w:eastAsia="Times New Roman" w:hAnsi="PT Astra Serif"/>
          <w:bCs/>
          <w:sz w:val="27"/>
          <w:szCs w:val="27"/>
          <w:lang w:eastAsia="ru-RU"/>
        </w:rPr>
      </w:pPr>
      <w:r>
        <w:rPr>
          <w:rFonts w:ascii="PT Astra Serif" w:eastAsia="Times New Roman" w:hAnsi="PT Astra Serif"/>
          <w:bCs/>
          <w:sz w:val="27"/>
          <w:szCs w:val="27"/>
          <w:lang w:eastAsia="ru-RU"/>
        </w:rPr>
        <w:t>«</w:t>
      </w:r>
      <w:r w:rsidRPr="002C66E6">
        <w:rPr>
          <w:rFonts w:ascii="PT Astra Serif" w:eastAsia="Times New Roman" w:hAnsi="PT Astra Serif"/>
          <w:bCs/>
          <w:sz w:val="27"/>
          <w:szCs w:val="27"/>
          <w:lang w:eastAsia="ru-RU"/>
        </w:rPr>
        <w:t>В случае, если осуществление конкурентной закупки (в том числе участниками которой мо</w:t>
      </w:r>
      <w:r>
        <w:rPr>
          <w:rFonts w:ascii="PT Astra Serif" w:eastAsia="Times New Roman" w:hAnsi="PT Astra Serif"/>
          <w:bCs/>
          <w:sz w:val="27"/>
          <w:szCs w:val="27"/>
          <w:lang w:eastAsia="ru-RU"/>
        </w:rPr>
        <w:t>гут быть только субъекты малого</w:t>
      </w:r>
      <w:r w:rsidRPr="002C66E6">
        <w:rPr>
          <w:rFonts w:ascii="PT Astra Serif" w:eastAsia="Times New Roman" w:hAnsi="PT Astra Serif"/>
          <w:bCs/>
          <w:sz w:val="27"/>
          <w:szCs w:val="27"/>
          <w:lang w:eastAsia="ru-RU"/>
        </w:rPr>
        <w:t xml:space="preserve"> и среднего предпринимательства) не привело к заключению договора в связи с отсутствием заявок на участие в конкурентной закупке или отклонением всех заявок, либо все участники, обязанные в соответствии с настоящим Положением заключить договор, уклонились от заключения договора, заказчик вправе осуществить новую</w:t>
      </w:r>
      <w:r w:rsidR="000766C4">
        <w:rPr>
          <w:rFonts w:ascii="PT Astra Serif" w:eastAsia="Times New Roman" w:hAnsi="PT Astra Serif"/>
          <w:bCs/>
          <w:sz w:val="27"/>
          <w:szCs w:val="27"/>
          <w:lang w:eastAsia="ru-RU"/>
        </w:rPr>
        <w:t xml:space="preserve"> закупку или заключить договор </w:t>
      </w:r>
      <w:r w:rsidRPr="002C66E6">
        <w:rPr>
          <w:rFonts w:ascii="PT Astra Serif" w:eastAsia="Times New Roman" w:hAnsi="PT Astra Serif"/>
          <w:bCs/>
          <w:sz w:val="27"/>
          <w:szCs w:val="27"/>
          <w:lang w:eastAsia="ru-RU"/>
        </w:rPr>
        <w:t>с единственным поставщик</w:t>
      </w:r>
      <w:r w:rsidR="000766C4">
        <w:rPr>
          <w:rFonts w:ascii="PT Astra Serif" w:eastAsia="Times New Roman" w:hAnsi="PT Astra Serif"/>
          <w:bCs/>
          <w:sz w:val="27"/>
          <w:szCs w:val="27"/>
          <w:lang w:eastAsia="ru-RU"/>
        </w:rPr>
        <w:t xml:space="preserve">ом (исполнителем, подрядчиком) </w:t>
      </w:r>
      <w:r w:rsidRPr="002C66E6">
        <w:rPr>
          <w:rFonts w:ascii="PT Astra Serif" w:eastAsia="Times New Roman" w:hAnsi="PT Astra Serif"/>
          <w:bCs/>
          <w:sz w:val="27"/>
          <w:szCs w:val="27"/>
          <w:lang w:eastAsia="ru-RU"/>
        </w:rPr>
        <w:t>в соответствии с настоящим Положением</w:t>
      </w:r>
      <w:r w:rsidR="000766C4">
        <w:rPr>
          <w:rFonts w:ascii="PT Astra Serif" w:eastAsia="Times New Roman" w:hAnsi="PT Astra Serif"/>
          <w:bCs/>
          <w:sz w:val="27"/>
          <w:szCs w:val="27"/>
          <w:lang w:eastAsia="ru-RU"/>
        </w:rPr>
        <w:t>.»;</w:t>
      </w:r>
    </w:p>
    <w:p w:rsidR="00471E87" w:rsidRPr="003D4706" w:rsidRDefault="002356FD" w:rsidP="00471E87">
      <w:pPr>
        <w:ind w:firstLine="709"/>
        <w:rPr>
          <w:rFonts w:ascii="PT Astra Serif" w:eastAsia="Times New Roman" w:hAnsi="PT Astra Serif"/>
          <w:bCs/>
          <w:sz w:val="27"/>
          <w:szCs w:val="27"/>
          <w:lang w:eastAsia="ru-RU"/>
        </w:rPr>
      </w:pPr>
      <w:r w:rsidRPr="003D4706">
        <w:rPr>
          <w:rFonts w:ascii="PT Astra Serif" w:eastAsia="Times New Roman" w:hAnsi="PT Astra Serif"/>
          <w:bCs/>
          <w:sz w:val="27"/>
          <w:szCs w:val="27"/>
          <w:lang w:eastAsia="ru-RU"/>
        </w:rPr>
        <w:t xml:space="preserve">пункт </w:t>
      </w:r>
      <w:r>
        <w:rPr>
          <w:rFonts w:ascii="PT Astra Serif" w:eastAsia="Times New Roman" w:hAnsi="PT Astra Serif"/>
          <w:bCs/>
          <w:sz w:val="27"/>
          <w:szCs w:val="27"/>
          <w:lang w:eastAsia="ru-RU"/>
        </w:rPr>
        <w:t>8</w:t>
      </w:r>
      <w:r w:rsidR="00435697" w:rsidRPr="003D4706">
        <w:rPr>
          <w:rFonts w:ascii="PT Astra Serif" w:eastAsia="Times New Roman" w:hAnsi="PT Astra Serif"/>
          <w:bCs/>
          <w:sz w:val="27"/>
          <w:szCs w:val="27"/>
          <w:lang w:eastAsia="ru-RU"/>
        </w:rPr>
        <w:t xml:space="preserve"> стать</w:t>
      </w:r>
      <w:r>
        <w:rPr>
          <w:rFonts w:ascii="PT Astra Serif" w:eastAsia="Times New Roman" w:hAnsi="PT Astra Serif"/>
          <w:bCs/>
          <w:sz w:val="27"/>
          <w:szCs w:val="27"/>
          <w:lang w:eastAsia="ru-RU"/>
        </w:rPr>
        <w:t>и</w:t>
      </w:r>
      <w:r w:rsidR="00435697" w:rsidRPr="003D4706">
        <w:rPr>
          <w:rFonts w:ascii="PT Astra Serif" w:eastAsia="Times New Roman" w:hAnsi="PT Astra Serif"/>
          <w:bCs/>
          <w:sz w:val="27"/>
          <w:szCs w:val="27"/>
          <w:lang w:eastAsia="ru-RU"/>
        </w:rPr>
        <w:t xml:space="preserve"> 16</w:t>
      </w:r>
      <w:r w:rsidR="000F4F8B">
        <w:rPr>
          <w:rFonts w:ascii="PT Astra Serif" w:eastAsia="Times New Roman" w:hAnsi="PT Astra Serif"/>
          <w:bCs/>
          <w:sz w:val="27"/>
          <w:szCs w:val="27"/>
          <w:lang w:eastAsia="ru-RU"/>
        </w:rPr>
        <w:t xml:space="preserve"> </w:t>
      </w:r>
      <w:r w:rsidR="00435697" w:rsidRPr="003D4706">
        <w:rPr>
          <w:rFonts w:ascii="PT Astra Serif" w:eastAsia="Times New Roman" w:hAnsi="PT Astra Serif"/>
          <w:bCs/>
          <w:sz w:val="27"/>
          <w:szCs w:val="27"/>
          <w:lang w:eastAsia="ru-RU"/>
        </w:rPr>
        <w:t>изложить в следующей редакции:</w:t>
      </w:r>
    </w:p>
    <w:p w:rsidR="000F4F8B" w:rsidRPr="000F4F8B" w:rsidRDefault="00435697" w:rsidP="000F4F8B">
      <w:pPr>
        <w:ind w:firstLine="709"/>
        <w:rPr>
          <w:rFonts w:ascii="PT Astra Serif" w:eastAsia="Times New Roman" w:hAnsi="PT Astra Serif"/>
          <w:bCs/>
          <w:sz w:val="27"/>
          <w:szCs w:val="27"/>
          <w:lang w:eastAsia="ru-RU"/>
        </w:rPr>
      </w:pPr>
      <w:r w:rsidRPr="003D4706">
        <w:rPr>
          <w:rFonts w:ascii="PT Astra Serif" w:eastAsia="Times New Roman" w:hAnsi="PT Astra Serif"/>
          <w:bCs/>
          <w:sz w:val="27"/>
          <w:szCs w:val="27"/>
          <w:lang w:eastAsia="ru-RU"/>
        </w:rPr>
        <w:t>«</w:t>
      </w:r>
      <w:r w:rsidR="000F4F8B" w:rsidRPr="000F4F8B">
        <w:rPr>
          <w:rFonts w:ascii="PT Astra Serif" w:eastAsia="Times New Roman" w:hAnsi="PT Astra Serif"/>
          <w:bCs/>
          <w:sz w:val="27"/>
          <w:szCs w:val="27"/>
          <w:lang w:eastAsia="ru-RU"/>
        </w:rPr>
        <w:t>8. При осуществлении конкурентной закупки к участникам такой могут быть установлены следующие единые требования:</w:t>
      </w:r>
    </w:p>
    <w:p w:rsidR="000F4F8B" w:rsidRPr="000F4F8B" w:rsidRDefault="000F4F8B" w:rsidP="000F4F8B">
      <w:pPr>
        <w:ind w:firstLine="709"/>
        <w:rPr>
          <w:rFonts w:ascii="PT Astra Serif" w:eastAsia="Times New Roman" w:hAnsi="PT Astra Serif"/>
          <w:bCs/>
          <w:sz w:val="27"/>
          <w:szCs w:val="27"/>
          <w:lang w:eastAsia="ru-RU"/>
        </w:rPr>
      </w:pPr>
      <w:r w:rsidRPr="000F4F8B">
        <w:rPr>
          <w:rFonts w:ascii="PT Astra Serif" w:eastAsia="Times New Roman" w:hAnsi="PT Astra Serif"/>
          <w:bCs/>
          <w:sz w:val="27"/>
          <w:szCs w:val="27"/>
          <w:lang w:eastAsia="ru-RU"/>
        </w:rPr>
        <w:t>1)</w:t>
      </w:r>
      <w:r>
        <w:rPr>
          <w:rFonts w:ascii="PT Astra Serif" w:eastAsia="Times New Roman" w:hAnsi="PT Astra Serif"/>
          <w:bCs/>
          <w:sz w:val="27"/>
          <w:szCs w:val="27"/>
          <w:lang w:eastAsia="ru-RU"/>
        </w:rPr>
        <w:t> </w:t>
      </w:r>
      <w:proofErr w:type="spellStart"/>
      <w:r w:rsidRPr="000F4F8B">
        <w:rPr>
          <w:rFonts w:ascii="PT Astra Serif" w:eastAsia="Times New Roman" w:hAnsi="PT Astra Serif"/>
          <w:bCs/>
          <w:sz w:val="27"/>
          <w:szCs w:val="27"/>
          <w:lang w:eastAsia="ru-RU"/>
        </w:rPr>
        <w:t>непроведение</w:t>
      </w:r>
      <w:proofErr w:type="spellEnd"/>
      <w:r w:rsidRPr="000F4F8B">
        <w:rPr>
          <w:rFonts w:ascii="PT Astra Serif" w:eastAsia="Times New Roman" w:hAnsi="PT Astra Serif"/>
          <w:bCs/>
          <w:sz w:val="27"/>
          <w:szCs w:val="27"/>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F4F8B" w:rsidRPr="000F4F8B" w:rsidRDefault="000F4F8B" w:rsidP="000F4F8B">
      <w:pPr>
        <w:ind w:firstLine="709"/>
        <w:rPr>
          <w:rFonts w:ascii="PT Astra Serif" w:eastAsia="Times New Roman" w:hAnsi="PT Astra Serif"/>
          <w:bCs/>
          <w:sz w:val="27"/>
          <w:szCs w:val="27"/>
          <w:lang w:eastAsia="ru-RU"/>
        </w:rPr>
      </w:pPr>
      <w:r w:rsidRPr="000F4F8B">
        <w:rPr>
          <w:rFonts w:ascii="PT Astra Serif" w:eastAsia="Times New Roman" w:hAnsi="PT Astra Serif"/>
          <w:bCs/>
          <w:sz w:val="27"/>
          <w:szCs w:val="27"/>
          <w:lang w:eastAsia="ru-RU"/>
        </w:rPr>
        <w:t>2)</w:t>
      </w:r>
      <w:r>
        <w:rPr>
          <w:rFonts w:ascii="PT Astra Serif" w:eastAsia="Times New Roman" w:hAnsi="PT Astra Serif"/>
          <w:bCs/>
          <w:sz w:val="27"/>
          <w:szCs w:val="27"/>
          <w:lang w:eastAsia="ru-RU"/>
        </w:rPr>
        <w:t> </w:t>
      </w:r>
      <w:proofErr w:type="spellStart"/>
      <w:r w:rsidRPr="000F4F8B">
        <w:rPr>
          <w:rFonts w:ascii="PT Astra Serif" w:eastAsia="Times New Roman" w:hAnsi="PT Astra Serif"/>
          <w:bCs/>
          <w:sz w:val="27"/>
          <w:szCs w:val="27"/>
          <w:lang w:eastAsia="ru-RU"/>
        </w:rPr>
        <w:t>неприостановление</w:t>
      </w:r>
      <w:proofErr w:type="spellEnd"/>
      <w:r w:rsidRPr="000F4F8B">
        <w:rPr>
          <w:rFonts w:ascii="PT Astra Serif" w:eastAsia="Times New Roman" w:hAnsi="PT Astra Serif"/>
          <w:bCs/>
          <w:sz w:val="27"/>
          <w:szCs w:val="27"/>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p w:rsidR="000F4F8B" w:rsidRPr="000F4F8B" w:rsidRDefault="000F4F8B" w:rsidP="000F4F8B">
      <w:pPr>
        <w:ind w:firstLine="709"/>
        <w:rPr>
          <w:rFonts w:ascii="PT Astra Serif" w:eastAsia="Times New Roman" w:hAnsi="PT Astra Serif"/>
          <w:bCs/>
          <w:sz w:val="27"/>
          <w:szCs w:val="27"/>
          <w:lang w:eastAsia="ru-RU"/>
        </w:rPr>
      </w:pPr>
      <w:r w:rsidRPr="000F4F8B">
        <w:rPr>
          <w:rFonts w:ascii="PT Astra Serif" w:eastAsia="Times New Roman" w:hAnsi="PT Astra Serif"/>
          <w:bCs/>
          <w:sz w:val="27"/>
          <w:szCs w:val="27"/>
          <w:lang w:eastAsia="ru-RU"/>
        </w:rPr>
        <w:t>3)</w:t>
      </w:r>
      <w:r>
        <w:rPr>
          <w:rFonts w:ascii="PT Astra Serif" w:eastAsia="Times New Roman" w:hAnsi="PT Astra Serif"/>
          <w:bCs/>
          <w:sz w:val="27"/>
          <w:szCs w:val="27"/>
          <w:lang w:eastAsia="ru-RU"/>
        </w:rPr>
        <w:t> </w:t>
      </w:r>
      <w:r w:rsidRPr="000F4F8B">
        <w:rPr>
          <w:rFonts w:ascii="PT Astra Serif" w:eastAsia="Times New Roman" w:hAnsi="PT Astra Serif"/>
          <w:bCs/>
          <w:sz w:val="27"/>
          <w:szCs w:val="27"/>
          <w:lang w:eastAsia="ru-RU"/>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Pr>
          <w:rFonts w:ascii="PT Astra Serif" w:eastAsia="Times New Roman" w:hAnsi="PT Astra Serif"/>
          <w:bCs/>
          <w:sz w:val="27"/>
          <w:szCs w:val="27"/>
          <w:lang w:eastAsia="ru-RU"/>
        </w:rPr>
        <w:br/>
      </w:r>
      <w:r w:rsidRPr="000F4F8B">
        <w:rPr>
          <w:rFonts w:ascii="PT Astra Serif" w:eastAsia="Times New Roman" w:hAnsi="PT Astra Serif"/>
          <w:bCs/>
          <w:sz w:val="27"/>
          <w:szCs w:val="27"/>
          <w:lang w:eastAsia="ru-RU"/>
        </w:rPr>
        <w:t>в соответствии с законодательством Российской Федерации о налогах и сбо</w:t>
      </w:r>
      <w:r>
        <w:rPr>
          <w:rFonts w:ascii="PT Astra Serif" w:eastAsia="Times New Roman" w:hAnsi="PT Astra Serif"/>
          <w:bCs/>
          <w:sz w:val="27"/>
          <w:szCs w:val="27"/>
          <w:lang w:eastAsia="ru-RU"/>
        </w:rPr>
        <w:t xml:space="preserve">рах, которые реструктурированы </w:t>
      </w:r>
      <w:r w:rsidRPr="000F4F8B">
        <w:rPr>
          <w:rFonts w:ascii="PT Astra Serif" w:eastAsia="Times New Roman" w:hAnsi="PT Astra Serif"/>
          <w:bCs/>
          <w:sz w:val="27"/>
          <w:szCs w:val="27"/>
          <w:lang w:eastAsia="ru-RU"/>
        </w:rPr>
        <w:t xml:space="preserve">в соответствии с законодательством Российской Федерации, по которым имеется вступившее в законную силу решение суда </w:t>
      </w:r>
      <w:r>
        <w:rPr>
          <w:rFonts w:ascii="PT Astra Serif" w:eastAsia="Times New Roman" w:hAnsi="PT Astra Serif"/>
          <w:bCs/>
          <w:sz w:val="27"/>
          <w:szCs w:val="27"/>
          <w:lang w:eastAsia="ru-RU"/>
        </w:rPr>
        <w:br/>
      </w:r>
      <w:r w:rsidRPr="000F4F8B">
        <w:rPr>
          <w:rFonts w:ascii="PT Astra Serif" w:eastAsia="Times New Roman" w:hAnsi="PT Astra Serif"/>
          <w:bCs/>
          <w:sz w:val="27"/>
          <w:szCs w:val="27"/>
          <w:lang w:eastAsia="ru-RU"/>
        </w:rPr>
        <w:t xml:space="preserve">о признании обязанности заявителя по уплате этих сумм исполненной </w:t>
      </w:r>
      <w:r>
        <w:rPr>
          <w:rFonts w:ascii="PT Astra Serif" w:eastAsia="Times New Roman" w:hAnsi="PT Astra Serif"/>
          <w:bCs/>
          <w:sz w:val="27"/>
          <w:szCs w:val="27"/>
          <w:lang w:eastAsia="ru-RU"/>
        </w:rPr>
        <w:br/>
      </w:r>
      <w:r w:rsidRPr="000F4F8B">
        <w:rPr>
          <w:rFonts w:ascii="PT Astra Serif" w:eastAsia="Times New Roman" w:hAnsi="PT Astra Serif"/>
          <w:bCs/>
          <w:sz w:val="27"/>
          <w:szCs w:val="27"/>
          <w:lang w:eastAsia="ru-RU"/>
        </w:rPr>
        <w:t>или которые признаны безнадежн</w:t>
      </w:r>
      <w:r>
        <w:rPr>
          <w:rFonts w:ascii="PT Astra Serif" w:eastAsia="Times New Roman" w:hAnsi="PT Astra Serif"/>
          <w:bCs/>
          <w:sz w:val="27"/>
          <w:szCs w:val="27"/>
          <w:lang w:eastAsia="ru-RU"/>
        </w:rPr>
        <w:t xml:space="preserve">ыми к взысканию в соответствии </w:t>
      </w:r>
      <w:r>
        <w:rPr>
          <w:rFonts w:ascii="PT Astra Serif" w:eastAsia="Times New Roman" w:hAnsi="PT Astra Serif"/>
          <w:bCs/>
          <w:sz w:val="27"/>
          <w:szCs w:val="27"/>
          <w:lang w:eastAsia="ru-RU"/>
        </w:rPr>
        <w:br/>
      </w:r>
      <w:r w:rsidRPr="000F4F8B">
        <w:rPr>
          <w:rFonts w:ascii="PT Astra Serif" w:eastAsia="Times New Roman" w:hAnsi="PT Astra Serif"/>
          <w:bCs/>
          <w:sz w:val="27"/>
          <w:szCs w:val="27"/>
          <w:lang w:eastAsia="ru-RU"/>
        </w:rPr>
        <w:t xml:space="preserve">с законодательством Российской Федерации о налогах и сборах) </w:t>
      </w:r>
      <w:r w:rsidRPr="000F4F8B">
        <w:rPr>
          <w:rFonts w:ascii="PT Astra Serif" w:eastAsia="Times New Roman" w:hAnsi="PT Astra Serif"/>
          <w:bCs/>
          <w:sz w:val="27"/>
          <w:szCs w:val="27"/>
          <w:lang w:eastAsia="ru-RU"/>
        </w:rPr>
        <w:br/>
        <w:t xml:space="preserve">за прошедший календарный год, размер которых превышает 25 (двадцать пять) процентов балансовой стоимости активов участника такой закупки, по данным бухгалтерской отчетности за последний отчетный период. Участник такой </w:t>
      </w:r>
      <w:r w:rsidRPr="000F4F8B">
        <w:rPr>
          <w:rFonts w:ascii="PT Astra Serif" w:eastAsia="Times New Roman" w:hAnsi="PT Astra Serif"/>
          <w:bCs/>
          <w:sz w:val="27"/>
          <w:szCs w:val="27"/>
          <w:lang w:eastAsia="ru-RU"/>
        </w:rPr>
        <w:lastRenderedPageBreak/>
        <w:t>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F4F8B" w:rsidRPr="000F4F8B" w:rsidRDefault="000F4F8B" w:rsidP="000F4F8B">
      <w:pPr>
        <w:ind w:firstLine="709"/>
        <w:rPr>
          <w:rFonts w:ascii="PT Astra Serif" w:eastAsia="Times New Roman" w:hAnsi="PT Astra Serif"/>
          <w:bCs/>
          <w:sz w:val="27"/>
          <w:szCs w:val="27"/>
          <w:lang w:eastAsia="ru-RU"/>
        </w:rPr>
      </w:pPr>
      <w:r w:rsidRPr="000F4F8B">
        <w:rPr>
          <w:rFonts w:ascii="PT Astra Serif" w:eastAsia="Times New Roman" w:hAnsi="PT Astra Serif"/>
          <w:bCs/>
          <w:sz w:val="27"/>
          <w:szCs w:val="27"/>
          <w:lang w:eastAsia="ru-RU"/>
        </w:rPr>
        <w:t>4)</w:t>
      </w:r>
      <w:r>
        <w:rPr>
          <w:rFonts w:ascii="PT Astra Serif" w:eastAsia="Times New Roman" w:hAnsi="PT Astra Serif"/>
          <w:bCs/>
          <w:sz w:val="27"/>
          <w:szCs w:val="27"/>
          <w:lang w:eastAsia="ru-RU"/>
        </w:rPr>
        <w:t> </w:t>
      </w:r>
      <w:r w:rsidRPr="000F4F8B">
        <w:rPr>
          <w:rFonts w:ascii="PT Astra Serif" w:eastAsia="Times New Roman" w:hAnsi="PT Astra Serif"/>
          <w:bCs/>
          <w:sz w:val="27"/>
          <w:szCs w:val="27"/>
          <w:lang w:eastAsia="ru-RU"/>
        </w:rPr>
        <w:t xml:space="preserve">отсутствие у участника конкурентной закупки - физического лица, зарегистрированного в качестве индивидуального предпринимателя, либо </w:t>
      </w:r>
      <w:r>
        <w:rPr>
          <w:rFonts w:ascii="PT Astra Serif" w:eastAsia="Times New Roman" w:hAnsi="PT Astra Serif"/>
          <w:bCs/>
          <w:sz w:val="27"/>
          <w:szCs w:val="27"/>
          <w:lang w:eastAsia="ru-RU"/>
        </w:rPr>
        <w:br/>
      </w:r>
      <w:r w:rsidRPr="000F4F8B">
        <w:rPr>
          <w:rFonts w:ascii="PT Astra Serif" w:eastAsia="Times New Roman" w:hAnsi="PT Astra Serif"/>
          <w:bCs/>
          <w:sz w:val="27"/>
          <w:szCs w:val="27"/>
          <w:lang w:eastAsia="ru-RU"/>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w:t>
      </w:r>
      <w:r w:rsidRPr="000F4F8B">
        <w:rPr>
          <w:rFonts w:ascii="PT Astra Serif" w:eastAsia="Times New Roman" w:hAnsi="PT Astra Serif"/>
          <w:bCs/>
          <w:sz w:val="27"/>
          <w:szCs w:val="27"/>
          <w:lang w:eastAsia="ru-RU"/>
        </w:rPr>
        <w:br/>
        <w:t xml:space="preserve">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Pr>
          <w:rFonts w:ascii="PT Astra Serif" w:eastAsia="Times New Roman" w:hAnsi="PT Astra Serif"/>
          <w:bCs/>
          <w:sz w:val="27"/>
          <w:szCs w:val="27"/>
          <w:lang w:eastAsia="ru-RU"/>
        </w:rPr>
        <w:br/>
      </w:r>
      <w:r w:rsidRPr="000F4F8B">
        <w:rPr>
          <w:rFonts w:ascii="PT Astra Serif" w:eastAsia="Times New Roman" w:hAnsi="PT Astra Serif"/>
          <w:bCs/>
          <w:sz w:val="27"/>
          <w:szCs w:val="27"/>
          <w:lang w:eastAsia="ru-RU"/>
        </w:rPr>
        <w:t>и административного наказания в виде дисквалификации;</w:t>
      </w:r>
    </w:p>
    <w:p w:rsidR="000F4F8B" w:rsidRPr="000F4F8B" w:rsidRDefault="000F4F8B" w:rsidP="000F4F8B">
      <w:pPr>
        <w:ind w:firstLine="709"/>
        <w:rPr>
          <w:rFonts w:ascii="PT Astra Serif" w:eastAsia="Times New Roman" w:hAnsi="PT Astra Serif"/>
          <w:bCs/>
          <w:sz w:val="27"/>
          <w:szCs w:val="27"/>
          <w:lang w:eastAsia="ru-RU"/>
        </w:rPr>
      </w:pPr>
      <w:proofErr w:type="gramStart"/>
      <w:r w:rsidRPr="000F4F8B">
        <w:rPr>
          <w:rFonts w:ascii="PT Astra Serif" w:eastAsia="Times New Roman" w:hAnsi="PT Astra Serif"/>
          <w:bCs/>
          <w:sz w:val="27"/>
          <w:szCs w:val="27"/>
          <w:lang w:eastAsia="ru-RU"/>
        </w:rPr>
        <w:t>6)</w:t>
      </w:r>
      <w:r>
        <w:rPr>
          <w:rFonts w:ascii="PT Astra Serif" w:eastAsia="Times New Roman" w:hAnsi="PT Astra Serif"/>
          <w:bCs/>
          <w:sz w:val="27"/>
          <w:szCs w:val="27"/>
          <w:lang w:eastAsia="ru-RU"/>
        </w:rPr>
        <w:t> </w:t>
      </w:r>
      <w:r w:rsidRPr="000F4F8B">
        <w:rPr>
          <w:rFonts w:ascii="PT Astra Serif" w:eastAsia="Times New Roman" w:hAnsi="PT Astra Serif"/>
          <w:bCs/>
          <w:sz w:val="27"/>
          <w:szCs w:val="27"/>
          <w:lang w:eastAsia="ru-RU"/>
        </w:rPr>
        <w:t xml:space="preserve">отсутствие фактов привлечения в течение 2 (двух) лет </w:t>
      </w:r>
      <w:r w:rsidRPr="000F4F8B">
        <w:rPr>
          <w:rFonts w:ascii="PT Astra Serif" w:eastAsia="Times New Roman" w:hAnsi="PT Astra Serif"/>
          <w:bCs/>
          <w:sz w:val="27"/>
          <w:szCs w:val="27"/>
          <w:lang w:eastAsia="ru-RU"/>
        </w:rPr>
        <w:br/>
        <w:t>до момента подачи заявки на участие в конкурентной участника такой закупки – юридического лица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roofErr w:type="gramEnd"/>
    </w:p>
    <w:p w:rsidR="000F4F8B" w:rsidRPr="000F4F8B" w:rsidRDefault="000F4F8B" w:rsidP="000F4F8B">
      <w:pPr>
        <w:ind w:firstLine="709"/>
        <w:rPr>
          <w:rFonts w:ascii="PT Astra Serif" w:eastAsia="Times New Roman" w:hAnsi="PT Astra Serif"/>
          <w:bCs/>
          <w:sz w:val="27"/>
          <w:szCs w:val="27"/>
          <w:lang w:eastAsia="ru-RU"/>
        </w:rPr>
      </w:pPr>
      <w:r w:rsidRPr="000F4F8B">
        <w:rPr>
          <w:rFonts w:ascii="PT Astra Serif" w:eastAsia="Times New Roman" w:hAnsi="PT Astra Serif"/>
          <w:bCs/>
          <w:sz w:val="27"/>
          <w:szCs w:val="27"/>
          <w:lang w:eastAsia="ru-RU"/>
        </w:rPr>
        <w:t>7)</w:t>
      </w:r>
      <w:r>
        <w:rPr>
          <w:rFonts w:ascii="PT Astra Serif" w:eastAsia="Times New Roman" w:hAnsi="PT Astra Serif"/>
          <w:bCs/>
          <w:sz w:val="27"/>
          <w:szCs w:val="27"/>
          <w:lang w:eastAsia="ru-RU"/>
        </w:rPr>
        <w:t> </w:t>
      </w:r>
      <w:r w:rsidRPr="000F4F8B">
        <w:rPr>
          <w:rFonts w:ascii="PT Astra Serif" w:eastAsia="Times New Roman" w:hAnsi="PT Astra Serif"/>
          <w:bCs/>
          <w:sz w:val="27"/>
          <w:szCs w:val="27"/>
          <w:lang w:eastAsia="ru-RU"/>
        </w:rPr>
        <w:t xml:space="preserve">соответствие участника конкурентной закупки указанным </w:t>
      </w:r>
      <w:r w:rsidRPr="000F4F8B">
        <w:rPr>
          <w:rFonts w:ascii="PT Astra Serif" w:eastAsia="Times New Roman" w:hAnsi="PT Astra Serif"/>
          <w:bCs/>
          <w:sz w:val="27"/>
          <w:szCs w:val="27"/>
          <w:lang w:eastAsia="ru-RU"/>
        </w:rPr>
        <w:br/>
        <w:t xml:space="preserve">в документации о конкурентной закупке требованиям законодательства Российской Федерации к лицам, осуществляющим поставку товара, </w:t>
      </w:r>
      <w:r>
        <w:rPr>
          <w:rFonts w:ascii="PT Astra Serif" w:eastAsia="Times New Roman" w:hAnsi="PT Astra Serif"/>
          <w:bCs/>
          <w:sz w:val="27"/>
          <w:szCs w:val="27"/>
          <w:lang w:eastAsia="ru-RU"/>
        </w:rPr>
        <w:br/>
      </w:r>
      <w:r w:rsidRPr="000F4F8B">
        <w:rPr>
          <w:rFonts w:ascii="PT Astra Serif" w:eastAsia="Times New Roman" w:hAnsi="PT Astra Serif"/>
          <w:bCs/>
          <w:sz w:val="27"/>
          <w:szCs w:val="27"/>
          <w:lang w:eastAsia="ru-RU"/>
        </w:rPr>
        <w:t xml:space="preserve">выполнение работы, оказание услуги, являющихся предметом закупки, </w:t>
      </w:r>
      <w:r>
        <w:rPr>
          <w:rFonts w:ascii="PT Astra Serif" w:eastAsia="Times New Roman" w:hAnsi="PT Astra Serif"/>
          <w:bCs/>
          <w:sz w:val="27"/>
          <w:szCs w:val="27"/>
          <w:lang w:eastAsia="ru-RU"/>
        </w:rPr>
        <w:br/>
      </w:r>
      <w:r w:rsidRPr="000F4F8B">
        <w:rPr>
          <w:rFonts w:ascii="PT Astra Serif" w:eastAsia="Times New Roman" w:hAnsi="PT Astra Serif"/>
          <w:bCs/>
          <w:sz w:val="27"/>
          <w:szCs w:val="27"/>
          <w:lang w:eastAsia="ru-RU"/>
        </w:rPr>
        <w:t>если в соответствии</w:t>
      </w:r>
      <w:r>
        <w:rPr>
          <w:rFonts w:ascii="PT Astra Serif" w:eastAsia="Times New Roman" w:hAnsi="PT Astra Serif"/>
          <w:bCs/>
          <w:sz w:val="27"/>
          <w:szCs w:val="27"/>
          <w:lang w:eastAsia="ru-RU"/>
        </w:rPr>
        <w:t xml:space="preserve"> </w:t>
      </w:r>
      <w:r w:rsidRPr="000F4F8B">
        <w:rPr>
          <w:rFonts w:ascii="PT Astra Serif" w:eastAsia="Times New Roman" w:hAnsi="PT Astra Serif"/>
          <w:bCs/>
          <w:sz w:val="27"/>
          <w:szCs w:val="27"/>
          <w:lang w:eastAsia="ru-RU"/>
        </w:rPr>
        <w:t xml:space="preserve">с законодательством Российской Федерации информация </w:t>
      </w:r>
      <w:r>
        <w:rPr>
          <w:rFonts w:ascii="PT Astra Serif" w:eastAsia="Times New Roman" w:hAnsi="PT Astra Serif"/>
          <w:bCs/>
          <w:sz w:val="27"/>
          <w:szCs w:val="27"/>
          <w:lang w:eastAsia="ru-RU"/>
        </w:rPr>
        <w:br/>
      </w:r>
      <w:r w:rsidRPr="000F4F8B">
        <w:rPr>
          <w:rFonts w:ascii="PT Astra Serif" w:eastAsia="Times New Roman" w:hAnsi="PT Astra Serif"/>
          <w:bCs/>
          <w:sz w:val="27"/>
          <w:szCs w:val="27"/>
          <w:lang w:eastAsia="ru-RU"/>
        </w:rPr>
        <w:t xml:space="preserve">и документы, подтверждающие такое соответствие, содержатся в открытых </w:t>
      </w:r>
      <w:r>
        <w:rPr>
          <w:rFonts w:ascii="PT Astra Serif" w:eastAsia="Times New Roman" w:hAnsi="PT Astra Serif"/>
          <w:bCs/>
          <w:sz w:val="27"/>
          <w:szCs w:val="27"/>
          <w:lang w:eastAsia="ru-RU"/>
        </w:rPr>
        <w:br/>
      </w:r>
      <w:r w:rsidRPr="000F4F8B">
        <w:rPr>
          <w:rFonts w:ascii="PT Astra Serif" w:eastAsia="Times New Roman" w:hAnsi="PT Astra Serif"/>
          <w:bCs/>
          <w:sz w:val="27"/>
          <w:szCs w:val="27"/>
          <w:lang w:eastAsia="ru-RU"/>
        </w:rPr>
        <w:t>и общедоступных государственных реестр</w:t>
      </w:r>
      <w:r>
        <w:rPr>
          <w:rFonts w:ascii="PT Astra Serif" w:eastAsia="Times New Roman" w:hAnsi="PT Astra Serif"/>
          <w:bCs/>
          <w:sz w:val="27"/>
          <w:szCs w:val="27"/>
          <w:lang w:eastAsia="ru-RU"/>
        </w:rPr>
        <w:t xml:space="preserve">ах, размещенных в информационно </w:t>
      </w:r>
      <w:r w:rsidRPr="000F4F8B">
        <w:rPr>
          <w:rFonts w:ascii="PT Astra Serif" w:eastAsia="Times New Roman" w:hAnsi="PT Astra Serif"/>
          <w:bCs/>
          <w:sz w:val="27"/>
          <w:szCs w:val="27"/>
          <w:lang w:eastAsia="ru-RU"/>
        </w:rPr>
        <w:t xml:space="preserve">телекоммуникационной сети  «Интернет» (с указанием адреса сайта </w:t>
      </w:r>
      <w:r>
        <w:rPr>
          <w:rFonts w:ascii="PT Astra Serif" w:eastAsia="Times New Roman" w:hAnsi="PT Astra Serif"/>
          <w:bCs/>
          <w:sz w:val="27"/>
          <w:szCs w:val="27"/>
          <w:lang w:eastAsia="ru-RU"/>
        </w:rPr>
        <w:br/>
      </w:r>
      <w:r w:rsidRPr="000F4F8B">
        <w:rPr>
          <w:rFonts w:ascii="PT Astra Serif" w:eastAsia="Times New Roman" w:hAnsi="PT Astra Serif"/>
          <w:bCs/>
          <w:sz w:val="27"/>
          <w:szCs w:val="27"/>
          <w:lang w:eastAsia="ru-RU"/>
        </w:rPr>
        <w:t xml:space="preserve">или страницы </w:t>
      </w:r>
      <w:proofErr w:type="spellStart"/>
      <w:r w:rsidRPr="000F4F8B">
        <w:rPr>
          <w:rFonts w:ascii="PT Astra Serif" w:eastAsia="Times New Roman" w:hAnsi="PT Astra Serif"/>
          <w:bCs/>
          <w:sz w:val="27"/>
          <w:szCs w:val="27"/>
          <w:lang w:eastAsia="ru-RU"/>
        </w:rPr>
        <w:t>сайтав</w:t>
      </w:r>
      <w:proofErr w:type="spellEnd"/>
      <w:r w:rsidRPr="000F4F8B">
        <w:rPr>
          <w:rFonts w:ascii="PT Astra Serif" w:eastAsia="Times New Roman" w:hAnsi="PT Astra Serif"/>
          <w:bCs/>
          <w:sz w:val="27"/>
          <w:szCs w:val="27"/>
          <w:lang w:eastAsia="ru-RU"/>
        </w:rPr>
        <w:t xml:space="preserve"> информационно-телекоммуникационной сети «Интернет», </w:t>
      </w:r>
      <w:r>
        <w:rPr>
          <w:rFonts w:ascii="PT Astra Serif" w:eastAsia="Times New Roman" w:hAnsi="PT Astra Serif"/>
          <w:bCs/>
          <w:sz w:val="27"/>
          <w:szCs w:val="27"/>
          <w:lang w:eastAsia="ru-RU"/>
        </w:rPr>
        <w:br/>
      </w:r>
      <w:r w:rsidRPr="000F4F8B">
        <w:rPr>
          <w:rFonts w:ascii="PT Astra Serif" w:eastAsia="Times New Roman" w:hAnsi="PT Astra Serif"/>
          <w:bCs/>
          <w:sz w:val="27"/>
          <w:szCs w:val="27"/>
          <w:lang w:eastAsia="ru-RU"/>
        </w:rPr>
        <w:t>на которых размещены эти информация и документы);</w:t>
      </w:r>
    </w:p>
    <w:p w:rsidR="000F4F8B" w:rsidRPr="000F4F8B" w:rsidRDefault="000F4F8B" w:rsidP="000F4F8B">
      <w:pPr>
        <w:ind w:firstLine="709"/>
        <w:rPr>
          <w:rFonts w:ascii="PT Astra Serif" w:eastAsia="Times New Roman" w:hAnsi="PT Astra Serif"/>
          <w:bCs/>
          <w:sz w:val="27"/>
          <w:szCs w:val="27"/>
          <w:lang w:eastAsia="ru-RU"/>
        </w:rPr>
      </w:pPr>
      <w:r w:rsidRPr="000F4F8B">
        <w:rPr>
          <w:rFonts w:ascii="PT Astra Serif" w:eastAsia="Times New Roman" w:hAnsi="PT Astra Serif"/>
          <w:bCs/>
          <w:sz w:val="27"/>
          <w:szCs w:val="27"/>
          <w:lang w:eastAsia="ru-RU"/>
        </w:rPr>
        <w:t xml:space="preserve">8) обладание участником конкурентной закупки  исключительными правами на результаты интеллектуальной деятельности, если </w:t>
      </w:r>
      <w:r w:rsidR="008911B1">
        <w:rPr>
          <w:rFonts w:ascii="PT Astra Serif" w:eastAsia="Times New Roman" w:hAnsi="PT Astra Serif"/>
          <w:bCs/>
          <w:sz w:val="27"/>
          <w:szCs w:val="27"/>
          <w:lang w:eastAsia="ru-RU"/>
        </w:rPr>
        <w:t xml:space="preserve">в связи </w:t>
      </w:r>
      <w:r w:rsidR="008911B1">
        <w:rPr>
          <w:rFonts w:ascii="PT Astra Serif" w:eastAsia="Times New Roman" w:hAnsi="PT Astra Serif"/>
          <w:bCs/>
          <w:sz w:val="27"/>
          <w:szCs w:val="27"/>
          <w:lang w:eastAsia="ru-RU"/>
        </w:rPr>
        <w:br/>
        <w:t>с</w:t>
      </w:r>
      <w:r w:rsidRPr="000F4F8B">
        <w:rPr>
          <w:rFonts w:ascii="PT Astra Serif" w:eastAsia="Times New Roman" w:hAnsi="PT Astra Serif"/>
          <w:bCs/>
          <w:sz w:val="27"/>
          <w:szCs w:val="27"/>
          <w:lang w:eastAsia="ru-RU"/>
        </w:rPr>
        <w:t xml:space="preserve"> исполнением договора заказчик приобретает права на такие результаты;</w:t>
      </w:r>
    </w:p>
    <w:p w:rsidR="000F4F8B" w:rsidRPr="000F4F8B" w:rsidRDefault="000F4F8B" w:rsidP="000F4F8B">
      <w:pPr>
        <w:ind w:firstLine="709"/>
        <w:rPr>
          <w:rFonts w:ascii="PT Astra Serif" w:eastAsia="Times New Roman" w:hAnsi="PT Astra Serif"/>
          <w:bCs/>
          <w:sz w:val="27"/>
          <w:szCs w:val="27"/>
          <w:lang w:eastAsia="ru-RU"/>
        </w:rPr>
      </w:pPr>
      <w:r w:rsidRPr="000F4F8B">
        <w:rPr>
          <w:rFonts w:ascii="PT Astra Serif" w:eastAsia="Times New Roman" w:hAnsi="PT Astra Serif"/>
          <w:bCs/>
          <w:sz w:val="27"/>
          <w:szCs w:val="27"/>
          <w:lang w:eastAsia="ru-RU"/>
        </w:rPr>
        <w:t>9)</w:t>
      </w:r>
      <w:r>
        <w:rPr>
          <w:rFonts w:ascii="PT Astra Serif" w:eastAsia="Times New Roman" w:hAnsi="PT Astra Serif"/>
          <w:bCs/>
          <w:sz w:val="27"/>
          <w:szCs w:val="27"/>
          <w:lang w:eastAsia="ru-RU"/>
        </w:rPr>
        <w:t> </w:t>
      </w:r>
      <w:r w:rsidRPr="000F4F8B">
        <w:rPr>
          <w:rFonts w:ascii="PT Astra Serif" w:eastAsia="Times New Roman" w:hAnsi="PT Astra Serif"/>
          <w:bCs/>
          <w:sz w:val="27"/>
          <w:szCs w:val="27"/>
          <w:lang w:eastAsia="ru-RU"/>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0F4F8B" w:rsidRPr="000F4F8B" w:rsidRDefault="000F4F8B" w:rsidP="000F4F8B">
      <w:pPr>
        <w:ind w:firstLine="709"/>
        <w:rPr>
          <w:rFonts w:ascii="PT Astra Serif" w:eastAsia="Times New Roman" w:hAnsi="PT Astra Serif"/>
          <w:bCs/>
          <w:sz w:val="27"/>
          <w:szCs w:val="27"/>
          <w:lang w:eastAsia="ru-RU"/>
        </w:rPr>
      </w:pPr>
      <w:r w:rsidRPr="000F4F8B">
        <w:rPr>
          <w:rFonts w:ascii="PT Astra Serif" w:eastAsia="Times New Roman" w:hAnsi="PT Astra Serif"/>
          <w:bCs/>
          <w:sz w:val="27"/>
          <w:szCs w:val="27"/>
          <w:lang w:eastAsia="ru-RU"/>
        </w:rPr>
        <w:t>10)</w:t>
      </w:r>
      <w:r>
        <w:rPr>
          <w:rFonts w:ascii="PT Astra Serif" w:eastAsia="Times New Roman" w:hAnsi="PT Astra Serif"/>
          <w:bCs/>
          <w:sz w:val="27"/>
          <w:szCs w:val="27"/>
          <w:lang w:eastAsia="ru-RU"/>
        </w:rPr>
        <w:t> </w:t>
      </w:r>
      <w:r w:rsidRPr="000F4F8B">
        <w:rPr>
          <w:rFonts w:ascii="PT Astra Serif" w:eastAsia="Times New Roman" w:hAnsi="PT Astra Serif"/>
          <w:bCs/>
          <w:sz w:val="27"/>
          <w:szCs w:val="27"/>
          <w:lang w:eastAsia="ru-RU"/>
        </w:rPr>
        <w:t>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w:t>
      </w:r>
      <w:r w:rsidR="008911B1">
        <w:rPr>
          <w:rFonts w:ascii="PT Astra Serif" w:eastAsia="Times New Roman" w:hAnsi="PT Astra Serif"/>
          <w:bCs/>
          <w:sz w:val="27"/>
          <w:szCs w:val="27"/>
          <w:lang w:eastAsia="ru-RU"/>
        </w:rPr>
        <w:t xml:space="preserve">ом, </w:t>
      </w:r>
      <w:r w:rsidRPr="000F4F8B">
        <w:rPr>
          <w:rFonts w:ascii="PT Astra Serif" w:eastAsia="Times New Roman" w:hAnsi="PT Astra Serif"/>
          <w:bCs/>
          <w:sz w:val="27"/>
          <w:szCs w:val="27"/>
          <w:lang w:eastAsia="ru-RU"/>
        </w:rPr>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Pr>
          <w:rFonts w:ascii="PT Astra Serif" w:eastAsia="Times New Roman" w:hAnsi="PT Astra Serif"/>
          <w:bCs/>
          <w:sz w:val="27"/>
          <w:szCs w:val="27"/>
          <w:lang w:eastAsia="ru-RU"/>
        </w:rPr>
        <w:br/>
      </w:r>
      <w:r w:rsidRPr="000F4F8B">
        <w:rPr>
          <w:rFonts w:ascii="PT Astra Serif" w:eastAsia="Times New Roman" w:hAnsi="PT Astra Serif"/>
          <w:bCs/>
          <w:sz w:val="27"/>
          <w:szCs w:val="27"/>
          <w:lang w:eastAsia="ru-RU"/>
        </w:rPr>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Pr>
          <w:rFonts w:ascii="PT Astra Serif" w:eastAsia="Times New Roman" w:hAnsi="PT Astra Serif"/>
          <w:bCs/>
          <w:sz w:val="27"/>
          <w:szCs w:val="27"/>
          <w:lang w:eastAsia="ru-RU"/>
        </w:rPr>
        <w:br/>
      </w:r>
      <w:r w:rsidRPr="000F4F8B">
        <w:rPr>
          <w:rFonts w:ascii="PT Astra Serif" w:eastAsia="Times New Roman" w:hAnsi="PT Astra Serif"/>
          <w:bCs/>
          <w:sz w:val="27"/>
          <w:szCs w:val="27"/>
          <w:lang w:eastAsia="ru-RU"/>
        </w:rPr>
        <w:lastRenderedPageBreak/>
        <w:t xml:space="preserve">и нисходящей линии (родителями и детьми, дедушкой, бабушкой и внуками), полнородными и </w:t>
      </w:r>
      <w:proofErr w:type="spellStart"/>
      <w:r w:rsidRPr="000F4F8B">
        <w:rPr>
          <w:rFonts w:ascii="PT Astra Serif" w:eastAsia="Times New Roman" w:hAnsi="PT Astra Serif"/>
          <w:bCs/>
          <w:sz w:val="27"/>
          <w:szCs w:val="27"/>
          <w:lang w:eastAsia="ru-RU"/>
        </w:rPr>
        <w:t>неполнородными</w:t>
      </w:r>
      <w:proofErr w:type="spellEnd"/>
      <w:r w:rsidRPr="000F4F8B">
        <w:rPr>
          <w:rFonts w:ascii="PT Astra Serif" w:eastAsia="Times New Roman" w:hAnsi="PT Astra Serif"/>
          <w:bCs/>
          <w:sz w:val="27"/>
          <w:szCs w:val="27"/>
          <w:lang w:eastAsia="ru-RU"/>
        </w:rPr>
        <w:t xml:space="preserve"> (имеющими общих отца или мать) братьями и сестрами), усыновителями или усыновленными указанных физических лиц. </w:t>
      </w:r>
    </w:p>
    <w:p w:rsidR="000F4F8B" w:rsidRPr="000F4F8B" w:rsidRDefault="000F4F8B" w:rsidP="000F4F8B">
      <w:pPr>
        <w:ind w:firstLine="709"/>
        <w:rPr>
          <w:rFonts w:ascii="PT Astra Serif" w:eastAsia="Times New Roman" w:hAnsi="PT Astra Serif"/>
          <w:bCs/>
          <w:sz w:val="27"/>
          <w:szCs w:val="27"/>
          <w:lang w:eastAsia="ru-RU"/>
        </w:rPr>
      </w:pPr>
      <w:r w:rsidRPr="000F4F8B">
        <w:rPr>
          <w:rFonts w:ascii="PT Astra Serif" w:eastAsia="Times New Roman" w:hAnsi="PT Astra Serif"/>
          <w:bCs/>
          <w:sz w:val="27"/>
          <w:szCs w:val="27"/>
          <w:lang w:eastAsia="ru-RU"/>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w:t>
      </w:r>
      <w:r w:rsidR="008911B1">
        <w:rPr>
          <w:rFonts w:ascii="PT Astra Serif" w:eastAsia="Times New Roman" w:hAnsi="PT Astra Serif"/>
          <w:bCs/>
          <w:sz w:val="27"/>
          <w:szCs w:val="27"/>
          <w:lang w:eastAsia="ru-RU"/>
        </w:rPr>
        <w:br/>
      </w:r>
      <w:r w:rsidRPr="000F4F8B">
        <w:rPr>
          <w:rFonts w:ascii="PT Astra Serif" w:eastAsia="Times New Roman" w:hAnsi="PT Astra Serif"/>
          <w:bCs/>
          <w:sz w:val="27"/>
          <w:szCs w:val="27"/>
          <w:lang w:eastAsia="ru-RU"/>
        </w:rPr>
        <w:t>10 (десять) процентов в уставном капитале хозяйственного общества;</w:t>
      </w:r>
    </w:p>
    <w:p w:rsidR="00FC4FC4" w:rsidRPr="003D4706" w:rsidRDefault="000F4F8B" w:rsidP="000F4F8B">
      <w:pPr>
        <w:ind w:firstLine="709"/>
        <w:rPr>
          <w:rFonts w:ascii="PT Astra Serif" w:hAnsi="PT Astra Serif"/>
          <w:sz w:val="27"/>
          <w:szCs w:val="27"/>
        </w:rPr>
      </w:pPr>
      <w:r w:rsidRPr="000F4F8B">
        <w:rPr>
          <w:rFonts w:ascii="PT Astra Serif" w:eastAsia="Times New Roman" w:hAnsi="PT Astra Serif"/>
          <w:bCs/>
          <w:sz w:val="27"/>
          <w:szCs w:val="27"/>
          <w:lang w:eastAsia="ru-RU"/>
        </w:rPr>
        <w:t>11)  участник закупки не является офшорной компанией.</w:t>
      </w:r>
      <w:r w:rsidR="00FC4FC4" w:rsidRPr="003D4706">
        <w:rPr>
          <w:rFonts w:ascii="PT Astra Serif" w:hAnsi="PT Astra Serif"/>
          <w:sz w:val="27"/>
          <w:szCs w:val="27"/>
        </w:rPr>
        <w:t>»</w:t>
      </w:r>
      <w:r w:rsidR="003C7764" w:rsidRPr="003D4706">
        <w:rPr>
          <w:rFonts w:ascii="PT Astra Serif" w:hAnsi="PT Astra Serif"/>
          <w:sz w:val="27"/>
          <w:szCs w:val="27"/>
        </w:rPr>
        <w:t>;</w:t>
      </w:r>
    </w:p>
    <w:p w:rsidR="00471E87" w:rsidRDefault="00435697" w:rsidP="00471E87">
      <w:pPr>
        <w:ind w:firstLine="709"/>
        <w:rPr>
          <w:rFonts w:ascii="PT Astra Serif" w:eastAsia="Times New Roman" w:hAnsi="PT Astra Serif"/>
          <w:bCs/>
          <w:sz w:val="27"/>
          <w:szCs w:val="27"/>
          <w:lang w:eastAsia="ru-RU"/>
        </w:rPr>
      </w:pPr>
      <w:r w:rsidRPr="003D4706">
        <w:rPr>
          <w:rFonts w:ascii="PT Astra Serif" w:eastAsia="Times New Roman" w:hAnsi="PT Astra Serif"/>
          <w:bCs/>
          <w:sz w:val="27"/>
          <w:szCs w:val="27"/>
          <w:lang w:eastAsia="ru-RU"/>
        </w:rPr>
        <w:t xml:space="preserve">пункт </w:t>
      </w:r>
      <w:r w:rsidR="008911B1">
        <w:rPr>
          <w:rFonts w:ascii="PT Astra Serif" w:eastAsia="Times New Roman" w:hAnsi="PT Astra Serif"/>
          <w:bCs/>
          <w:sz w:val="27"/>
          <w:szCs w:val="27"/>
          <w:lang w:eastAsia="ru-RU"/>
        </w:rPr>
        <w:t>5 статьи 33</w:t>
      </w:r>
      <w:r w:rsidRPr="003D4706">
        <w:rPr>
          <w:rFonts w:ascii="PT Astra Serif" w:eastAsia="Times New Roman" w:hAnsi="PT Astra Serif"/>
          <w:bCs/>
          <w:sz w:val="27"/>
          <w:szCs w:val="27"/>
          <w:lang w:eastAsia="ru-RU"/>
        </w:rPr>
        <w:t xml:space="preserve"> изложить в следующей редакции:</w:t>
      </w:r>
    </w:p>
    <w:p w:rsidR="008911B1" w:rsidRDefault="008911B1" w:rsidP="00471E87">
      <w:pPr>
        <w:ind w:firstLine="709"/>
        <w:rPr>
          <w:rFonts w:ascii="PT Astra Serif" w:eastAsia="Times New Roman" w:hAnsi="PT Astra Serif"/>
          <w:bCs/>
          <w:sz w:val="27"/>
          <w:szCs w:val="27"/>
          <w:lang w:eastAsia="ru-RU"/>
        </w:rPr>
      </w:pPr>
      <w:r>
        <w:rPr>
          <w:rFonts w:ascii="PT Astra Serif" w:eastAsia="Times New Roman" w:hAnsi="PT Astra Serif"/>
          <w:bCs/>
          <w:sz w:val="27"/>
          <w:szCs w:val="27"/>
          <w:lang w:eastAsia="ru-RU"/>
        </w:rPr>
        <w:t>«5. </w:t>
      </w:r>
      <w:r w:rsidRPr="008911B1">
        <w:rPr>
          <w:rFonts w:ascii="PT Astra Serif" w:eastAsia="Times New Roman" w:hAnsi="PT Astra Serif"/>
          <w:bCs/>
          <w:sz w:val="27"/>
          <w:szCs w:val="27"/>
          <w:lang w:eastAsia="ru-RU"/>
        </w:rPr>
        <w:t>Комиссия отклоняет заявку на участие в конкурсе в случаях, установленных п. 12.1 ст. 13 настоящего Положения</w:t>
      </w:r>
      <w:r>
        <w:rPr>
          <w:rFonts w:ascii="PT Astra Serif" w:eastAsia="Times New Roman" w:hAnsi="PT Astra Serif"/>
          <w:bCs/>
          <w:sz w:val="27"/>
          <w:szCs w:val="27"/>
          <w:lang w:eastAsia="ru-RU"/>
        </w:rPr>
        <w:t>.»;</w:t>
      </w:r>
    </w:p>
    <w:p w:rsidR="008911B1" w:rsidRDefault="008911B1" w:rsidP="00471E87">
      <w:pPr>
        <w:ind w:firstLine="709"/>
        <w:rPr>
          <w:rFonts w:ascii="PT Astra Serif" w:eastAsia="Times New Roman" w:hAnsi="PT Astra Serif"/>
          <w:bCs/>
          <w:sz w:val="27"/>
          <w:szCs w:val="27"/>
          <w:lang w:eastAsia="ru-RU"/>
        </w:rPr>
      </w:pPr>
      <w:r>
        <w:rPr>
          <w:rFonts w:ascii="PT Astra Serif" w:eastAsia="Times New Roman" w:hAnsi="PT Astra Serif"/>
          <w:bCs/>
          <w:sz w:val="27"/>
          <w:szCs w:val="27"/>
          <w:lang w:eastAsia="ru-RU"/>
        </w:rPr>
        <w:t>пункт 4 статьи 49 излож</w:t>
      </w:r>
      <w:r w:rsidR="00986151">
        <w:rPr>
          <w:rFonts w:ascii="PT Astra Serif" w:eastAsia="Times New Roman" w:hAnsi="PT Astra Serif"/>
          <w:bCs/>
          <w:sz w:val="27"/>
          <w:szCs w:val="27"/>
          <w:lang w:eastAsia="ru-RU"/>
        </w:rPr>
        <w:t>ить</w:t>
      </w:r>
      <w:r>
        <w:rPr>
          <w:rFonts w:ascii="PT Astra Serif" w:eastAsia="Times New Roman" w:hAnsi="PT Astra Serif"/>
          <w:bCs/>
          <w:sz w:val="27"/>
          <w:szCs w:val="27"/>
          <w:lang w:eastAsia="ru-RU"/>
        </w:rPr>
        <w:t xml:space="preserve"> в следующей редакции:</w:t>
      </w:r>
    </w:p>
    <w:p w:rsidR="008911B1" w:rsidRPr="003D4706" w:rsidRDefault="008911B1" w:rsidP="00471E87">
      <w:pPr>
        <w:ind w:firstLine="709"/>
        <w:rPr>
          <w:rFonts w:ascii="PT Astra Serif" w:eastAsia="Times New Roman" w:hAnsi="PT Astra Serif"/>
          <w:bCs/>
          <w:sz w:val="27"/>
          <w:szCs w:val="27"/>
          <w:lang w:eastAsia="ru-RU"/>
        </w:rPr>
      </w:pPr>
      <w:r>
        <w:rPr>
          <w:rFonts w:ascii="PT Astra Serif" w:eastAsia="Times New Roman" w:hAnsi="PT Astra Serif"/>
          <w:bCs/>
          <w:sz w:val="27"/>
          <w:szCs w:val="27"/>
          <w:lang w:eastAsia="ru-RU"/>
        </w:rPr>
        <w:t>«4.</w:t>
      </w:r>
      <w:r>
        <w:rPr>
          <w:rFonts w:ascii="PT Astra Serif" w:eastAsiaTheme="minorHAnsi" w:hAnsi="PT Astra Serif" w:cstheme="minorBidi"/>
          <w:bCs/>
          <w:sz w:val="24"/>
          <w:szCs w:val="24"/>
        </w:rPr>
        <w:t> </w:t>
      </w:r>
      <w:r w:rsidRPr="008911B1">
        <w:rPr>
          <w:rFonts w:ascii="PT Astra Serif" w:eastAsia="Times New Roman" w:hAnsi="PT Astra Serif"/>
          <w:bCs/>
          <w:sz w:val="27"/>
          <w:szCs w:val="27"/>
          <w:lang w:eastAsia="ru-RU"/>
        </w:rPr>
        <w:t>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п. 12.1 ст. 13 настоящего Положения.</w:t>
      </w:r>
      <w:r w:rsidR="002356FD">
        <w:rPr>
          <w:rFonts w:ascii="PT Astra Serif" w:eastAsia="Times New Roman" w:hAnsi="PT Astra Serif"/>
          <w:bCs/>
          <w:sz w:val="27"/>
          <w:szCs w:val="27"/>
          <w:lang w:eastAsia="ru-RU"/>
        </w:rPr>
        <w:t>».</w:t>
      </w:r>
    </w:p>
    <w:p w:rsidR="005E15D2" w:rsidRPr="003D4706" w:rsidRDefault="005E15D2" w:rsidP="00975BEB">
      <w:pPr>
        <w:ind w:firstLine="709"/>
        <w:rPr>
          <w:rFonts w:ascii="PT Astra Serif" w:eastAsia="Times New Roman" w:hAnsi="PT Astra Serif"/>
          <w:bCs/>
          <w:sz w:val="27"/>
          <w:szCs w:val="27"/>
          <w:lang w:eastAsia="ru-RU"/>
        </w:rPr>
      </w:pPr>
      <w:r w:rsidRPr="003D4706">
        <w:rPr>
          <w:rFonts w:ascii="PT Astra Serif" w:hAnsi="PT Astra Serif"/>
          <w:sz w:val="27"/>
          <w:szCs w:val="27"/>
        </w:rPr>
        <w:t>2. </w:t>
      </w:r>
      <w:r w:rsidR="00B8760E" w:rsidRPr="003D4706">
        <w:rPr>
          <w:rFonts w:ascii="PT Astra Serif" w:hAnsi="PT Astra Serif"/>
          <w:sz w:val="27"/>
          <w:szCs w:val="27"/>
        </w:rPr>
        <w:t xml:space="preserve">Референту отдела материально-технического обеспечения и закупок организационно-технического управления </w:t>
      </w:r>
      <w:r w:rsidRPr="003D4706">
        <w:rPr>
          <w:rFonts w:ascii="PT Astra Serif" w:eastAsia="Times New Roman" w:hAnsi="PT Astra Serif"/>
          <w:bCs/>
          <w:sz w:val="27"/>
          <w:szCs w:val="27"/>
          <w:lang w:eastAsia="ru-RU"/>
        </w:rPr>
        <w:t>(</w:t>
      </w:r>
      <w:r w:rsidR="00B8760E" w:rsidRPr="003D4706">
        <w:rPr>
          <w:rFonts w:ascii="PT Astra Serif" w:eastAsia="Times New Roman" w:hAnsi="PT Astra Serif"/>
          <w:bCs/>
          <w:sz w:val="27"/>
          <w:szCs w:val="27"/>
          <w:lang w:eastAsia="ru-RU"/>
        </w:rPr>
        <w:t>Дворцовой</w:t>
      </w:r>
      <w:r w:rsidR="00A71C06" w:rsidRPr="003D4706">
        <w:rPr>
          <w:rFonts w:ascii="PT Astra Serif" w:eastAsia="Times New Roman" w:hAnsi="PT Astra Serif"/>
          <w:bCs/>
          <w:sz w:val="27"/>
          <w:szCs w:val="27"/>
          <w:lang w:eastAsia="ru-RU"/>
        </w:rPr>
        <w:t> </w:t>
      </w:r>
      <w:r w:rsidR="00B8760E" w:rsidRPr="003D4706">
        <w:rPr>
          <w:rFonts w:ascii="PT Astra Serif" w:eastAsia="Times New Roman" w:hAnsi="PT Astra Serif"/>
          <w:bCs/>
          <w:sz w:val="27"/>
          <w:szCs w:val="27"/>
          <w:lang w:eastAsia="ru-RU"/>
        </w:rPr>
        <w:t>Н.А.</w:t>
      </w:r>
      <w:r w:rsidRPr="003D4706">
        <w:rPr>
          <w:rFonts w:ascii="PT Astra Serif" w:eastAsia="Times New Roman" w:hAnsi="PT Astra Serif"/>
          <w:bCs/>
          <w:sz w:val="27"/>
          <w:szCs w:val="27"/>
          <w:lang w:eastAsia="ru-RU"/>
        </w:rPr>
        <w:t xml:space="preserve">) обеспечить размещение настоящего приказа в единой информационной системе в сфере закупок (zakupki.gov.ru) в течение пятнадцати дней с даты его </w:t>
      </w:r>
      <w:r w:rsidR="00D64CDF" w:rsidRPr="003D4706">
        <w:rPr>
          <w:rFonts w:ascii="PT Astra Serif" w:eastAsia="Times New Roman" w:hAnsi="PT Astra Serif"/>
          <w:bCs/>
          <w:sz w:val="27"/>
          <w:szCs w:val="27"/>
          <w:lang w:eastAsia="ru-RU"/>
        </w:rPr>
        <w:t>подписания</w:t>
      </w:r>
      <w:r w:rsidRPr="003D4706">
        <w:rPr>
          <w:rFonts w:ascii="PT Astra Serif" w:eastAsia="Times New Roman" w:hAnsi="PT Astra Serif"/>
          <w:bCs/>
          <w:sz w:val="27"/>
          <w:szCs w:val="27"/>
          <w:lang w:eastAsia="ru-RU"/>
        </w:rPr>
        <w:t>.</w:t>
      </w:r>
    </w:p>
    <w:p w:rsidR="002114D3" w:rsidRPr="003D4706" w:rsidRDefault="003229BE" w:rsidP="00975BEB">
      <w:pPr>
        <w:tabs>
          <w:tab w:val="left" w:pos="1080"/>
          <w:tab w:val="left" w:pos="4111"/>
        </w:tabs>
        <w:ind w:firstLine="709"/>
        <w:rPr>
          <w:rFonts w:ascii="PT Astra Serif" w:eastAsia="Times New Roman" w:hAnsi="PT Astra Serif"/>
          <w:bCs/>
          <w:sz w:val="27"/>
          <w:szCs w:val="27"/>
          <w:lang w:eastAsia="ru-RU"/>
        </w:rPr>
      </w:pPr>
      <w:r w:rsidRPr="003D4706">
        <w:rPr>
          <w:rFonts w:ascii="PT Astra Serif" w:eastAsia="Times New Roman" w:hAnsi="PT Astra Serif"/>
          <w:bCs/>
          <w:sz w:val="27"/>
          <w:szCs w:val="27"/>
          <w:lang w:eastAsia="ru-RU"/>
        </w:rPr>
        <w:t>3</w:t>
      </w:r>
      <w:r w:rsidR="0038772A" w:rsidRPr="003D4706">
        <w:rPr>
          <w:rFonts w:ascii="PT Astra Serif" w:eastAsia="Times New Roman" w:hAnsi="PT Astra Serif"/>
          <w:bCs/>
          <w:sz w:val="27"/>
          <w:szCs w:val="27"/>
          <w:lang w:eastAsia="ru-RU"/>
        </w:rPr>
        <w:t>. </w:t>
      </w:r>
      <w:r w:rsidR="00B269D7" w:rsidRPr="003D4706">
        <w:rPr>
          <w:rFonts w:ascii="PT Astra Serif" w:eastAsia="Times New Roman" w:hAnsi="PT Astra Serif"/>
          <w:bCs/>
          <w:sz w:val="27"/>
          <w:szCs w:val="27"/>
          <w:lang w:eastAsia="ru-RU"/>
        </w:rPr>
        <w:t>Руководителям государственных учреждений, функции</w:t>
      </w:r>
      <w:r w:rsidR="004E2B69" w:rsidRPr="003D4706">
        <w:rPr>
          <w:rFonts w:ascii="PT Astra Serif" w:eastAsia="Times New Roman" w:hAnsi="PT Astra Serif"/>
          <w:bCs/>
          <w:sz w:val="27"/>
          <w:szCs w:val="27"/>
          <w:lang w:eastAsia="ru-RU"/>
        </w:rPr>
        <w:br/>
      </w:r>
      <w:r w:rsidR="00B269D7" w:rsidRPr="003D4706">
        <w:rPr>
          <w:rFonts w:ascii="PT Astra Serif" w:eastAsia="Times New Roman" w:hAnsi="PT Astra Serif"/>
          <w:bCs/>
          <w:sz w:val="27"/>
          <w:szCs w:val="27"/>
          <w:lang w:eastAsia="ru-RU"/>
        </w:rPr>
        <w:t xml:space="preserve"> </w:t>
      </w:r>
      <w:r w:rsidR="004E2B69" w:rsidRPr="003D4706">
        <w:rPr>
          <w:rFonts w:ascii="PT Astra Serif" w:eastAsia="Times New Roman" w:hAnsi="PT Astra Serif"/>
          <w:bCs/>
          <w:sz w:val="27"/>
          <w:szCs w:val="27"/>
          <w:lang w:eastAsia="ru-RU"/>
        </w:rPr>
        <w:t xml:space="preserve">и </w:t>
      </w:r>
      <w:r w:rsidR="00B269D7" w:rsidRPr="003D4706">
        <w:rPr>
          <w:rFonts w:ascii="PT Astra Serif" w:eastAsia="Times New Roman" w:hAnsi="PT Astra Serif"/>
          <w:bCs/>
          <w:sz w:val="27"/>
          <w:szCs w:val="27"/>
          <w:lang w:eastAsia="ru-RU"/>
        </w:rPr>
        <w:t>полномочия учредителя в отношении которых осуществляет министерство культуры Саратовской области</w:t>
      </w:r>
      <w:r w:rsidR="002356FD">
        <w:rPr>
          <w:rFonts w:ascii="PT Astra Serif" w:eastAsia="Times New Roman" w:hAnsi="PT Astra Serif"/>
          <w:bCs/>
          <w:sz w:val="27"/>
          <w:szCs w:val="27"/>
          <w:lang w:eastAsia="ru-RU"/>
        </w:rPr>
        <w:t>,</w:t>
      </w:r>
      <w:r w:rsidR="00B269D7" w:rsidRPr="003D4706">
        <w:rPr>
          <w:rFonts w:ascii="PT Astra Serif" w:eastAsia="Times New Roman" w:hAnsi="PT Astra Serif"/>
          <w:bCs/>
          <w:sz w:val="27"/>
          <w:szCs w:val="27"/>
          <w:lang w:eastAsia="ru-RU"/>
        </w:rPr>
        <w:t xml:space="preserve"> </w:t>
      </w:r>
      <w:r w:rsidR="002114D3" w:rsidRPr="003D4706">
        <w:rPr>
          <w:rFonts w:ascii="PT Astra Serif" w:eastAsia="Times New Roman" w:hAnsi="PT Astra Serif"/>
          <w:bCs/>
          <w:sz w:val="27"/>
          <w:szCs w:val="27"/>
          <w:lang w:eastAsia="ru-RU"/>
        </w:rPr>
        <w:t xml:space="preserve">обеспечить внесение изменений </w:t>
      </w:r>
      <w:r w:rsidR="00B269D7" w:rsidRPr="003D4706">
        <w:rPr>
          <w:rFonts w:ascii="PT Astra Serif" w:eastAsia="Times New Roman" w:hAnsi="PT Astra Serif"/>
          <w:bCs/>
          <w:sz w:val="27"/>
          <w:szCs w:val="27"/>
          <w:lang w:eastAsia="ru-RU"/>
        </w:rPr>
        <w:t xml:space="preserve">в </w:t>
      </w:r>
      <w:r w:rsidR="002114D3" w:rsidRPr="003D4706">
        <w:rPr>
          <w:rFonts w:ascii="PT Astra Serif" w:eastAsia="Times New Roman" w:hAnsi="PT Astra Serif"/>
          <w:bCs/>
          <w:sz w:val="27"/>
          <w:szCs w:val="27"/>
          <w:lang w:eastAsia="ru-RU"/>
        </w:rPr>
        <w:t>положени</w:t>
      </w:r>
      <w:r w:rsidR="00FB5E8B" w:rsidRPr="003D4706">
        <w:rPr>
          <w:rFonts w:ascii="PT Astra Serif" w:eastAsia="Times New Roman" w:hAnsi="PT Astra Serif"/>
          <w:bCs/>
          <w:sz w:val="27"/>
          <w:szCs w:val="27"/>
          <w:lang w:eastAsia="ru-RU"/>
        </w:rPr>
        <w:t>е</w:t>
      </w:r>
      <w:r w:rsidR="002114D3" w:rsidRPr="003D4706">
        <w:rPr>
          <w:rFonts w:ascii="PT Astra Serif" w:eastAsia="Times New Roman" w:hAnsi="PT Astra Serif"/>
          <w:bCs/>
          <w:sz w:val="27"/>
          <w:szCs w:val="27"/>
          <w:lang w:eastAsia="ru-RU"/>
        </w:rPr>
        <w:t xml:space="preserve"> </w:t>
      </w:r>
      <w:r w:rsidR="00B269D7" w:rsidRPr="003D4706">
        <w:rPr>
          <w:rFonts w:ascii="PT Astra Serif" w:eastAsia="Times New Roman" w:hAnsi="PT Astra Serif"/>
          <w:bCs/>
          <w:sz w:val="27"/>
          <w:szCs w:val="27"/>
          <w:lang w:eastAsia="ru-RU"/>
        </w:rPr>
        <w:t xml:space="preserve">о закупке товаров, работ, услуг </w:t>
      </w:r>
      <w:r w:rsidR="00FB5E8B" w:rsidRPr="003D4706">
        <w:rPr>
          <w:rFonts w:ascii="PT Astra Serif" w:eastAsia="Times New Roman" w:hAnsi="PT Astra Serif"/>
          <w:bCs/>
          <w:sz w:val="27"/>
          <w:szCs w:val="27"/>
          <w:lang w:eastAsia="ru-RU"/>
        </w:rPr>
        <w:t xml:space="preserve">для нужд учреждения </w:t>
      </w:r>
      <w:r w:rsidR="00FE099A" w:rsidRPr="003D4706">
        <w:rPr>
          <w:rFonts w:ascii="PT Astra Serif" w:eastAsia="Times New Roman" w:hAnsi="PT Astra Serif"/>
          <w:bCs/>
          <w:sz w:val="27"/>
          <w:szCs w:val="27"/>
          <w:lang w:eastAsia="ru-RU"/>
        </w:rPr>
        <w:t xml:space="preserve">в течение </w:t>
      </w:r>
      <w:r w:rsidR="00FC6BA2" w:rsidRPr="003D4706">
        <w:rPr>
          <w:rFonts w:ascii="PT Astra Serif" w:eastAsia="Times New Roman" w:hAnsi="PT Astra Serif"/>
          <w:bCs/>
          <w:sz w:val="27"/>
          <w:szCs w:val="27"/>
          <w:lang w:eastAsia="ru-RU"/>
        </w:rPr>
        <w:t>пятнадцати</w:t>
      </w:r>
      <w:r w:rsidR="00664F67" w:rsidRPr="003D4706">
        <w:rPr>
          <w:rFonts w:ascii="PT Astra Serif" w:eastAsia="Times New Roman" w:hAnsi="PT Astra Serif"/>
          <w:bCs/>
          <w:sz w:val="27"/>
          <w:szCs w:val="27"/>
          <w:lang w:eastAsia="ru-RU"/>
        </w:rPr>
        <w:t xml:space="preserve"> дней с даты </w:t>
      </w:r>
      <w:r w:rsidRPr="003D4706">
        <w:rPr>
          <w:rFonts w:ascii="PT Astra Serif" w:eastAsia="Times New Roman" w:hAnsi="PT Astra Serif"/>
          <w:bCs/>
          <w:sz w:val="27"/>
          <w:szCs w:val="27"/>
          <w:lang w:eastAsia="ru-RU"/>
        </w:rPr>
        <w:t>размещения</w:t>
      </w:r>
      <w:r w:rsidR="00664F67" w:rsidRPr="003D4706">
        <w:rPr>
          <w:rFonts w:ascii="PT Astra Serif" w:eastAsia="Times New Roman" w:hAnsi="PT Astra Serif"/>
          <w:bCs/>
          <w:sz w:val="27"/>
          <w:szCs w:val="27"/>
          <w:lang w:eastAsia="ru-RU"/>
        </w:rPr>
        <w:t xml:space="preserve"> </w:t>
      </w:r>
      <w:r w:rsidRPr="003D4706">
        <w:rPr>
          <w:rFonts w:ascii="PT Astra Serif" w:eastAsia="Times New Roman" w:hAnsi="PT Astra Serif"/>
          <w:bCs/>
          <w:sz w:val="27"/>
          <w:szCs w:val="27"/>
          <w:lang w:eastAsia="ru-RU"/>
        </w:rPr>
        <w:t>в единой информационной системе в сфере закупок (</w:t>
      </w:r>
      <w:hyperlink r:id="rId17" w:history="1">
        <w:r w:rsidRPr="003D4706">
          <w:rPr>
            <w:rStyle w:val="a7"/>
            <w:rFonts w:ascii="PT Astra Serif" w:eastAsia="Times New Roman" w:hAnsi="PT Astra Serif"/>
            <w:bCs/>
            <w:color w:val="auto"/>
            <w:sz w:val="27"/>
            <w:szCs w:val="27"/>
            <w:u w:val="none"/>
            <w:lang w:eastAsia="ru-RU"/>
          </w:rPr>
          <w:t>zakupki.gov.ru</w:t>
        </w:r>
      </w:hyperlink>
      <w:r w:rsidRPr="003D4706">
        <w:rPr>
          <w:rFonts w:ascii="PT Astra Serif" w:eastAsia="Times New Roman" w:hAnsi="PT Astra Serif"/>
          <w:bCs/>
          <w:sz w:val="27"/>
          <w:szCs w:val="27"/>
          <w:lang w:eastAsia="ru-RU"/>
        </w:rPr>
        <w:t xml:space="preserve">) </w:t>
      </w:r>
      <w:r w:rsidR="00664F67" w:rsidRPr="003D4706">
        <w:rPr>
          <w:rFonts w:ascii="PT Astra Serif" w:eastAsia="Times New Roman" w:hAnsi="PT Astra Serif"/>
          <w:bCs/>
          <w:sz w:val="27"/>
          <w:szCs w:val="27"/>
          <w:lang w:eastAsia="ru-RU"/>
        </w:rPr>
        <w:t>настоящего приказа</w:t>
      </w:r>
      <w:r w:rsidR="00FE099A" w:rsidRPr="003D4706">
        <w:rPr>
          <w:rFonts w:ascii="PT Astra Serif" w:eastAsia="Times New Roman" w:hAnsi="PT Astra Serif"/>
          <w:bCs/>
          <w:sz w:val="27"/>
          <w:szCs w:val="27"/>
          <w:lang w:eastAsia="ru-RU"/>
        </w:rPr>
        <w:t>.</w:t>
      </w:r>
    </w:p>
    <w:p w:rsidR="00D47D6A" w:rsidRPr="003D4706" w:rsidRDefault="00F15DA0" w:rsidP="00975BEB">
      <w:pPr>
        <w:ind w:firstLine="709"/>
        <w:rPr>
          <w:rFonts w:ascii="PT Astra Serif" w:hAnsi="PT Astra Serif"/>
          <w:sz w:val="27"/>
          <w:szCs w:val="27"/>
          <w:lang w:eastAsia="ru-RU"/>
        </w:rPr>
      </w:pPr>
      <w:r w:rsidRPr="003D4706">
        <w:rPr>
          <w:rFonts w:ascii="PT Astra Serif" w:eastAsia="Times New Roman" w:hAnsi="PT Astra Serif"/>
          <w:bCs/>
          <w:sz w:val="27"/>
          <w:szCs w:val="27"/>
          <w:lang w:eastAsia="ru-RU"/>
        </w:rPr>
        <w:t>4</w:t>
      </w:r>
      <w:r w:rsidR="0038772A" w:rsidRPr="003D4706">
        <w:rPr>
          <w:rFonts w:ascii="PT Astra Serif" w:eastAsia="Times New Roman" w:hAnsi="PT Astra Serif"/>
          <w:bCs/>
          <w:sz w:val="27"/>
          <w:szCs w:val="27"/>
          <w:lang w:eastAsia="ru-RU"/>
        </w:rPr>
        <w:t>. </w:t>
      </w:r>
      <w:r w:rsidR="00D47D6A" w:rsidRPr="003D4706">
        <w:rPr>
          <w:rFonts w:ascii="PT Astra Serif" w:hAnsi="PT Astra Serif"/>
          <w:sz w:val="27"/>
          <w:szCs w:val="27"/>
          <w:lang w:eastAsia="ru-RU"/>
        </w:rPr>
        <w:t xml:space="preserve">Отделу организационной работы и информационных технологий организационно-технического управления (Курбатова Л.В.) направить копию настоящего приказа в министерство информации и </w:t>
      </w:r>
      <w:r w:rsidR="00F27013" w:rsidRPr="003D4706">
        <w:rPr>
          <w:rFonts w:ascii="PT Astra Serif" w:hAnsi="PT Astra Serif"/>
          <w:sz w:val="27"/>
          <w:szCs w:val="27"/>
          <w:lang w:eastAsia="ru-RU"/>
        </w:rPr>
        <w:t>массовых коммуникаций</w:t>
      </w:r>
      <w:r w:rsidR="00D47D6A" w:rsidRPr="003D4706">
        <w:rPr>
          <w:rFonts w:ascii="PT Astra Serif" w:hAnsi="PT Astra Serif"/>
          <w:sz w:val="27"/>
          <w:szCs w:val="27"/>
          <w:lang w:eastAsia="ru-RU"/>
        </w:rPr>
        <w:t xml:space="preserve"> Саратовской области для его официального опубликования, довести данный п</w:t>
      </w:r>
      <w:r w:rsidR="00F27013" w:rsidRPr="003D4706">
        <w:rPr>
          <w:rFonts w:ascii="PT Astra Serif" w:hAnsi="PT Astra Serif"/>
          <w:sz w:val="27"/>
          <w:szCs w:val="27"/>
          <w:lang w:eastAsia="ru-RU"/>
        </w:rPr>
        <w:t xml:space="preserve">риказ </w:t>
      </w:r>
      <w:r w:rsidR="00D47D6A" w:rsidRPr="003D4706">
        <w:rPr>
          <w:rFonts w:ascii="PT Astra Serif" w:hAnsi="PT Astra Serif"/>
          <w:sz w:val="27"/>
          <w:szCs w:val="27"/>
          <w:lang w:eastAsia="ru-RU"/>
        </w:rPr>
        <w:t xml:space="preserve">до руководителей государственных учреждений культуры области </w:t>
      </w:r>
      <w:r w:rsidR="00D47D6A" w:rsidRPr="003D4706">
        <w:rPr>
          <w:rFonts w:ascii="PT Astra Serif" w:hAnsi="PT Astra Serif"/>
          <w:sz w:val="27"/>
          <w:szCs w:val="27"/>
          <w:lang w:eastAsia="ru-RU"/>
        </w:rPr>
        <w:br/>
        <w:t xml:space="preserve">и разместить настоящий приказ на официальном сайте министерства культуры области в информационно-телекоммуникационной сети Интернет. </w:t>
      </w:r>
    </w:p>
    <w:p w:rsidR="006D238D" w:rsidRPr="003D4706" w:rsidRDefault="00F15DA0" w:rsidP="00975BEB">
      <w:pPr>
        <w:ind w:firstLine="709"/>
        <w:rPr>
          <w:rFonts w:ascii="PT Astra Serif" w:eastAsia="Times New Roman" w:hAnsi="PT Astra Serif"/>
          <w:bCs/>
          <w:sz w:val="27"/>
          <w:szCs w:val="27"/>
          <w:lang w:eastAsia="ru-RU"/>
        </w:rPr>
      </w:pPr>
      <w:r w:rsidRPr="003D4706">
        <w:rPr>
          <w:rFonts w:ascii="PT Astra Serif" w:eastAsia="Times New Roman" w:hAnsi="PT Astra Serif"/>
          <w:bCs/>
          <w:sz w:val="27"/>
          <w:szCs w:val="27"/>
          <w:lang w:eastAsia="ru-RU"/>
        </w:rPr>
        <w:t>5</w:t>
      </w:r>
      <w:r w:rsidR="0038772A" w:rsidRPr="003D4706">
        <w:rPr>
          <w:rFonts w:ascii="PT Astra Serif" w:eastAsia="Times New Roman" w:hAnsi="PT Astra Serif"/>
          <w:bCs/>
          <w:sz w:val="27"/>
          <w:szCs w:val="27"/>
          <w:lang w:eastAsia="ru-RU"/>
        </w:rPr>
        <w:t xml:space="preserve">. Контроль за исполнением настоящего приказа </w:t>
      </w:r>
      <w:r w:rsidR="006F281D" w:rsidRPr="003D4706">
        <w:rPr>
          <w:rFonts w:ascii="PT Astra Serif" w:eastAsia="Times New Roman" w:hAnsi="PT Astra Serif"/>
          <w:bCs/>
          <w:sz w:val="27"/>
          <w:szCs w:val="27"/>
          <w:lang w:eastAsia="ru-RU"/>
        </w:rPr>
        <w:t xml:space="preserve">возложить </w:t>
      </w:r>
      <w:r w:rsidR="00975BEB" w:rsidRPr="003D4706">
        <w:rPr>
          <w:rFonts w:ascii="PT Astra Serif" w:eastAsia="Times New Roman" w:hAnsi="PT Astra Serif"/>
          <w:bCs/>
          <w:sz w:val="27"/>
          <w:szCs w:val="27"/>
          <w:lang w:eastAsia="ru-RU"/>
        </w:rPr>
        <w:br/>
      </w:r>
      <w:r w:rsidR="006F281D" w:rsidRPr="003D4706">
        <w:rPr>
          <w:rFonts w:ascii="PT Astra Serif" w:eastAsia="Times New Roman" w:hAnsi="PT Astra Serif"/>
          <w:bCs/>
          <w:sz w:val="27"/>
          <w:szCs w:val="27"/>
          <w:lang w:eastAsia="ru-RU"/>
        </w:rPr>
        <w:t>на заместителя министра культуры области – начальника организационно-технического управления</w:t>
      </w:r>
      <w:r w:rsidR="00F27013" w:rsidRPr="003D4706">
        <w:rPr>
          <w:rFonts w:ascii="PT Astra Serif" w:eastAsia="Times New Roman" w:hAnsi="PT Astra Serif"/>
          <w:bCs/>
          <w:sz w:val="27"/>
          <w:szCs w:val="27"/>
          <w:lang w:eastAsia="ru-RU"/>
        </w:rPr>
        <w:t xml:space="preserve"> министерства культуры области</w:t>
      </w:r>
      <w:r w:rsidR="006F281D" w:rsidRPr="003D4706">
        <w:rPr>
          <w:rFonts w:ascii="PT Astra Serif" w:eastAsia="Times New Roman" w:hAnsi="PT Astra Serif"/>
          <w:bCs/>
          <w:sz w:val="27"/>
          <w:szCs w:val="27"/>
          <w:lang w:eastAsia="ru-RU"/>
        </w:rPr>
        <w:t xml:space="preserve"> Баркетова В.А.</w:t>
      </w:r>
    </w:p>
    <w:p w:rsidR="00975BEB" w:rsidRPr="003D4706" w:rsidRDefault="00975BEB" w:rsidP="00975BEB">
      <w:pPr>
        <w:ind w:firstLine="709"/>
        <w:rPr>
          <w:rFonts w:ascii="PT Astra Serif" w:hAnsi="PT Astra Serif"/>
          <w:sz w:val="27"/>
          <w:szCs w:val="27"/>
          <w:lang w:eastAsia="ru-RU"/>
        </w:rPr>
      </w:pPr>
      <w:r w:rsidRPr="003D4706">
        <w:rPr>
          <w:rFonts w:ascii="PT Astra Serif" w:hAnsi="PT Astra Serif"/>
          <w:sz w:val="27"/>
          <w:szCs w:val="27"/>
          <w:lang w:eastAsia="ru-RU"/>
        </w:rPr>
        <w:t>6.</w:t>
      </w:r>
      <w:r w:rsidR="00EA3354" w:rsidRPr="003D4706">
        <w:rPr>
          <w:rFonts w:ascii="PT Astra Serif" w:hAnsi="PT Astra Serif"/>
          <w:sz w:val="27"/>
          <w:szCs w:val="27"/>
          <w:lang w:eastAsia="ru-RU"/>
        </w:rPr>
        <w:t> </w:t>
      </w:r>
      <w:r w:rsidRPr="003D4706">
        <w:rPr>
          <w:rFonts w:ascii="PT Astra Serif" w:hAnsi="PT Astra Serif"/>
          <w:sz w:val="27"/>
          <w:szCs w:val="27"/>
          <w:lang w:eastAsia="ru-RU"/>
        </w:rPr>
        <w:t xml:space="preserve">Настоящий приказ вступает в силу со дня </w:t>
      </w:r>
      <w:r w:rsidR="00A554CA" w:rsidRPr="003D4706">
        <w:rPr>
          <w:rFonts w:ascii="PT Astra Serif" w:hAnsi="PT Astra Serif"/>
          <w:sz w:val="27"/>
          <w:szCs w:val="27"/>
          <w:lang w:eastAsia="ru-RU"/>
        </w:rPr>
        <w:t xml:space="preserve">его </w:t>
      </w:r>
      <w:r w:rsidR="00F27013" w:rsidRPr="003D4706">
        <w:rPr>
          <w:rFonts w:ascii="PT Astra Serif" w:hAnsi="PT Astra Serif"/>
          <w:sz w:val="27"/>
          <w:szCs w:val="27"/>
          <w:lang w:eastAsia="ru-RU"/>
        </w:rPr>
        <w:t>подписания</w:t>
      </w:r>
      <w:r w:rsidR="00827D87" w:rsidRPr="003D4706">
        <w:rPr>
          <w:rFonts w:ascii="PT Astra Serif" w:hAnsi="PT Astra Serif"/>
          <w:sz w:val="27"/>
          <w:szCs w:val="27"/>
          <w:lang w:eastAsia="ru-RU"/>
        </w:rPr>
        <w:t>.</w:t>
      </w:r>
    </w:p>
    <w:p w:rsidR="00123E85" w:rsidRPr="003D4706" w:rsidRDefault="00123E85" w:rsidP="006F281D">
      <w:pPr>
        <w:keepNext/>
        <w:tabs>
          <w:tab w:val="left" w:pos="7088"/>
        </w:tabs>
        <w:outlineLvl w:val="1"/>
        <w:rPr>
          <w:rFonts w:ascii="PT Astra Serif" w:eastAsia="Times New Roman" w:hAnsi="PT Astra Serif"/>
          <w:b/>
          <w:bCs/>
          <w:sz w:val="27"/>
          <w:szCs w:val="27"/>
          <w:lang w:eastAsia="ru-RU"/>
        </w:rPr>
      </w:pPr>
    </w:p>
    <w:p w:rsidR="00123E85" w:rsidRPr="003D4706" w:rsidRDefault="00123E85" w:rsidP="006F281D">
      <w:pPr>
        <w:keepNext/>
        <w:tabs>
          <w:tab w:val="left" w:pos="7088"/>
        </w:tabs>
        <w:outlineLvl w:val="1"/>
        <w:rPr>
          <w:rFonts w:ascii="PT Astra Serif" w:eastAsia="Times New Roman" w:hAnsi="PT Astra Serif"/>
          <w:b/>
          <w:bCs/>
          <w:sz w:val="27"/>
          <w:szCs w:val="27"/>
          <w:lang w:eastAsia="ru-RU"/>
        </w:rPr>
      </w:pPr>
    </w:p>
    <w:p w:rsidR="00123E85" w:rsidRPr="003D4706" w:rsidRDefault="00123E85" w:rsidP="006F281D">
      <w:pPr>
        <w:keepNext/>
        <w:tabs>
          <w:tab w:val="left" w:pos="7088"/>
        </w:tabs>
        <w:outlineLvl w:val="1"/>
        <w:rPr>
          <w:rFonts w:ascii="PT Astra Serif" w:eastAsia="Times New Roman" w:hAnsi="PT Astra Serif"/>
          <w:b/>
          <w:bCs/>
          <w:sz w:val="27"/>
          <w:szCs w:val="27"/>
          <w:lang w:eastAsia="ru-RU"/>
        </w:rPr>
      </w:pPr>
    </w:p>
    <w:p w:rsidR="005A56B6" w:rsidRPr="004013CD" w:rsidRDefault="000A490E" w:rsidP="006F281D">
      <w:pPr>
        <w:keepNext/>
        <w:tabs>
          <w:tab w:val="left" w:pos="7088"/>
        </w:tabs>
        <w:outlineLvl w:val="1"/>
        <w:rPr>
          <w:rFonts w:ascii="PT Astra Serif" w:eastAsia="Times New Roman" w:hAnsi="PT Astra Serif"/>
          <w:b/>
          <w:bCs/>
          <w:lang w:eastAsia="ru-RU"/>
        </w:rPr>
      </w:pPr>
      <w:r w:rsidRPr="003D4706">
        <w:rPr>
          <w:rFonts w:ascii="PT Astra Serif" w:eastAsia="Times New Roman" w:hAnsi="PT Astra Serif"/>
          <w:b/>
          <w:bCs/>
          <w:sz w:val="27"/>
          <w:szCs w:val="27"/>
          <w:lang w:eastAsia="ru-RU"/>
        </w:rPr>
        <w:t>М</w:t>
      </w:r>
      <w:r w:rsidR="00161073" w:rsidRPr="003D4706">
        <w:rPr>
          <w:rFonts w:ascii="PT Astra Serif" w:eastAsia="Times New Roman" w:hAnsi="PT Astra Serif"/>
          <w:b/>
          <w:bCs/>
          <w:sz w:val="27"/>
          <w:szCs w:val="27"/>
          <w:lang w:eastAsia="ru-RU"/>
        </w:rPr>
        <w:t>инистр</w:t>
      </w:r>
      <w:r w:rsidR="00FC6BA2" w:rsidRPr="003D4706">
        <w:rPr>
          <w:rFonts w:ascii="PT Astra Serif" w:eastAsia="Times New Roman" w:hAnsi="PT Astra Serif"/>
          <w:b/>
          <w:bCs/>
          <w:sz w:val="27"/>
          <w:szCs w:val="27"/>
          <w:lang w:eastAsia="ru-RU"/>
        </w:rPr>
        <w:tab/>
      </w:r>
      <w:r w:rsidRPr="003D4706">
        <w:rPr>
          <w:rFonts w:ascii="PT Astra Serif" w:eastAsia="Times New Roman" w:hAnsi="PT Astra Serif"/>
          <w:b/>
          <w:bCs/>
          <w:sz w:val="27"/>
          <w:szCs w:val="27"/>
          <w:lang w:eastAsia="ru-RU"/>
        </w:rPr>
        <w:t>Н</w:t>
      </w:r>
      <w:r w:rsidR="00621BAD" w:rsidRPr="003D4706">
        <w:rPr>
          <w:rFonts w:ascii="PT Astra Serif" w:eastAsia="Times New Roman" w:hAnsi="PT Astra Serif"/>
          <w:b/>
          <w:bCs/>
          <w:sz w:val="27"/>
          <w:szCs w:val="27"/>
          <w:lang w:eastAsia="ru-RU"/>
        </w:rPr>
        <w:t>.</w:t>
      </w:r>
      <w:r w:rsidRPr="003D4706">
        <w:rPr>
          <w:rFonts w:ascii="PT Astra Serif" w:eastAsia="Times New Roman" w:hAnsi="PT Astra Serif"/>
          <w:b/>
          <w:bCs/>
          <w:sz w:val="27"/>
          <w:szCs w:val="27"/>
          <w:lang w:eastAsia="ru-RU"/>
        </w:rPr>
        <w:t>Ю</w:t>
      </w:r>
      <w:r w:rsidR="00FC6BA2" w:rsidRPr="003D4706">
        <w:rPr>
          <w:rFonts w:ascii="PT Astra Serif" w:eastAsia="Times New Roman" w:hAnsi="PT Astra Serif"/>
          <w:b/>
          <w:bCs/>
          <w:sz w:val="27"/>
          <w:szCs w:val="27"/>
          <w:lang w:eastAsia="ru-RU"/>
        </w:rPr>
        <w:t xml:space="preserve">. </w:t>
      </w:r>
      <w:r w:rsidRPr="003D4706">
        <w:rPr>
          <w:rFonts w:ascii="PT Astra Serif" w:eastAsia="Times New Roman" w:hAnsi="PT Astra Serif"/>
          <w:b/>
          <w:bCs/>
          <w:sz w:val="27"/>
          <w:szCs w:val="27"/>
          <w:lang w:eastAsia="ru-RU"/>
        </w:rPr>
        <w:t>Щелканова</w:t>
      </w:r>
    </w:p>
    <w:sectPr w:rsidR="005A56B6" w:rsidRPr="004013CD" w:rsidSect="0067348E">
      <w:headerReference w:type="default" r:id="rId18"/>
      <w:pgSz w:w="11906" w:h="16838"/>
      <w:pgMar w:top="709" w:right="851" w:bottom="568" w:left="1701" w:header="340"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71" w:rsidRDefault="00341871" w:rsidP="006D238D">
      <w:r>
        <w:separator/>
      </w:r>
    </w:p>
  </w:endnote>
  <w:endnote w:type="continuationSeparator" w:id="0">
    <w:p w:rsidR="00341871" w:rsidRDefault="00341871" w:rsidP="006D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71" w:rsidRDefault="00341871" w:rsidP="006D238D">
      <w:r>
        <w:separator/>
      </w:r>
    </w:p>
  </w:footnote>
  <w:footnote w:type="continuationSeparator" w:id="0">
    <w:p w:rsidR="00341871" w:rsidRDefault="00341871" w:rsidP="006D238D">
      <w:r>
        <w:continuationSeparator/>
      </w:r>
    </w:p>
  </w:footnote>
  <w:footnote w:id="1">
    <w:p w:rsidR="002356FD" w:rsidRDefault="002356FD" w:rsidP="002356FD">
      <w:pPr>
        <w:pStyle w:val="af8"/>
        <w:jc w:val="both"/>
      </w:pPr>
      <w:r w:rsidRPr="00EE5A79">
        <w:rPr>
          <w:rStyle w:val="afa"/>
        </w:rPr>
        <w:footnoteRef/>
      </w:r>
      <w:r w:rsidR="006E2117">
        <w:rPr>
          <w:lang w:val="ru-RU"/>
        </w:rPr>
        <w:t> </w:t>
      </w:r>
      <w:r>
        <w:t>Формулировка определения</w:t>
      </w:r>
      <w:r w:rsidRPr="00EE5A79">
        <w:t xml:space="preserve"> </w:t>
      </w:r>
      <w:r>
        <w:t>применяется для подведомственных государственных автономных учреждений</w:t>
      </w:r>
      <w:r w:rsidRPr="00EE5A79">
        <w:t>.</w:t>
      </w:r>
    </w:p>
  </w:footnote>
  <w:footnote w:id="2">
    <w:p w:rsidR="00AD57ED" w:rsidRPr="00AD57ED" w:rsidRDefault="00AD57ED" w:rsidP="00AD57ED">
      <w:pPr>
        <w:pStyle w:val="af8"/>
        <w:tabs>
          <w:tab w:val="left" w:pos="5103"/>
        </w:tabs>
      </w:pPr>
      <w:r w:rsidRPr="00AD57ED">
        <w:rPr>
          <w:rStyle w:val="afa"/>
        </w:rPr>
        <w:footnoteRef/>
      </w:r>
      <w:r w:rsidR="006E2117">
        <w:rPr>
          <w:lang w:val="ru-RU"/>
        </w:rPr>
        <w:t> </w:t>
      </w:r>
      <w:r w:rsidRPr="00AD57ED">
        <w:t>Статья 9.1 включается в Положения подведомственных государственных автономных учреждений.</w:t>
      </w:r>
    </w:p>
    <w:p w:rsidR="00AD57ED" w:rsidRDefault="00AD57ED" w:rsidP="00AD57ED">
      <w:pPr>
        <w:pStyle w:val="af8"/>
        <w:tabs>
          <w:tab w:val="left" w:pos="5103"/>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49" w:rsidRPr="0026750A" w:rsidRDefault="001465F0" w:rsidP="00931249">
    <w:pPr>
      <w:pStyle w:val="a3"/>
      <w:jc w:val="right"/>
      <w:rPr>
        <w:sz w:val="32"/>
        <w:szCs w:val="32"/>
      </w:rPr>
    </w:pPr>
    <w:r>
      <w:rPr>
        <w:sz w:val="32"/>
        <w:szCs w:val="32"/>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0379FB"/>
    <w:multiLevelType w:val="hybridMultilevel"/>
    <w:tmpl w:val="1D3004EE"/>
    <w:lvl w:ilvl="0" w:tplc="01FECAD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E45718"/>
    <w:multiLevelType w:val="hybridMultilevel"/>
    <w:tmpl w:val="93B28666"/>
    <w:lvl w:ilvl="0" w:tplc="A50C63A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1710FB"/>
    <w:multiLevelType w:val="hybridMultilevel"/>
    <w:tmpl w:val="1C9295C0"/>
    <w:lvl w:ilvl="0" w:tplc="1A6C066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13"/>
    <w:rsid w:val="00001B0E"/>
    <w:rsid w:val="00012D1F"/>
    <w:rsid w:val="00016816"/>
    <w:rsid w:val="00030251"/>
    <w:rsid w:val="00053DFE"/>
    <w:rsid w:val="00061EA4"/>
    <w:rsid w:val="00062E15"/>
    <w:rsid w:val="00064963"/>
    <w:rsid w:val="000766C4"/>
    <w:rsid w:val="00097955"/>
    <w:rsid w:val="000A1906"/>
    <w:rsid w:val="000A490E"/>
    <w:rsid w:val="000C2F30"/>
    <w:rsid w:val="000D2F55"/>
    <w:rsid w:val="000E4177"/>
    <w:rsid w:val="000F0078"/>
    <w:rsid w:val="000F4F8B"/>
    <w:rsid w:val="00101DCD"/>
    <w:rsid w:val="00123E85"/>
    <w:rsid w:val="0012460E"/>
    <w:rsid w:val="001353D3"/>
    <w:rsid w:val="00142DEA"/>
    <w:rsid w:val="00143C16"/>
    <w:rsid w:val="001465F0"/>
    <w:rsid w:val="00161073"/>
    <w:rsid w:val="00163F2D"/>
    <w:rsid w:val="00171B11"/>
    <w:rsid w:val="00177079"/>
    <w:rsid w:val="00186CC5"/>
    <w:rsid w:val="001947D4"/>
    <w:rsid w:val="00194A4B"/>
    <w:rsid w:val="001962F4"/>
    <w:rsid w:val="001A3FB3"/>
    <w:rsid w:val="001C45A6"/>
    <w:rsid w:val="001E62A9"/>
    <w:rsid w:val="001F0B2C"/>
    <w:rsid w:val="0020272E"/>
    <w:rsid w:val="002114D3"/>
    <w:rsid w:val="002130DE"/>
    <w:rsid w:val="0022013D"/>
    <w:rsid w:val="00233006"/>
    <w:rsid w:val="002356FD"/>
    <w:rsid w:val="00247561"/>
    <w:rsid w:val="002508B5"/>
    <w:rsid w:val="002521EF"/>
    <w:rsid w:val="00256668"/>
    <w:rsid w:val="002647CF"/>
    <w:rsid w:val="0026750A"/>
    <w:rsid w:val="002A176A"/>
    <w:rsid w:val="002A4957"/>
    <w:rsid w:val="002A4E42"/>
    <w:rsid w:val="002B0271"/>
    <w:rsid w:val="002B32F2"/>
    <w:rsid w:val="002C4DFA"/>
    <w:rsid w:val="002C66E6"/>
    <w:rsid w:val="002D29D7"/>
    <w:rsid w:val="002F2AC5"/>
    <w:rsid w:val="00301BB2"/>
    <w:rsid w:val="0030241A"/>
    <w:rsid w:val="003048A2"/>
    <w:rsid w:val="00313981"/>
    <w:rsid w:val="003206CF"/>
    <w:rsid w:val="00321D26"/>
    <w:rsid w:val="003229BE"/>
    <w:rsid w:val="0032339D"/>
    <w:rsid w:val="0033388A"/>
    <w:rsid w:val="00341871"/>
    <w:rsid w:val="003421D8"/>
    <w:rsid w:val="00355DC5"/>
    <w:rsid w:val="00362B67"/>
    <w:rsid w:val="0037595F"/>
    <w:rsid w:val="003858A2"/>
    <w:rsid w:val="0038772A"/>
    <w:rsid w:val="0039168B"/>
    <w:rsid w:val="00392AD2"/>
    <w:rsid w:val="003A3E30"/>
    <w:rsid w:val="003B3FF0"/>
    <w:rsid w:val="003B6407"/>
    <w:rsid w:val="003C4641"/>
    <w:rsid w:val="003C64F8"/>
    <w:rsid w:val="003C7764"/>
    <w:rsid w:val="003D2DD6"/>
    <w:rsid w:val="003D4706"/>
    <w:rsid w:val="003E5A59"/>
    <w:rsid w:val="003F4392"/>
    <w:rsid w:val="004013CD"/>
    <w:rsid w:val="0040736D"/>
    <w:rsid w:val="00411416"/>
    <w:rsid w:val="00415C90"/>
    <w:rsid w:val="00422B42"/>
    <w:rsid w:val="00435531"/>
    <w:rsid w:val="00435697"/>
    <w:rsid w:val="00436F60"/>
    <w:rsid w:val="0046363D"/>
    <w:rsid w:val="0046369C"/>
    <w:rsid w:val="00464F5B"/>
    <w:rsid w:val="00471E87"/>
    <w:rsid w:val="00480C72"/>
    <w:rsid w:val="0048345C"/>
    <w:rsid w:val="00487322"/>
    <w:rsid w:val="004B11D3"/>
    <w:rsid w:val="004B50BE"/>
    <w:rsid w:val="004B6DA5"/>
    <w:rsid w:val="004D5AC6"/>
    <w:rsid w:val="004E1B96"/>
    <w:rsid w:val="004E24AD"/>
    <w:rsid w:val="004E2B69"/>
    <w:rsid w:val="004E6560"/>
    <w:rsid w:val="004E7A6A"/>
    <w:rsid w:val="004F6254"/>
    <w:rsid w:val="00503003"/>
    <w:rsid w:val="00511E15"/>
    <w:rsid w:val="00512B8F"/>
    <w:rsid w:val="00523C1A"/>
    <w:rsid w:val="00524458"/>
    <w:rsid w:val="005324AF"/>
    <w:rsid w:val="005456D3"/>
    <w:rsid w:val="00566EFE"/>
    <w:rsid w:val="00574AA3"/>
    <w:rsid w:val="00591FFB"/>
    <w:rsid w:val="005A2D8B"/>
    <w:rsid w:val="005A56B6"/>
    <w:rsid w:val="005C0CF7"/>
    <w:rsid w:val="005C418B"/>
    <w:rsid w:val="005E15D2"/>
    <w:rsid w:val="005F489D"/>
    <w:rsid w:val="005F5818"/>
    <w:rsid w:val="005F7B7E"/>
    <w:rsid w:val="00610D5B"/>
    <w:rsid w:val="00612F77"/>
    <w:rsid w:val="006142EA"/>
    <w:rsid w:val="006167B1"/>
    <w:rsid w:val="00620BD5"/>
    <w:rsid w:val="00621BAD"/>
    <w:rsid w:val="00635986"/>
    <w:rsid w:val="00645DA9"/>
    <w:rsid w:val="006465A6"/>
    <w:rsid w:val="00650083"/>
    <w:rsid w:val="00654113"/>
    <w:rsid w:val="00664F67"/>
    <w:rsid w:val="0067310B"/>
    <w:rsid w:val="0067348E"/>
    <w:rsid w:val="0067738E"/>
    <w:rsid w:val="00691756"/>
    <w:rsid w:val="006A4798"/>
    <w:rsid w:val="006B7033"/>
    <w:rsid w:val="006D238D"/>
    <w:rsid w:val="006D78C8"/>
    <w:rsid w:val="006E2117"/>
    <w:rsid w:val="006E747D"/>
    <w:rsid w:val="006F281D"/>
    <w:rsid w:val="006F54BD"/>
    <w:rsid w:val="006F6279"/>
    <w:rsid w:val="006F7809"/>
    <w:rsid w:val="007044C0"/>
    <w:rsid w:val="007052B1"/>
    <w:rsid w:val="00711A0B"/>
    <w:rsid w:val="0071513D"/>
    <w:rsid w:val="00721EF7"/>
    <w:rsid w:val="00724CEF"/>
    <w:rsid w:val="007263EE"/>
    <w:rsid w:val="00730F7D"/>
    <w:rsid w:val="007360D3"/>
    <w:rsid w:val="00745FDF"/>
    <w:rsid w:val="00747993"/>
    <w:rsid w:val="007525DE"/>
    <w:rsid w:val="007604F2"/>
    <w:rsid w:val="00761F48"/>
    <w:rsid w:val="00770158"/>
    <w:rsid w:val="0079290F"/>
    <w:rsid w:val="007A3A83"/>
    <w:rsid w:val="007A73A6"/>
    <w:rsid w:val="007B1354"/>
    <w:rsid w:val="007B5F32"/>
    <w:rsid w:val="007F4DD7"/>
    <w:rsid w:val="008078DC"/>
    <w:rsid w:val="00811D13"/>
    <w:rsid w:val="00827D87"/>
    <w:rsid w:val="00830543"/>
    <w:rsid w:val="00830838"/>
    <w:rsid w:val="00842FDA"/>
    <w:rsid w:val="0084343F"/>
    <w:rsid w:val="00847FD2"/>
    <w:rsid w:val="00860FAF"/>
    <w:rsid w:val="0087237A"/>
    <w:rsid w:val="00877FA8"/>
    <w:rsid w:val="008911B1"/>
    <w:rsid w:val="0089352F"/>
    <w:rsid w:val="00894AA9"/>
    <w:rsid w:val="008B1380"/>
    <w:rsid w:val="008C5C8F"/>
    <w:rsid w:val="008D1CEF"/>
    <w:rsid w:val="008D2ADA"/>
    <w:rsid w:val="008D4E81"/>
    <w:rsid w:val="00903D52"/>
    <w:rsid w:val="00904909"/>
    <w:rsid w:val="00905312"/>
    <w:rsid w:val="00905810"/>
    <w:rsid w:val="00907537"/>
    <w:rsid w:val="00921744"/>
    <w:rsid w:val="009221C3"/>
    <w:rsid w:val="00931249"/>
    <w:rsid w:val="00933FFE"/>
    <w:rsid w:val="0094796F"/>
    <w:rsid w:val="00963B16"/>
    <w:rsid w:val="00963B5A"/>
    <w:rsid w:val="00964B0F"/>
    <w:rsid w:val="00966A89"/>
    <w:rsid w:val="0097264F"/>
    <w:rsid w:val="00974346"/>
    <w:rsid w:val="00975BEB"/>
    <w:rsid w:val="00986151"/>
    <w:rsid w:val="00990623"/>
    <w:rsid w:val="009934B7"/>
    <w:rsid w:val="009B3CB8"/>
    <w:rsid w:val="009B5186"/>
    <w:rsid w:val="009C1D04"/>
    <w:rsid w:val="009C2359"/>
    <w:rsid w:val="009C72E8"/>
    <w:rsid w:val="009F040D"/>
    <w:rsid w:val="009F7E37"/>
    <w:rsid w:val="00A37940"/>
    <w:rsid w:val="00A51339"/>
    <w:rsid w:val="00A554CA"/>
    <w:rsid w:val="00A602AE"/>
    <w:rsid w:val="00A62F48"/>
    <w:rsid w:val="00A71C06"/>
    <w:rsid w:val="00A75252"/>
    <w:rsid w:val="00A929BF"/>
    <w:rsid w:val="00AB1C57"/>
    <w:rsid w:val="00AB5685"/>
    <w:rsid w:val="00AC004F"/>
    <w:rsid w:val="00AC4924"/>
    <w:rsid w:val="00AD57ED"/>
    <w:rsid w:val="00AD65BC"/>
    <w:rsid w:val="00B15975"/>
    <w:rsid w:val="00B21A36"/>
    <w:rsid w:val="00B2407B"/>
    <w:rsid w:val="00B269D7"/>
    <w:rsid w:val="00B428DA"/>
    <w:rsid w:val="00B53984"/>
    <w:rsid w:val="00B54BED"/>
    <w:rsid w:val="00B55ADC"/>
    <w:rsid w:val="00B572E2"/>
    <w:rsid w:val="00B6576B"/>
    <w:rsid w:val="00B818AF"/>
    <w:rsid w:val="00B8207E"/>
    <w:rsid w:val="00B850AC"/>
    <w:rsid w:val="00B8760E"/>
    <w:rsid w:val="00B972CF"/>
    <w:rsid w:val="00BA033E"/>
    <w:rsid w:val="00BA2071"/>
    <w:rsid w:val="00BB0BC1"/>
    <w:rsid w:val="00BB2256"/>
    <w:rsid w:val="00BB33F9"/>
    <w:rsid w:val="00BB5752"/>
    <w:rsid w:val="00BD75B3"/>
    <w:rsid w:val="00BE180B"/>
    <w:rsid w:val="00BF4CB5"/>
    <w:rsid w:val="00BF7E6C"/>
    <w:rsid w:val="00C0064E"/>
    <w:rsid w:val="00C0581B"/>
    <w:rsid w:val="00C11F97"/>
    <w:rsid w:val="00C12F71"/>
    <w:rsid w:val="00C207E2"/>
    <w:rsid w:val="00C247FC"/>
    <w:rsid w:val="00C254F9"/>
    <w:rsid w:val="00C445BA"/>
    <w:rsid w:val="00C459DE"/>
    <w:rsid w:val="00C46EED"/>
    <w:rsid w:val="00C675BD"/>
    <w:rsid w:val="00C92D68"/>
    <w:rsid w:val="00C96F6B"/>
    <w:rsid w:val="00CA1E28"/>
    <w:rsid w:val="00CC0410"/>
    <w:rsid w:val="00CE16A0"/>
    <w:rsid w:val="00CE6847"/>
    <w:rsid w:val="00CE7EA0"/>
    <w:rsid w:val="00CF3FF3"/>
    <w:rsid w:val="00D00016"/>
    <w:rsid w:val="00D01E03"/>
    <w:rsid w:val="00D14FF8"/>
    <w:rsid w:val="00D208A9"/>
    <w:rsid w:val="00D21EBA"/>
    <w:rsid w:val="00D37E8E"/>
    <w:rsid w:val="00D47D6A"/>
    <w:rsid w:val="00D5111C"/>
    <w:rsid w:val="00D61076"/>
    <w:rsid w:val="00D62779"/>
    <w:rsid w:val="00D64CDF"/>
    <w:rsid w:val="00D672A1"/>
    <w:rsid w:val="00D713EB"/>
    <w:rsid w:val="00D82086"/>
    <w:rsid w:val="00D82233"/>
    <w:rsid w:val="00D90378"/>
    <w:rsid w:val="00D92B28"/>
    <w:rsid w:val="00DA516E"/>
    <w:rsid w:val="00DC67F2"/>
    <w:rsid w:val="00DE42E8"/>
    <w:rsid w:val="00E24C79"/>
    <w:rsid w:val="00E2720A"/>
    <w:rsid w:val="00E366B8"/>
    <w:rsid w:val="00E42C21"/>
    <w:rsid w:val="00E45642"/>
    <w:rsid w:val="00E80F20"/>
    <w:rsid w:val="00E82608"/>
    <w:rsid w:val="00E83689"/>
    <w:rsid w:val="00E973B3"/>
    <w:rsid w:val="00EA3354"/>
    <w:rsid w:val="00EB7883"/>
    <w:rsid w:val="00EC12AD"/>
    <w:rsid w:val="00EC3BBB"/>
    <w:rsid w:val="00ED7B29"/>
    <w:rsid w:val="00EF591D"/>
    <w:rsid w:val="00F11B03"/>
    <w:rsid w:val="00F14ABC"/>
    <w:rsid w:val="00F15DA0"/>
    <w:rsid w:val="00F27013"/>
    <w:rsid w:val="00F4325F"/>
    <w:rsid w:val="00F47100"/>
    <w:rsid w:val="00F52237"/>
    <w:rsid w:val="00F6665A"/>
    <w:rsid w:val="00F72C71"/>
    <w:rsid w:val="00F766F4"/>
    <w:rsid w:val="00F81702"/>
    <w:rsid w:val="00F877A7"/>
    <w:rsid w:val="00F916F4"/>
    <w:rsid w:val="00FA7B47"/>
    <w:rsid w:val="00FB1733"/>
    <w:rsid w:val="00FB5E8B"/>
    <w:rsid w:val="00FC4FC4"/>
    <w:rsid w:val="00FC6BA2"/>
    <w:rsid w:val="00FC6DE1"/>
    <w:rsid w:val="00FE099A"/>
    <w:rsid w:val="00FF067C"/>
    <w:rsid w:val="00FF129B"/>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13"/>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610D5B"/>
    <w:pPr>
      <w:keepNext/>
      <w:overflowPunct w:val="0"/>
      <w:autoSpaceDE w:val="0"/>
      <w:autoSpaceDN w:val="0"/>
      <w:adjustRightInd w:val="0"/>
      <w:jc w:val="left"/>
      <w:textAlignment w:val="baseline"/>
      <w:outlineLvl w:val="0"/>
    </w:pPr>
    <w:rPr>
      <w:rFonts w:eastAsia="Times New Roman"/>
      <w:b/>
      <w:bCs/>
      <w:szCs w:val="20"/>
      <w:lang w:val="x-none" w:eastAsia="x-none"/>
    </w:rPr>
  </w:style>
  <w:style w:type="paragraph" w:styleId="2">
    <w:name w:val="heading 2"/>
    <w:basedOn w:val="a"/>
    <w:next w:val="a"/>
    <w:link w:val="20"/>
    <w:qFormat/>
    <w:rsid w:val="00610D5B"/>
    <w:pPr>
      <w:keepNext/>
      <w:jc w:val="left"/>
      <w:outlineLvl w:val="1"/>
    </w:pPr>
    <w:rPr>
      <w:rFonts w:eastAsia="Times New Roman"/>
      <w:b/>
      <w:bCs/>
      <w:szCs w:val="24"/>
      <w:lang w:eastAsia="ru-RU"/>
    </w:rPr>
  </w:style>
  <w:style w:type="paragraph" w:styleId="3">
    <w:name w:val="heading 3"/>
    <w:basedOn w:val="a"/>
    <w:next w:val="a"/>
    <w:link w:val="30"/>
    <w:qFormat/>
    <w:rsid w:val="00610D5B"/>
    <w:pPr>
      <w:keepNext/>
      <w:shd w:val="clear" w:color="auto" w:fill="FFFFFF"/>
      <w:overflowPunct w:val="0"/>
      <w:autoSpaceDE w:val="0"/>
      <w:autoSpaceDN w:val="0"/>
      <w:adjustRightInd w:val="0"/>
      <w:spacing w:before="115"/>
      <w:textAlignment w:val="baseline"/>
      <w:outlineLvl w:val="2"/>
    </w:pPr>
    <w:rPr>
      <w:rFonts w:eastAsia="Times New Roman"/>
      <w:b/>
      <w:bCs/>
      <w:color w:val="000000"/>
      <w:spacing w:val="8"/>
      <w:lang w:eastAsia="ru-RU"/>
    </w:rPr>
  </w:style>
  <w:style w:type="paragraph" w:styleId="4">
    <w:name w:val="heading 4"/>
    <w:basedOn w:val="a"/>
    <w:next w:val="a"/>
    <w:link w:val="40"/>
    <w:qFormat/>
    <w:rsid w:val="00610D5B"/>
    <w:pPr>
      <w:keepNext/>
      <w:suppressAutoHyphens/>
      <w:outlineLvl w:val="3"/>
    </w:pPr>
    <w:rPr>
      <w:rFonts w:eastAsia="Times New Roman"/>
      <w:b/>
      <w:bCs/>
      <w:szCs w:val="20"/>
      <w:lang w:eastAsia="ru-RU"/>
    </w:rPr>
  </w:style>
  <w:style w:type="paragraph" w:styleId="5">
    <w:name w:val="heading 5"/>
    <w:basedOn w:val="a"/>
    <w:next w:val="a"/>
    <w:link w:val="50"/>
    <w:qFormat/>
    <w:rsid w:val="00610D5B"/>
    <w:pPr>
      <w:keepNext/>
      <w:suppressAutoHyphens/>
      <w:outlineLvl w:val="4"/>
    </w:pPr>
    <w:rPr>
      <w:rFonts w:eastAsia="Times New Roman"/>
      <w:b/>
      <w:bCs/>
      <w:sz w:val="26"/>
      <w:szCs w:val="20"/>
      <w:lang w:eastAsia="ru-RU"/>
    </w:rPr>
  </w:style>
  <w:style w:type="paragraph" w:styleId="6">
    <w:name w:val="heading 6"/>
    <w:basedOn w:val="a"/>
    <w:next w:val="a"/>
    <w:link w:val="60"/>
    <w:qFormat/>
    <w:rsid w:val="00610D5B"/>
    <w:pPr>
      <w:keepNext/>
      <w:suppressAutoHyphens/>
      <w:ind w:right="283"/>
      <w:outlineLvl w:val="5"/>
    </w:pPr>
    <w:rPr>
      <w:rFonts w:eastAsia="Times New Roman"/>
      <w:b/>
      <w:bCs/>
      <w:sz w:val="26"/>
      <w:szCs w:val="20"/>
      <w:lang w:eastAsia="ru-RU"/>
    </w:rPr>
  </w:style>
  <w:style w:type="paragraph" w:styleId="7">
    <w:name w:val="heading 7"/>
    <w:basedOn w:val="a"/>
    <w:next w:val="a"/>
    <w:link w:val="70"/>
    <w:qFormat/>
    <w:rsid w:val="00610D5B"/>
    <w:pPr>
      <w:keepNext/>
      <w:overflowPunct w:val="0"/>
      <w:autoSpaceDE w:val="0"/>
      <w:autoSpaceDN w:val="0"/>
      <w:adjustRightInd w:val="0"/>
      <w:textAlignment w:val="baseline"/>
      <w:outlineLvl w:val="6"/>
    </w:pPr>
    <w:rPr>
      <w:rFonts w:eastAsia="Times New Roman"/>
      <w:b/>
      <w:bCs/>
      <w:sz w:val="25"/>
      <w:szCs w:val="20"/>
      <w:lang w:eastAsia="ru-RU"/>
    </w:rPr>
  </w:style>
  <w:style w:type="paragraph" w:styleId="8">
    <w:name w:val="heading 8"/>
    <w:basedOn w:val="a"/>
    <w:next w:val="a"/>
    <w:link w:val="80"/>
    <w:qFormat/>
    <w:rsid w:val="00610D5B"/>
    <w:pPr>
      <w:keepNext/>
      <w:overflowPunct w:val="0"/>
      <w:autoSpaceDE w:val="0"/>
      <w:autoSpaceDN w:val="0"/>
      <w:adjustRightInd w:val="0"/>
      <w:jc w:val="left"/>
      <w:textAlignment w:val="baseline"/>
      <w:outlineLvl w:val="7"/>
    </w:pPr>
    <w:rPr>
      <w:rFonts w:eastAsia="Times New Roman"/>
      <w:b/>
      <w:bCs/>
      <w:sz w:val="24"/>
      <w:szCs w:val="20"/>
      <w:lang w:eastAsia="ru-RU"/>
    </w:rPr>
  </w:style>
  <w:style w:type="paragraph" w:styleId="9">
    <w:name w:val="heading 9"/>
    <w:basedOn w:val="a"/>
    <w:next w:val="a"/>
    <w:link w:val="90"/>
    <w:qFormat/>
    <w:rsid w:val="00610D5B"/>
    <w:pPr>
      <w:keepNext/>
      <w:shd w:val="clear" w:color="auto" w:fill="FFFFFF"/>
      <w:overflowPunct w:val="0"/>
      <w:autoSpaceDE w:val="0"/>
      <w:autoSpaceDN w:val="0"/>
      <w:adjustRightInd w:val="0"/>
      <w:spacing w:before="322" w:line="322" w:lineRule="exact"/>
      <w:ind w:left="29" w:firstLine="326"/>
      <w:textAlignment w:val="baseline"/>
      <w:outlineLvl w:val="8"/>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654113"/>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uiPriority w:val="99"/>
    <w:rsid w:val="00654113"/>
    <w:rPr>
      <w:rFonts w:ascii="Times New Roman" w:eastAsia="Times New Roman" w:hAnsi="Times New Roman" w:cs="Times New Roman"/>
      <w:sz w:val="20"/>
      <w:szCs w:val="24"/>
      <w:lang w:eastAsia="ru-RU"/>
    </w:rPr>
  </w:style>
  <w:style w:type="paragraph" w:styleId="a5">
    <w:name w:val="Balloon Text"/>
    <w:basedOn w:val="a"/>
    <w:link w:val="a6"/>
    <w:uiPriority w:val="99"/>
    <w:unhideWhenUsed/>
    <w:rsid w:val="00654113"/>
    <w:rPr>
      <w:rFonts w:ascii="Tahoma" w:hAnsi="Tahoma" w:cs="Tahoma"/>
      <w:sz w:val="16"/>
      <w:szCs w:val="16"/>
    </w:rPr>
  </w:style>
  <w:style w:type="character" w:customStyle="1" w:styleId="a6">
    <w:name w:val="Текст выноски Знак"/>
    <w:basedOn w:val="a0"/>
    <w:link w:val="a5"/>
    <w:uiPriority w:val="99"/>
    <w:rsid w:val="00654113"/>
    <w:rPr>
      <w:rFonts w:ascii="Tahoma" w:eastAsia="Calibri" w:hAnsi="Tahoma" w:cs="Tahoma"/>
      <w:sz w:val="16"/>
      <w:szCs w:val="16"/>
    </w:rPr>
  </w:style>
  <w:style w:type="character" w:styleId="a7">
    <w:name w:val="Hyperlink"/>
    <w:basedOn w:val="a0"/>
    <w:unhideWhenUsed/>
    <w:rsid w:val="00EC12AD"/>
    <w:rPr>
      <w:color w:val="0000FF"/>
      <w:u w:val="single"/>
    </w:rPr>
  </w:style>
  <w:style w:type="table" w:styleId="a8">
    <w:name w:val="Table Grid"/>
    <w:basedOn w:val="a1"/>
    <w:uiPriority w:val="59"/>
    <w:rsid w:val="00C9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A62F48"/>
    <w:pPr>
      <w:ind w:left="720"/>
      <w:contextualSpacing/>
    </w:pPr>
  </w:style>
  <w:style w:type="character" w:customStyle="1" w:styleId="10">
    <w:name w:val="Заголовок 1 Знак"/>
    <w:basedOn w:val="a0"/>
    <w:link w:val="1"/>
    <w:rsid w:val="00610D5B"/>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rsid w:val="00610D5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10D5B"/>
    <w:rPr>
      <w:rFonts w:ascii="Times New Roman" w:eastAsia="Times New Roman" w:hAnsi="Times New Roman" w:cs="Times New Roman"/>
      <w:b/>
      <w:bCs/>
      <w:color w:val="000000"/>
      <w:spacing w:val="8"/>
      <w:sz w:val="28"/>
      <w:szCs w:val="28"/>
      <w:shd w:val="clear" w:color="auto" w:fill="FFFFFF"/>
      <w:lang w:eastAsia="ru-RU"/>
    </w:rPr>
  </w:style>
  <w:style w:type="character" w:customStyle="1" w:styleId="40">
    <w:name w:val="Заголовок 4 Знак"/>
    <w:basedOn w:val="a0"/>
    <w:link w:val="4"/>
    <w:rsid w:val="00610D5B"/>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610D5B"/>
    <w:rPr>
      <w:rFonts w:ascii="Times New Roman" w:eastAsia="Times New Roman" w:hAnsi="Times New Roman" w:cs="Times New Roman"/>
      <w:b/>
      <w:bCs/>
      <w:sz w:val="26"/>
      <w:szCs w:val="20"/>
      <w:lang w:eastAsia="ru-RU"/>
    </w:rPr>
  </w:style>
  <w:style w:type="character" w:customStyle="1" w:styleId="60">
    <w:name w:val="Заголовок 6 Знак"/>
    <w:basedOn w:val="a0"/>
    <w:link w:val="6"/>
    <w:rsid w:val="00610D5B"/>
    <w:rPr>
      <w:rFonts w:ascii="Times New Roman" w:eastAsia="Times New Roman" w:hAnsi="Times New Roman" w:cs="Times New Roman"/>
      <w:b/>
      <w:bCs/>
      <w:sz w:val="26"/>
      <w:szCs w:val="20"/>
      <w:lang w:eastAsia="ru-RU"/>
    </w:rPr>
  </w:style>
  <w:style w:type="character" w:customStyle="1" w:styleId="70">
    <w:name w:val="Заголовок 7 Знак"/>
    <w:basedOn w:val="a0"/>
    <w:link w:val="7"/>
    <w:rsid w:val="00610D5B"/>
    <w:rPr>
      <w:rFonts w:ascii="Times New Roman" w:eastAsia="Times New Roman" w:hAnsi="Times New Roman" w:cs="Times New Roman"/>
      <w:b/>
      <w:bCs/>
      <w:sz w:val="25"/>
      <w:szCs w:val="20"/>
      <w:lang w:eastAsia="ru-RU"/>
    </w:rPr>
  </w:style>
  <w:style w:type="character" w:customStyle="1" w:styleId="80">
    <w:name w:val="Заголовок 8 Знак"/>
    <w:basedOn w:val="a0"/>
    <w:link w:val="8"/>
    <w:rsid w:val="00610D5B"/>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610D5B"/>
    <w:rPr>
      <w:rFonts w:ascii="Times New Roman" w:eastAsia="Times New Roman" w:hAnsi="Times New Roman" w:cs="Times New Roman"/>
      <w:b/>
      <w:bCs/>
      <w:sz w:val="28"/>
      <w:szCs w:val="28"/>
      <w:shd w:val="clear" w:color="auto" w:fill="FFFFFF"/>
      <w:lang w:val="x-none" w:eastAsia="x-none"/>
    </w:rPr>
  </w:style>
  <w:style w:type="numbering" w:customStyle="1" w:styleId="11">
    <w:name w:val="Нет списка1"/>
    <w:next w:val="a2"/>
    <w:uiPriority w:val="99"/>
    <w:semiHidden/>
    <w:rsid w:val="00610D5B"/>
  </w:style>
  <w:style w:type="paragraph" w:styleId="aa">
    <w:name w:val="footer"/>
    <w:basedOn w:val="a"/>
    <w:link w:val="ab"/>
    <w:uiPriority w:val="99"/>
    <w:rsid w:val="00610D5B"/>
    <w:pPr>
      <w:tabs>
        <w:tab w:val="center" w:pos="4677"/>
        <w:tab w:val="right" w:pos="9355"/>
      </w:tabs>
      <w:overflowPunct w:val="0"/>
      <w:autoSpaceDE w:val="0"/>
      <w:autoSpaceDN w:val="0"/>
      <w:adjustRightInd w:val="0"/>
      <w:jc w:val="left"/>
      <w:textAlignment w:val="baseline"/>
    </w:pPr>
    <w:rPr>
      <w:rFonts w:eastAsia="Times New Roman"/>
      <w:szCs w:val="20"/>
      <w:lang w:val="x-none" w:eastAsia="x-none"/>
    </w:rPr>
  </w:style>
  <w:style w:type="character" w:customStyle="1" w:styleId="ab">
    <w:name w:val="Нижний колонтитул Знак"/>
    <w:basedOn w:val="a0"/>
    <w:link w:val="aa"/>
    <w:uiPriority w:val="99"/>
    <w:rsid w:val="00610D5B"/>
    <w:rPr>
      <w:rFonts w:ascii="Times New Roman" w:eastAsia="Times New Roman" w:hAnsi="Times New Roman" w:cs="Times New Roman"/>
      <w:sz w:val="28"/>
      <w:szCs w:val="20"/>
      <w:lang w:val="x-none" w:eastAsia="x-none"/>
    </w:rPr>
  </w:style>
  <w:style w:type="paragraph" w:styleId="31">
    <w:name w:val="Body Text 3"/>
    <w:basedOn w:val="a"/>
    <w:link w:val="32"/>
    <w:rsid w:val="00610D5B"/>
    <w:pPr>
      <w:overflowPunct w:val="0"/>
      <w:autoSpaceDE w:val="0"/>
      <w:autoSpaceDN w:val="0"/>
      <w:adjustRightInd w:val="0"/>
      <w:textAlignment w:val="baseline"/>
    </w:pPr>
    <w:rPr>
      <w:rFonts w:eastAsia="Times New Roman"/>
      <w:sz w:val="27"/>
      <w:szCs w:val="20"/>
      <w:lang w:eastAsia="ru-RU"/>
    </w:rPr>
  </w:style>
  <w:style w:type="character" w:customStyle="1" w:styleId="32">
    <w:name w:val="Основной текст 3 Знак"/>
    <w:basedOn w:val="a0"/>
    <w:link w:val="31"/>
    <w:rsid w:val="00610D5B"/>
    <w:rPr>
      <w:rFonts w:ascii="Times New Roman" w:eastAsia="Times New Roman" w:hAnsi="Times New Roman" w:cs="Times New Roman"/>
      <w:sz w:val="27"/>
      <w:szCs w:val="20"/>
      <w:lang w:eastAsia="ru-RU"/>
    </w:rPr>
  </w:style>
  <w:style w:type="paragraph" w:styleId="21">
    <w:name w:val="Body Text 2"/>
    <w:basedOn w:val="a"/>
    <w:link w:val="22"/>
    <w:rsid w:val="00610D5B"/>
    <w:pPr>
      <w:suppressAutoHyphens/>
    </w:pPr>
    <w:rPr>
      <w:rFonts w:eastAsia="Times New Roman"/>
      <w:b/>
      <w:bCs/>
      <w:szCs w:val="20"/>
      <w:lang w:val="x-none" w:eastAsia="x-none"/>
    </w:rPr>
  </w:style>
  <w:style w:type="character" w:customStyle="1" w:styleId="22">
    <w:name w:val="Основной текст 2 Знак"/>
    <w:basedOn w:val="a0"/>
    <w:link w:val="21"/>
    <w:rsid w:val="00610D5B"/>
    <w:rPr>
      <w:rFonts w:ascii="Times New Roman" w:eastAsia="Times New Roman" w:hAnsi="Times New Roman" w:cs="Times New Roman"/>
      <w:b/>
      <w:bCs/>
      <w:sz w:val="28"/>
      <w:szCs w:val="20"/>
      <w:lang w:val="x-none" w:eastAsia="x-none"/>
    </w:rPr>
  </w:style>
  <w:style w:type="paragraph" w:styleId="23">
    <w:name w:val="Body Text Indent 2"/>
    <w:basedOn w:val="a"/>
    <w:link w:val="24"/>
    <w:rsid w:val="00610D5B"/>
    <w:pPr>
      <w:suppressAutoHyphens/>
      <w:ind w:firstLine="720"/>
    </w:pPr>
    <w:rPr>
      <w:rFonts w:eastAsia="Times New Roman"/>
      <w:szCs w:val="20"/>
      <w:lang w:eastAsia="ru-RU"/>
    </w:rPr>
  </w:style>
  <w:style w:type="character" w:customStyle="1" w:styleId="24">
    <w:name w:val="Основной текст с отступом 2 Знак"/>
    <w:basedOn w:val="a0"/>
    <w:link w:val="23"/>
    <w:rsid w:val="00610D5B"/>
    <w:rPr>
      <w:rFonts w:ascii="Times New Roman" w:eastAsia="Times New Roman" w:hAnsi="Times New Roman" w:cs="Times New Roman"/>
      <w:sz w:val="28"/>
      <w:szCs w:val="20"/>
      <w:lang w:eastAsia="ru-RU"/>
    </w:rPr>
  </w:style>
  <w:style w:type="paragraph" w:styleId="ac">
    <w:name w:val="Body Text"/>
    <w:basedOn w:val="a"/>
    <w:link w:val="ad"/>
    <w:rsid w:val="00610D5B"/>
    <w:rPr>
      <w:rFonts w:eastAsia="Times New Roman"/>
      <w:szCs w:val="20"/>
      <w:lang w:val="x-none" w:eastAsia="x-none"/>
    </w:rPr>
  </w:style>
  <w:style w:type="character" w:customStyle="1" w:styleId="ad">
    <w:name w:val="Основной текст Знак"/>
    <w:basedOn w:val="a0"/>
    <w:link w:val="ac"/>
    <w:rsid w:val="00610D5B"/>
    <w:rPr>
      <w:rFonts w:ascii="Times New Roman" w:eastAsia="Times New Roman" w:hAnsi="Times New Roman" w:cs="Times New Roman"/>
      <w:sz w:val="28"/>
      <w:szCs w:val="20"/>
      <w:lang w:val="x-none" w:eastAsia="x-none"/>
    </w:rPr>
  </w:style>
  <w:style w:type="paragraph" w:styleId="12">
    <w:name w:val="toc 1"/>
    <w:basedOn w:val="a"/>
    <w:next w:val="a"/>
    <w:semiHidden/>
    <w:rsid w:val="00610D5B"/>
    <w:pPr>
      <w:tabs>
        <w:tab w:val="right" w:leader="dot" w:pos="9355"/>
      </w:tabs>
      <w:suppressAutoHyphens/>
      <w:spacing w:line="264" w:lineRule="auto"/>
    </w:pPr>
    <w:rPr>
      <w:rFonts w:ascii="Arial" w:eastAsia="Times New Roman" w:hAnsi="Arial"/>
      <w:b/>
      <w:szCs w:val="20"/>
      <w:lang w:eastAsia="ru-RU"/>
    </w:rPr>
  </w:style>
  <w:style w:type="paragraph" w:customStyle="1" w:styleId="ae">
    <w:name w:val="Должность"/>
    <w:basedOn w:val="a"/>
    <w:next w:val="af"/>
    <w:rsid w:val="00610D5B"/>
    <w:pPr>
      <w:keepNext/>
      <w:keepLines/>
      <w:tabs>
        <w:tab w:val="left" w:pos="284"/>
      </w:tabs>
      <w:suppressAutoHyphens/>
      <w:spacing w:before="180"/>
      <w:jc w:val="left"/>
    </w:pPr>
    <w:rPr>
      <w:rFonts w:ascii="Arial" w:eastAsia="Times New Roman" w:hAnsi="Arial"/>
      <w:spacing w:val="-4"/>
      <w:sz w:val="24"/>
      <w:szCs w:val="20"/>
      <w:lang w:eastAsia="ru-RU"/>
    </w:rPr>
  </w:style>
  <w:style w:type="paragraph" w:customStyle="1" w:styleId="af">
    <w:name w:val="ФИО"/>
    <w:basedOn w:val="a"/>
    <w:next w:val="ae"/>
    <w:rsid w:val="00610D5B"/>
    <w:pPr>
      <w:keepLines/>
      <w:tabs>
        <w:tab w:val="left" w:pos="284"/>
        <w:tab w:val="left" w:pos="5670"/>
        <w:tab w:val="left" w:pos="7513"/>
      </w:tabs>
      <w:suppressAutoHyphens/>
      <w:jc w:val="left"/>
    </w:pPr>
    <w:rPr>
      <w:rFonts w:ascii="Arial" w:eastAsia="Times New Roman" w:hAnsi="Arial"/>
      <w:sz w:val="24"/>
      <w:szCs w:val="20"/>
      <w:lang w:eastAsia="ru-RU"/>
    </w:rPr>
  </w:style>
  <w:style w:type="paragraph" w:styleId="af0">
    <w:name w:val="Body Text Indent"/>
    <w:basedOn w:val="a"/>
    <w:link w:val="af1"/>
    <w:rsid w:val="00610D5B"/>
    <w:pPr>
      <w:suppressAutoHyphens/>
      <w:ind w:firstLine="709"/>
    </w:pPr>
    <w:rPr>
      <w:rFonts w:eastAsia="Times New Roman"/>
      <w:szCs w:val="20"/>
      <w:lang w:eastAsia="ru-RU"/>
    </w:rPr>
  </w:style>
  <w:style w:type="character" w:customStyle="1" w:styleId="af1">
    <w:name w:val="Основной текст с отступом Знак"/>
    <w:basedOn w:val="a0"/>
    <w:link w:val="af0"/>
    <w:rsid w:val="00610D5B"/>
    <w:rPr>
      <w:rFonts w:ascii="Times New Roman" w:eastAsia="Times New Roman" w:hAnsi="Times New Roman" w:cs="Times New Roman"/>
      <w:sz w:val="28"/>
      <w:szCs w:val="20"/>
      <w:lang w:eastAsia="ru-RU"/>
    </w:rPr>
  </w:style>
  <w:style w:type="paragraph" w:styleId="af2">
    <w:name w:val="Subtitle"/>
    <w:basedOn w:val="a"/>
    <w:link w:val="af3"/>
    <w:qFormat/>
    <w:rsid w:val="00610D5B"/>
    <w:rPr>
      <w:rFonts w:eastAsia="Times New Roman"/>
      <w:b/>
      <w:bCs/>
      <w:szCs w:val="24"/>
      <w:lang w:eastAsia="ru-RU"/>
    </w:rPr>
  </w:style>
  <w:style w:type="character" w:customStyle="1" w:styleId="af3">
    <w:name w:val="Подзаголовок Знак"/>
    <w:basedOn w:val="a0"/>
    <w:link w:val="af2"/>
    <w:rsid w:val="00610D5B"/>
    <w:rPr>
      <w:rFonts w:ascii="Times New Roman" w:eastAsia="Times New Roman" w:hAnsi="Times New Roman" w:cs="Times New Roman"/>
      <w:b/>
      <w:bCs/>
      <w:sz w:val="28"/>
      <w:szCs w:val="24"/>
      <w:lang w:eastAsia="ru-RU"/>
    </w:rPr>
  </w:style>
  <w:style w:type="paragraph" w:styleId="33">
    <w:name w:val="Body Text Indent 3"/>
    <w:basedOn w:val="a"/>
    <w:link w:val="34"/>
    <w:rsid w:val="00610D5B"/>
    <w:pPr>
      <w:overflowPunct w:val="0"/>
      <w:autoSpaceDE w:val="0"/>
      <w:autoSpaceDN w:val="0"/>
      <w:adjustRightInd w:val="0"/>
      <w:ind w:firstLine="567"/>
      <w:textAlignment w:val="baseline"/>
    </w:pPr>
    <w:rPr>
      <w:rFonts w:eastAsia="Times New Roman"/>
      <w:sz w:val="26"/>
      <w:szCs w:val="20"/>
      <w:lang w:eastAsia="ru-RU"/>
    </w:rPr>
  </w:style>
  <w:style w:type="character" w:customStyle="1" w:styleId="34">
    <w:name w:val="Основной текст с отступом 3 Знак"/>
    <w:basedOn w:val="a0"/>
    <w:link w:val="33"/>
    <w:rsid w:val="00610D5B"/>
    <w:rPr>
      <w:rFonts w:ascii="Times New Roman" w:eastAsia="Times New Roman" w:hAnsi="Times New Roman" w:cs="Times New Roman"/>
      <w:sz w:val="26"/>
      <w:szCs w:val="20"/>
      <w:lang w:eastAsia="ru-RU"/>
    </w:rPr>
  </w:style>
  <w:style w:type="paragraph" w:customStyle="1" w:styleId="ConsPlusNormal">
    <w:name w:val="ConsPlusNormal"/>
    <w:rsid w:val="00610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10D5B"/>
    <w:pPr>
      <w:overflowPunct w:val="0"/>
      <w:autoSpaceDE w:val="0"/>
      <w:autoSpaceDN w:val="0"/>
      <w:adjustRightInd w:val="0"/>
      <w:ind w:firstLine="720"/>
      <w:textAlignment w:val="baseline"/>
    </w:pPr>
    <w:rPr>
      <w:rFonts w:ascii="Times New Roman CYR" w:eastAsia="Times New Roman" w:hAnsi="Times New Roman CYR"/>
      <w:szCs w:val="20"/>
      <w:lang w:eastAsia="ru-RU"/>
    </w:rPr>
  </w:style>
  <w:style w:type="table" w:customStyle="1" w:styleId="13">
    <w:name w:val="Сетка таблицы1"/>
    <w:basedOn w:val="a1"/>
    <w:next w:val="a8"/>
    <w:rsid w:val="00610D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rsid w:val="00610D5B"/>
    <w:pPr>
      <w:spacing w:after="160" w:line="240" w:lineRule="exact"/>
    </w:pPr>
    <w:rPr>
      <w:rFonts w:ascii="Verdana" w:eastAsia="Times New Roman" w:hAnsi="Verdana"/>
      <w:sz w:val="24"/>
      <w:szCs w:val="24"/>
      <w:lang w:val="en-US"/>
    </w:rPr>
  </w:style>
  <w:style w:type="paragraph" w:customStyle="1" w:styleId="ConsPlusTitle">
    <w:name w:val="ConsPlusTitle"/>
    <w:rsid w:val="00610D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1">
    <w:name w:val="Заголовок №8_"/>
    <w:link w:val="82"/>
    <w:rsid w:val="00610D5B"/>
    <w:rPr>
      <w:sz w:val="28"/>
      <w:szCs w:val="28"/>
      <w:shd w:val="clear" w:color="auto" w:fill="FFFFFF"/>
    </w:rPr>
  </w:style>
  <w:style w:type="character" w:customStyle="1" w:styleId="af5">
    <w:name w:val="Основной текст_"/>
    <w:link w:val="220"/>
    <w:rsid w:val="00610D5B"/>
    <w:rPr>
      <w:sz w:val="28"/>
      <w:szCs w:val="28"/>
      <w:shd w:val="clear" w:color="auto" w:fill="FFFFFF"/>
    </w:rPr>
  </w:style>
  <w:style w:type="character" w:customStyle="1" w:styleId="af6">
    <w:name w:val="Колонтитул_"/>
    <w:link w:val="af7"/>
    <w:rsid w:val="00610D5B"/>
    <w:rPr>
      <w:shd w:val="clear" w:color="auto" w:fill="FFFFFF"/>
    </w:rPr>
  </w:style>
  <w:style w:type="character" w:customStyle="1" w:styleId="12pt">
    <w:name w:val="Колонтитул + 12 pt"/>
    <w:rsid w:val="00610D5B"/>
    <w:rPr>
      <w:rFonts w:eastAsia="Times New Roman"/>
      <w:spacing w:val="0"/>
      <w:sz w:val="24"/>
      <w:szCs w:val="24"/>
      <w:shd w:val="clear" w:color="auto" w:fill="FFFFFF"/>
    </w:rPr>
  </w:style>
  <w:style w:type="paragraph" w:customStyle="1" w:styleId="82">
    <w:name w:val="Заголовок №8"/>
    <w:basedOn w:val="a"/>
    <w:link w:val="81"/>
    <w:rsid w:val="00610D5B"/>
    <w:pPr>
      <w:shd w:val="clear" w:color="auto" w:fill="FFFFFF"/>
      <w:spacing w:before="660" w:line="317" w:lineRule="exact"/>
      <w:ind w:hanging="4300"/>
      <w:jc w:val="left"/>
      <w:outlineLvl w:val="7"/>
    </w:pPr>
    <w:rPr>
      <w:rFonts w:asciiTheme="minorHAnsi" w:eastAsiaTheme="minorHAnsi" w:hAnsiTheme="minorHAnsi" w:cstheme="minorBidi"/>
    </w:rPr>
  </w:style>
  <w:style w:type="paragraph" w:customStyle="1" w:styleId="220">
    <w:name w:val="Основной текст22"/>
    <w:basedOn w:val="a"/>
    <w:link w:val="af5"/>
    <w:rsid w:val="00610D5B"/>
    <w:pPr>
      <w:shd w:val="clear" w:color="auto" w:fill="FFFFFF"/>
      <w:spacing w:before="300" w:line="360" w:lineRule="exact"/>
      <w:ind w:hanging="4320"/>
    </w:pPr>
    <w:rPr>
      <w:rFonts w:asciiTheme="minorHAnsi" w:eastAsiaTheme="minorHAnsi" w:hAnsiTheme="minorHAnsi" w:cstheme="minorBidi"/>
    </w:rPr>
  </w:style>
  <w:style w:type="paragraph" w:customStyle="1" w:styleId="af7">
    <w:name w:val="Колонтитул"/>
    <w:basedOn w:val="a"/>
    <w:link w:val="af6"/>
    <w:rsid w:val="00610D5B"/>
    <w:pPr>
      <w:shd w:val="clear" w:color="auto" w:fill="FFFFFF"/>
      <w:jc w:val="left"/>
    </w:pPr>
    <w:rPr>
      <w:rFonts w:asciiTheme="minorHAnsi" w:eastAsiaTheme="minorHAnsi" w:hAnsiTheme="minorHAnsi" w:cstheme="minorBidi"/>
      <w:sz w:val="22"/>
      <w:szCs w:val="22"/>
    </w:rPr>
  </w:style>
  <w:style w:type="paragraph" w:styleId="af8">
    <w:name w:val="footnote text"/>
    <w:basedOn w:val="a"/>
    <w:link w:val="af9"/>
    <w:rsid w:val="00610D5B"/>
    <w:pPr>
      <w:autoSpaceDE w:val="0"/>
      <w:autoSpaceDN w:val="0"/>
      <w:jc w:val="left"/>
    </w:pPr>
    <w:rPr>
      <w:rFonts w:eastAsia="Times New Roman"/>
      <w:sz w:val="20"/>
      <w:szCs w:val="20"/>
      <w:lang w:val="x-none" w:eastAsia="x-none"/>
    </w:rPr>
  </w:style>
  <w:style w:type="character" w:customStyle="1" w:styleId="af9">
    <w:name w:val="Текст сноски Знак"/>
    <w:basedOn w:val="a0"/>
    <w:link w:val="af8"/>
    <w:rsid w:val="00610D5B"/>
    <w:rPr>
      <w:rFonts w:ascii="Times New Roman" w:eastAsia="Times New Roman" w:hAnsi="Times New Roman" w:cs="Times New Roman"/>
      <w:sz w:val="20"/>
      <w:szCs w:val="20"/>
      <w:lang w:val="x-none" w:eastAsia="x-none"/>
    </w:rPr>
  </w:style>
  <w:style w:type="character" w:styleId="afa">
    <w:name w:val="footnote reference"/>
    <w:uiPriority w:val="99"/>
    <w:rsid w:val="00610D5B"/>
    <w:rPr>
      <w:vertAlign w:val="superscript"/>
    </w:rPr>
  </w:style>
  <w:style w:type="character" w:customStyle="1" w:styleId="apple-converted-space">
    <w:name w:val="apple-converted-space"/>
    <w:basedOn w:val="a0"/>
    <w:rsid w:val="00610D5B"/>
  </w:style>
  <w:style w:type="paragraph" w:customStyle="1" w:styleId="2-">
    <w:name w:val="2-"/>
    <w:basedOn w:val="a"/>
    <w:rsid w:val="00610D5B"/>
    <w:pPr>
      <w:spacing w:before="100" w:beforeAutospacing="1" w:after="100" w:afterAutospacing="1"/>
      <w:jc w:val="left"/>
    </w:pPr>
    <w:rPr>
      <w:rFonts w:eastAsia="Times New Roman"/>
      <w:sz w:val="24"/>
      <w:szCs w:val="24"/>
      <w:lang w:eastAsia="ru-RU"/>
    </w:rPr>
  </w:style>
  <w:style w:type="paragraph" w:customStyle="1" w:styleId="TNR12">
    <w:name w:val="TNR12 Обычный"/>
    <w:basedOn w:val="a"/>
    <w:link w:val="TNR120"/>
    <w:qFormat/>
    <w:rsid w:val="00610D5B"/>
    <w:pPr>
      <w:spacing w:line="360" w:lineRule="auto"/>
      <w:ind w:firstLine="567"/>
    </w:pPr>
    <w:rPr>
      <w:rFonts w:eastAsia="Times New Roman"/>
      <w:sz w:val="24"/>
      <w:szCs w:val="24"/>
      <w:lang w:val="x-none" w:bidi="en-US"/>
    </w:rPr>
  </w:style>
  <w:style w:type="character" w:customStyle="1" w:styleId="TNR120">
    <w:name w:val="TNR12 Обычный Знак"/>
    <w:link w:val="TNR12"/>
    <w:rsid w:val="00610D5B"/>
    <w:rPr>
      <w:rFonts w:ascii="Times New Roman" w:eastAsia="Times New Roman" w:hAnsi="Times New Roman" w:cs="Times New Roman"/>
      <w:sz w:val="24"/>
      <w:szCs w:val="24"/>
      <w:lang w:val="x-none" w:bidi="en-US"/>
    </w:rPr>
  </w:style>
  <w:style w:type="character" w:customStyle="1" w:styleId="25">
    <w:name w:val="Основной текст (2)_"/>
    <w:link w:val="26"/>
    <w:rsid w:val="00747993"/>
    <w:rPr>
      <w:sz w:val="26"/>
      <w:szCs w:val="26"/>
      <w:shd w:val="clear" w:color="auto" w:fill="FFFFFF"/>
    </w:rPr>
  </w:style>
  <w:style w:type="paragraph" w:customStyle="1" w:styleId="26">
    <w:name w:val="Основной текст (2)"/>
    <w:basedOn w:val="a"/>
    <w:link w:val="25"/>
    <w:rsid w:val="00747993"/>
    <w:pPr>
      <w:widowControl w:val="0"/>
      <w:shd w:val="clear" w:color="auto" w:fill="FFFFFF"/>
      <w:spacing w:line="298" w:lineRule="exact"/>
      <w:ind w:hanging="1220"/>
      <w:jc w:val="right"/>
    </w:pPr>
    <w:rPr>
      <w:rFonts w:asciiTheme="minorHAnsi" w:eastAsiaTheme="minorHAnsi" w:hAnsiTheme="minorHAnsi" w:cstheme="minorBidi"/>
      <w:sz w:val="26"/>
      <w:szCs w:val="26"/>
    </w:rPr>
  </w:style>
  <w:style w:type="paragraph" w:styleId="afb">
    <w:name w:val="No Spacing"/>
    <w:uiPriority w:val="1"/>
    <w:qFormat/>
    <w:rsid w:val="008723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13"/>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610D5B"/>
    <w:pPr>
      <w:keepNext/>
      <w:overflowPunct w:val="0"/>
      <w:autoSpaceDE w:val="0"/>
      <w:autoSpaceDN w:val="0"/>
      <w:adjustRightInd w:val="0"/>
      <w:jc w:val="left"/>
      <w:textAlignment w:val="baseline"/>
      <w:outlineLvl w:val="0"/>
    </w:pPr>
    <w:rPr>
      <w:rFonts w:eastAsia="Times New Roman"/>
      <w:b/>
      <w:bCs/>
      <w:szCs w:val="20"/>
      <w:lang w:val="x-none" w:eastAsia="x-none"/>
    </w:rPr>
  </w:style>
  <w:style w:type="paragraph" w:styleId="2">
    <w:name w:val="heading 2"/>
    <w:basedOn w:val="a"/>
    <w:next w:val="a"/>
    <w:link w:val="20"/>
    <w:qFormat/>
    <w:rsid w:val="00610D5B"/>
    <w:pPr>
      <w:keepNext/>
      <w:jc w:val="left"/>
      <w:outlineLvl w:val="1"/>
    </w:pPr>
    <w:rPr>
      <w:rFonts w:eastAsia="Times New Roman"/>
      <w:b/>
      <w:bCs/>
      <w:szCs w:val="24"/>
      <w:lang w:eastAsia="ru-RU"/>
    </w:rPr>
  </w:style>
  <w:style w:type="paragraph" w:styleId="3">
    <w:name w:val="heading 3"/>
    <w:basedOn w:val="a"/>
    <w:next w:val="a"/>
    <w:link w:val="30"/>
    <w:qFormat/>
    <w:rsid w:val="00610D5B"/>
    <w:pPr>
      <w:keepNext/>
      <w:shd w:val="clear" w:color="auto" w:fill="FFFFFF"/>
      <w:overflowPunct w:val="0"/>
      <w:autoSpaceDE w:val="0"/>
      <w:autoSpaceDN w:val="0"/>
      <w:adjustRightInd w:val="0"/>
      <w:spacing w:before="115"/>
      <w:textAlignment w:val="baseline"/>
      <w:outlineLvl w:val="2"/>
    </w:pPr>
    <w:rPr>
      <w:rFonts w:eastAsia="Times New Roman"/>
      <w:b/>
      <w:bCs/>
      <w:color w:val="000000"/>
      <w:spacing w:val="8"/>
      <w:lang w:eastAsia="ru-RU"/>
    </w:rPr>
  </w:style>
  <w:style w:type="paragraph" w:styleId="4">
    <w:name w:val="heading 4"/>
    <w:basedOn w:val="a"/>
    <w:next w:val="a"/>
    <w:link w:val="40"/>
    <w:qFormat/>
    <w:rsid w:val="00610D5B"/>
    <w:pPr>
      <w:keepNext/>
      <w:suppressAutoHyphens/>
      <w:outlineLvl w:val="3"/>
    </w:pPr>
    <w:rPr>
      <w:rFonts w:eastAsia="Times New Roman"/>
      <w:b/>
      <w:bCs/>
      <w:szCs w:val="20"/>
      <w:lang w:eastAsia="ru-RU"/>
    </w:rPr>
  </w:style>
  <w:style w:type="paragraph" w:styleId="5">
    <w:name w:val="heading 5"/>
    <w:basedOn w:val="a"/>
    <w:next w:val="a"/>
    <w:link w:val="50"/>
    <w:qFormat/>
    <w:rsid w:val="00610D5B"/>
    <w:pPr>
      <w:keepNext/>
      <w:suppressAutoHyphens/>
      <w:outlineLvl w:val="4"/>
    </w:pPr>
    <w:rPr>
      <w:rFonts w:eastAsia="Times New Roman"/>
      <w:b/>
      <w:bCs/>
      <w:sz w:val="26"/>
      <w:szCs w:val="20"/>
      <w:lang w:eastAsia="ru-RU"/>
    </w:rPr>
  </w:style>
  <w:style w:type="paragraph" w:styleId="6">
    <w:name w:val="heading 6"/>
    <w:basedOn w:val="a"/>
    <w:next w:val="a"/>
    <w:link w:val="60"/>
    <w:qFormat/>
    <w:rsid w:val="00610D5B"/>
    <w:pPr>
      <w:keepNext/>
      <w:suppressAutoHyphens/>
      <w:ind w:right="283"/>
      <w:outlineLvl w:val="5"/>
    </w:pPr>
    <w:rPr>
      <w:rFonts w:eastAsia="Times New Roman"/>
      <w:b/>
      <w:bCs/>
      <w:sz w:val="26"/>
      <w:szCs w:val="20"/>
      <w:lang w:eastAsia="ru-RU"/>
    </w:rPr>
  </w:style>
  <w:style w:type="paragraph" w:styleId="7">
    <w:name w:val="heading 7"/>
    <w:basedOn w:val="a"/>
    <w:next w:val="a"/>
    <w:link w:val="70"/>
    <w:qFormat/>
    <w:rsid w:val="00610D5B"/>
    <w:pPr>
      <w:keepNext/>
      <w:overflowPunct w:val="0"/>
      <w:autoSpaceDE w:val="0"/>
      <w:autoSpaceDN w:val="0"/>
      <w:adjustRightInd w:val="0"/>
      <w:textAlignment w:val="baseline"/>
      <w:outlineLvl w:val="6"/>
    </w:pPr>
    <w:rPr>
      <w:rFonts w:eastAsia="Times New Roman"/>
      <w:b/>
      <w:bCs/>
      <w:sz w:val="25"/>
      <w:szCs w:val="20"/>
      <w:lang w:eastAsia="ru-RU"/>
    </w:rPr>
  </w:style>
  <w:style w:type="paragraph" w:styleId="8">
    <w:name w:val="heading 8"/>
    <w:basedOn w:val="a"/>
    <w:next w:val="a"/>
    <w:link w:val="80"/>
    <w:qFormat/>
    <w:rsid w:val="00610D5B"/>
    <w:pPr>
      <w:keepNext/>
      <w:overflowPunct w:val="0"/>
      <w:autoSpaceDE w:val="0"/>
      <w:autoSpaceDN w:val="0"/>
      <w:adjustRightInd w:val="0"/>
      <w:jc w:val="left"/>
      <w:textAlignment w:val="baseline"/>
      <w:outlineLvl w:val="7"/>
    </w:pPr>
    <w:rPr>
      <w:rFonts w:eastAsia="Times New Roman"/>
      <w:b/>
      <w:bCs/>
      <w:sz w:val="24"/>
      <w:szCs w:val="20"/>
      <w:lang w:eastAsia="ru-RU"/>
    </w:rPr>
  </w:style>
  <w:style w:type="paragraph" w:styleId="9">
    <w:name w:val="heading 9"/>
    <w:basedOn w:val="a"/>
    <w:next w:val="a"/>
    <w:link w:val="90"/>
    <w:qFormat/>
    <w:rsid w:val="00610D5B"/>
    <w:pPr>
      <w:keepNext/>
      <w:shd w:val="clear" w:color="auto" w:fill="FFFFFF"/>
      <w:overflowPunct w:val="0"/>
      <w:autoSpaceDE w:val="0"/>
      <w:autoSpaceDN w:val="0"/>
      <w:adjustRightInd w:val="0"/>
      <w:spacing w:before="322" w:line="322" w:lineRule="exact"/>
      <w:ind w:left="29" w:firstLine="326"/>
      <w:textAlignment w:val="baseline"/>
      <w:outlineLvl w:val="8"/>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654113"/>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uiPriority w:val="99"/>
    <w:rsid w:val="00654113"/>
    <w:rPr>
      <w:rFonts w:ascii="Times New Roman" w:eastAsia="Times New Roman" w:hAnsi="Times New Roman" w:cs="Times New Roman"/>
      <w:sz w:val="20"/>
      <w:szCs w:val="24"/>
      <w:lang w:eastAsia="ru-RU"/>
    </w:rPr>
  </w:style>
  <w:style w:type="paragraph" w:styleId="a5">
    <w:name w:val="Balloon Text"/>
    <w:basedOn w:val="a"/>
    <w:link w:val="a6"/>
    <w:uiPriority w:val="99"/>
    <w:unhideWhenUsed/>
    <w:rsid w:val="00654113"/>
    <w:rPr>
      <w:rFonts w:ascii="Tahoma" w:hAnsi="Tahoma" w:cs="Tahoma"/>
      <w:sz w:val="16"/>
      <w:szCs w:val="16"/>
    </w:rPr>
  </w:style>
  <w:style w:type="character" w:customStyle="1" w:styleId="a6">
    <w:name w:val="Текст выноски Знак"/>
    <w:basedOn w:val="a0"/>
    <w:link w:val="a5"/>
    <w:uiPriority w:val="99"/>
    <w:rsid w:val="00654113"/>
    <w:rPr>
      <w:rFonts w:ascii="Tahoma" w:eastAsia="Calibri" w:hAnsi="Tahoma" w:cs="Tahoma"/>
      <w:sz w:val="16"/>
      <w:szCs w:val="16"/>
    </w:rPr>
  </w:style>
  <w:style w:type="character" w:styleId="a7">
    <w:name w:val="Hyperlink"/>
    <w:basedOn w:val="a0"/>
    <w:unhideWhenUsed/>
    <w:rsid w:val="00EC12AD"/>
    <w:rPr>
      <w:color w:val="0000FF"/>
      <w:u w:val="single"/>
    </w:rPr>
  </w:style>
  <w:style w:type="table" w:styleId="a8">
    <w:name w:val="Table Grid"/>
    <w:basedOn w:val="a1"/>
    <w:uiPriority w:val="59"/>
    <w:rsid w:val="00C9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A62F48"/>
    <w:pPr>
      <w:ind w:left="720"/>
      <w:contextualSpacing/>
    </w:pPr>
  </w:style>
  <w:style w:type="character" w:customStyle="1" w:styleId="10">
    <w:name w:val="Заголовок 1 Знак"/>
    <w:basedOn w:val="a0"/>
    <w:link w:val="1"/>
    <w:rsid w:val="00610D5B"/>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rsid w:val="00610D5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10D5B"/>
    <w:rPr>
      <w:rFonts w:ascii="Times New Roman" w:eastAsia="Times New Roman" w:hAnsi="Times New Roman" w:cs="Times New Roman"/>
      <w:b/>
      <w:bCs/>
      <w:color w:val="000000"/>
      <w:spacing w:val="8"/>
      <w:sz w:val="28"/>
      <w:szCs w:val="28"/>
      <w:shd w:val="clear" w:color="auto" w:fill="FFFFFF"/>
      <w:lang w:eastAsia="ru-RU"/>
    </w:rPr>
  </w:style>
  <w:style w:type="character" w:customStyle="1" w:styleId="40">
    <w:name w:val="Заголовок 4 Знак"/>
    <w:basedOn w:val="a0"/>
    <w:link w:val="4"/>
    <w:rsid w:val="00610D5B"/>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610D5B"/>
    <w:rPr>
      <w:rFonts w:ascii="Times New Roman" w:eastAsia="Times New Roman" w:hAnsi="Times New Roman" w:cs="Times New Roman"/>
      <w:b/>
      <w:bCs/>
      <w:sz w:val="26"/>
      <w:szCs w:val="20"/>
      <w:lang w:eastAsia="ru-RU"/>
    </w:rPr>
  </w:style>
  <w:style w:type="character" w:customStyle="1" w:styleId="60">
    <w:name w:val="Заголовок 6 Знак"/>
    <w:basedOn w:val="a0"/>
    <w:link w:val="6"/>
    <w:rsid w:val="00610D5B"/>
    <w:rPr>
      <w:rFonts w:ascii="Times New Roman" w:eastAsia="Times New Roman" w:hAnsi="Times New Roman" w:cs="Times New Roman"/>
      <w:b/>
      <w:bCs/>
      <w:sz w:val="26"/>
      <w:szCs w:val="20"/>
      <w:lang w:eastAsia="ru-RU"/>
    </w:rPr>
  </w:style>
  <w:style w:type="character" w:customStyle="1" w:styleId="70">
    <w:name w:val="Заголовок 7 Знак"/>
    <w:basedOn w:val="a0"/>
    <w:link w:val="7"/>
    <w:rsid w:val="00610D5B"/>
    <w:rPr>
      <w:rFonts w:ascii="Times New Roman" w:eastAsia="Times New Roman" w:hAnsi="Times New Roman" w:cs="Times New Roman"/>
      <w:b/>
      <w:bCs/>
      <w:sz w:val="25"/>
      <w:szCs w:val="20"/>
      <w:lang w:eastAsia="ru-RU"/>
    </w:rPr>
  </w:style>
  <w:style w:type="character" w:customStyle="1" w:styleId="80">
    <w:name w:val="Заголовок 8 Знак"/>
    <w:basedOn w:val="a0"/>
    <w:link w:val="8"/>
    <w:rsid w:val="00610D5B"/>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610D5B"/>
    <w:rPr>
      <w:rFonts w:ascii="Times New Roman" w:eastAsia="Times New Roman" w:hAnsi="Times New Roman" w:cs="Times New Roman"/>
      <w:b/>
      <w:bCs/>
      <w:sz w:val="28"/>
      <w:szCs w:val="28"/>
      <w:shd w:val="clear" w:color="auto" w:fill="FFFFFF"/>
      <w:lang w:val="x-none" w:eastAsia="x-none"/>
    </w:rPr>
  </w:style>
  <w:style w:type="numbering" w:customStyle="1" w:styleId="11">
    <w:name w:val="Нет списка1"/>
    <w:next w:val="a2"/>
    <w:uiPriority w:val="99"/>
    <w:semiHidden/>
    <w:rsid w:val="00610D5B"/>
  </w:style>
  <w:style w:type="paragraph" w:styleId="aa">
    <w:name w:val="footer"/>
    <w:basedOn w:val="a"/>
    <w:link w:val="ab"/>
    <w:uiPriority w:val="99"/>
    <w:rsid w:val="00610D5B"/>
    <w:pPr>
      <w:tabs>
        <w:tab w:val="center" w:pos="4677"/>
        <w:tab w:val="right" w:pos="9355"/>
      </w:tabs>
      <w:overflowPunct w:val="0"/>
      <w:autoSpaceDE w:val="0"/>
      <w:autoSpaceDN w:val="0"/>
      <w:adjustRightInd w:val="0"/>
      <w:jc w:val="left"/>
      <w:textAlignment w:val="baseline"/>
    </w:pPr>
    <w:rPr>
      <w:rFonts w:eastAsia="Times New Roman"/>
      <w:szCs w:val="20"/>
      <w:lang w:val="x-none" w:eastAsia="x-none"/>
    </w:rPr>
  </w:style>
  <w:style w:type="character" w:customStyle="1" w:styleId="ab">
    <w:name w:val="Нижний колонтитул Знак"/>
    <w:basedOn w:val="a0"/>
    <w:link w:val="aa"/>
    <w:uiPriority w:val="99"/>
    <w:rsid w:val="00610D5B"/>
    <w:rPr>
      <w:rFonts w:ascii="Times New Roman" w:eastAsia="Times New Roman" w:hAnsi="Times New Roman" w:cs="Times New Roman"/>
      <w:sz w:val="28"/>
      <w:szCs w:val="20"/>
      <w:lang w:val="x-none" w:eastAsia="x-none"/>
    </w:rPr>
  </w:style>
  <w:style w:type="paragraph" w:styleId="31">
    <w:name w:val="Body Text 3"/>
    <w:basedOn w:val="a"/>
    <w:link w:val="32"/>
    <w:rsid w:val="00610D5B"/>
    <w:pPr>
      <w:overflowPunct w:val="0"/>
      <w:autoSpaceDE w:val="0"/>
      <w:autoSpaceDN w:val="0"/>
      <w:adjustRightInd w:val="0"/>
      <w:textAlignment w:val="baseline"/>
    </w:pPr>
    <w:rPr>
      <w:rFonts w:eastAsia="Times New Roman"/>
      <w:sz w:val="27"/>
      <w:szCs w:val="20"/>
      <w:lang w:eastAsia="ru-RU"/>
    </w:rPr>
  </w:style>
  <w:style w:type="character" w:customStyle="1" w:styleId="32">
    <w:name w:val="Основной текст 3 Знак"/>
    <w:basedOn w:val="a0"/>
    <w:link w:val="31"/>
    <w:rsid w:val="00610D5B"/>
    <w:rPr>
      <w:rFonts w:ascii="Times New Roman" w:eastAsia="Times New Roman" w:hAnsi="Times New Roman" w:cs="Times New Roman"/>
      <w:sz w:val="27"/>
      <w:szCs w:val="20"/>
      <w:lang w:eastAsia="ru-RU"/>
    </w:rPr>
  </w:style>
  <w:style w:type="paragraph" w:styleId="21">
    <w:name w:val="Body Text 2"/>
    <w:basedOn w:val="a"/>
    <w:link w:val="22"/>
    <w:rsid w:val="00610D5B"/>
    <w:pPr>
      <w:suppressAutoHyphens/>
    </w:pPr>
    <w:rPr>
      <w:rFonts w:eastAsia="Times New Roman"/>
      <w:b/>
      <w:bCs/>
      <w:szCs w:val="20"/>
      <w:lang w:val="x-none" w:eastAsia="x-none"/>
    </w:rPr>
  </w:style>
  <w:style w:type="character" w:customStyle="1" w:styleId="22">
    <w:name w:val="Основной текст 2 Знак"/>
    <w:basedOn w:val="a0"/>
    <w:link w:val="21"/>
    <w:rsid w:val="00610D5B"/>
    <w:rPr>
      <w:rFonts w:ascii="Times New Roman" w:eastAsia="Times New Roman" w:hAnsi="Times New Roman" w:cs="Times New Roman"/>
      <w:b/>
      <w:bCs/>
      <w:sz w:val="28"/>
      <w:szCs w:val="20"/>
      <w:lang w:val="x-none" w:eastAsia="x-none"/>
    </w:rPr>
  </w:style>
  <w:style w:type="paragraph" w:styleId="23">
    <w:name w:val="Body Text Indent 2"/>
    <w:basedOn w:val="a"/>
    <w:link w:val="24"/>
    <w:rsid w:val="00610D5B"/>
    <w:pPr>
      <w:suppressAutoHyphens/>
      <w:ind w:firstLine="720"/>
    </w:pPr>
    <w:rPr>
      <w:rFonts w:eastAsia="Times New Roman"/>
      <w:szCs w:val="20"/>
      <w:lang w:eastAsia="ru-RU"/>
    </w:rPr>
  </w:style>
  <w:style w:type="character" w:customStyle="1" w:styleId="24">
    <w:name w:val="Основной текст с отступом 2 Знак"/>
    <w:basedOn w:val="a0"/>
    <w:link w:val="23"/>
    <w:rsid w:val="00610D5B"/>
    <w:rPr>
      <w:rFonts w:ascii="Times New Roman" w:eastAsia="Times New Roman" w:hAnsi="Times New Roman" w:cs="Times New Roman"/>
      <w:sz w:val="28"/>
      <w:szCs w:val="20"/>
      <w:lang w:eastAsia="ru-RU"/>
    </w:rPr>
  </w:style>
  <w:style w:type="paragraph" w:styleId="ac">
    <w:name w:val="Body Text"/>
    <w:basedOn w:val="a"/>
    <w:link w:val="ad"/>
    <w:rsid w:val="00610D5B"/>
    <w:rPr>
      <w:rFonts w:eastAsia="Times New Roman"/>
      <w:szCs w:val="20"/>
      <w:lang w:val="x-none" w:eastAsia="x-none"/>
    </w:rPr>
  </w:style>
  <w:style w:type="character" w:customStyle="1" w:styleId="ad">
    <w:name w:val="Основной текст Знак"/>
    <w:basedOn w:val="a0"/>
    <w:link w:val="ac"/>
    <w:rsid w:val="00610D5B"/>
    <w:rPr>
      <w:rFonts w:ascii="Times New Roman" w:eastAsia="Times New Roman" w:hAnsi="Times New Roman" w:cs="Times New Roman"/>
      <w:sz w:val="28"/>
      <w:szCs w:val="20"/>
      <w:lang w:val="x-none" w:eastAsia="x-none"/>
    </w:rPr>
  </w:style>
  <w:style w:type="paragraph" w:styleId="12">
    <w:name w:val="toc 1"/>
    <w:basedOn w:val="a"/>
    <w:next w:val="a"/>
    <w:semiHidden/>
    <w:rsid w:val="00610D5B"/>
    <w:pPr>
      <w:tabs>
        <w:tab w:val="right" w:leader="dot" w:pos="9355"/>
      </w:tabs>
      <w:suppressAutoHyphens/>
      <w:spacing w:line="264" w:lineRule="auto"/>
    </w:pPr>
    <w:rPr>
      <w:rFonts w:ascii="Arial" w:eastAsia="Times New Roman" w:hAnsi="Arial"/>
      <w:b/>
      <w:szCs w:val="20"/>
      <w:lang w:eastAsia="ru-RU"/>
    </w:rPr>
  </w:style>
  <w:style w:type="paragraph" w:customStyle="1" w:styleId="ae">
    <w:name w:val="Должность"/>
    <w:basedOn w:val="a"/>
    <w:next w:val="af"/>
    <w:rsid w:val="00610D5B"/>
    <w:pPr>
      <w:keepNext/>
      <w:keepLines/>
      <w:tabs>
        <w:tab w:val="left" w:pos="284"/>
      </w:tabs>
      <w:suppressAutoHyphens/>
      <w:spacing w:before="180"/>
      <w:jc w:val="left"/>
    </w:pPr>
    <w:rPr>
      <w:rFonts w:ascii="Arial" w:eastAsia="Times New Roman" w:hAnsi="Arial"/>
      <w:spacing w:val="-4"/>
      <w:sz w:val="24"/>
      <w:szCs w:val="20"/>
      <w:lang w:eastAsia="ru-RU"/>
    </w:rPr>
  </w:style>
  <w:style w:type="paragraph" w:customStyle="1" w:styleId="af">
    <w:name w:val="ФИО"/>
    <w:basedOn w:val="a"/>
    <w:next w:val="ae"/>
    <w:rsid w:val="00610D5B"/>
    <w:pPr>
      <w:keepLines/>
      <w:tabs>
        <w:tab w:val="left" w:pos="284"/>
        <w:tab w:val="left" w:pos="5670"/>
        <w:tab w:val="left" w:pos="7513"/>
      </w:tabs>
      <w:suppressAutoHyphens/>
      <w:jc w:val="left"/>
    </w:pPr>
    <w:rPr>
      <w:rFonts w:ascii="Arial" w:eastAsia="Times New Roman" w:hAnsi="Arial"/>
      <w:sz w:val="24"/>
      <w:szCs w:val="20"/>
      <w:lang w:eastAsia="ru-RU"/>
    </w:rPr>
  </w:style>
  <w:style w:type="paragraph" w:styleId="af0">
    <w:name w:val="Body Text Indent"/>
    <w:basedOn w:val="a"/>
    <w:link w:val="af1"/>
    <w:rsid w:val="00610D5B"/>
    <w:pPr>
      <w:suppressAutoHyphens/>
      <w:ind w:firstLine="709"/>
    </w:pPr>
    <w:rPr>
      <w:rFonts w:eastAsia="Times New Roman"/>
      <w:szCs w:val="20"/>
      <w:lang w:eastAsia="ru-RU"/>
    </w:rPr>
  </w:style>
  <w:style w:type="character" w:customStyle="1" w:styleId="af1">
    <w:name w:val="Основной текст с отступом Знак"/>
    <w:basedOn w:val="a0"/>
    <w:link w:val="af0"/>
    <w:rsid w:val="00610D5B"/>
    <w:rPr>
      <w:rFonts w:ascii="Times New Roman" w:eastAsia="Times New Roman" w:hAnsi="Times New Roman" w:cs="Times New Roman"/>
      <w:sz w:val="28"/>
      <w:szCs w:val="20"/>
      <w:lang w:eastAsia="ru-RU"/>
    </w:rPr>
  </w:style>
  <w:style w:type="paragraph" w:styleId="af2">
    <w:name w:val="Subtitle"/>
    <w:basedOn w:val="a"/>
    <w:link w:val="af3"/>
    <w:qFormat/>
    <w:rsid w:val="00610D5B"/>
    <w:rPr>
      <w:rFonts w:eastAsia="Times New Roman"/>
      <w:b/>
      <w:bCs/>
      <w:szCs w:val="24"/>
      <w:lang w:eastAsia="ru-RU"/>
    </w:rPr>
  </w:style>
  <w:style w:type="character" w:customStyle="1" w:styleId="af3">
    <w:name w:val="Подзаголовок Знак"/>
    <w:basedOn w:val="a0"/>
    <w:link w:val="af2"/>
    <w:rsid w:val="00610D5B"/>
    <w:rPr>
      <w:rFonts w:ascii="Times New Roman" w:eastAsia="Times New Roman" w:hAnsi="Times New Roman" w:cs="Times New Roman"/>
      <w:b/>
      <w:bCs/>
      <w:sz w:val="28"/>
      <w:szCs w:val="24"/>
      <w:lang w:eastAsia="ru-RU"/>
    </w:rPr>
  </w:style>
  <w:style w:type="paragraph" w:styleId="33">
    <w:name w:val="Body Text Indent 3"/>
    <w:basedOn w:val="a"/>
    <w:link w:val="34"/>
    <w:rsid w:val="00610D5B"/>
    <w:pPr>
      <w:overflowPunct w:val="0"/>
      <w:autoSpaceDE w:val="0"/>
      <w:autoSpaceDN w:val="0"/>
      <w:adjustRightInd w:val="0"/>
      <w:ind w:firstLine="567"/>
      <w:textAlignment w:val="baseline"/>
    </w:pPr>
    <w:rPr>
      <w:rFonts w:eastAsia="Times New Roman"/>
      <w:sz w:val="26"/>
      <w:szCs w:val="20"/>
      <w:lang w:eastAsia="ru-RU"/>
    </w:rPr>
  </w:style>
  <w:style w:type="character" w:customStyle="1" w:styleId="34">
    <w:name w:val="Основной текст с отступом 3 Знак"/>
    <w:basedOn w:val="a0"/>
    <w:link w:val="33"/>
    <w:rsid w:val="00610D5B"/>
    <w:rPr>
      <w:rFonts w:ascii="Times New Roman" w:eastAsia="Times New Roman" w:hAnsi="Times New Roman" w:cs="Times New Roman"/>
      <w:sz w:val="26"/>
      <w:szCs w:val="20"/>
      <w:lang w:eastAsia="ru-RU"/>
    </w:rPr>
  </w:style>
  <w:style w:type="paragraph" w:customStyle="1" w:styleId="ConsPlusNormal">
    <w:name w:val="ConsPlusNormal"/>
    <w:rsid w:val="00610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10D5B"/>
    <w:pPr>
      <w:overflowPunct w:val="0"/>
      <w:autoSpaceDE w:val="0"/>
      <w:autoSpaceDN w:val="0"/>
      <w:adjustRightInd w:val="0"/>
      <w:ind w:firstLine="720"/>
      <w:textAlignment w:val="baseline"/>
    </w:pPr>
    <w:rPr>
      <w:rFonts w:ascii="Times New Roman CYR" w:eastAsia="Times New Roman" w:hAnsi="Times New Roman CYR"/>
      <w:szCs w:val="20"/>
      <w:lang w:eastAsia="ru-RU"/>
    </w:rPr>
  </w:style>
  <w:style w:type="table" w:customStyle="1" w:styleId="13">
    <w:name w:val="Сетка таблицы1"/>
    <w:basedOn w:val="a1"/>
    <w:next w:val="a8"/>
    <w:rsid w:val="00610D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rsid w:val="00610D5B"/>
    <w:pPr>
      <w:spacing w:after="160" w:line="240" w:lineRule="exact"/>
    </w:pPr>
    <w:rPr>
      <w:rFonts w:ascii="Verdana" w:eastAsia="Times New Roman" w:hAnsi="Verdana"/>
      <w:sz w:val="24"/>
      <w:szCs w:val="24"/>
      <w:lang w:val="en-US"/>
    </w:rPr>
  </w:style>
  <w:style w:type="paragraph" w:customStyle="1" w:styleId="ConsPlusTitle">
    <w:name w:val="ConsPlusTitle"/>
    <w:rsid w:val="00610D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1">
    <w:name w:val="Заголовок №8_"/>
    <w:link w:val="82"/>
    <w:rsid w:val="00610D5B"/>
    <w:rPr>
      <w:sz w:val="28"/>
      <w:szCs w:val="28"/>
      <w:shd w:val="clear" w:color="auto" w:fill="FFFFFF"/>
    </w:rPr>
  </w:style>
  <w:style w:type="character" w:customStyle="1" w:styleId="af5">
    <w:name w:val="Основной текст_"/>
    <w:link w:val="220"/>
    <w:rsid w:val="00610D5B"/>
    <w:rPr>
      <w:sz w:val="28"/>
      <w:szCs w:val="28"/>
      <w:shd w:val="clear" w:color="auto" w:fill="FFFFFF"/>
    </w:rPr>
  </w:style>
  <w:style w:type="character" w:customStyle="1" w:styleId="af6">
    <w:name w:val="Колонтитул_"/>
    <w:link w:val="af7"/>
    <w:rsid w:val="00610D5B"/>
    <w:rPr>
      <w:shd w:val="clear" w:color="auto" w:fill="FFFFFF"/>
    </w:rPr>
  </w:style>
  <w:style w:type="character" w:customStyle="1" w:styleId="12pt">
    <w:name w:val="Колонтитул + 12 pt"/>
    <w:rsid w:val="00610D5B"/>
    <w:rPr>
      <w:rFonts w:eastAsia="Times New Roman"/>
      <w:spacing w:val="0"/>
      <w:sz w:val="24"/>
      <w:szCs w:val="24"/>
      <w:shd w:val="clear" w:color="auto" w:fill="FFFFFF"/>
    </w:rPr>
  </w:style>
  <w:style w:type="paragraph" w:customStyle="1" w:styleId="82">
    <w:name w:val="Заголовок №8"/>
    <w:basedOn w:val="a"/>
    <w:link w:val="81"/>
    <w:rsid w:val="00610D5B"/>
    <w:pPr>
      <w:shd w:val="clear" w:color="auto" w:fill="FFFFFF"/>
      <w:spacing w:before="660" w:line="317" w:lineRule="exact"/>
      <w:ind w:hanging="4300"/>
      <w:jc w:val="left"/>
      <w:outlineLvl w:val="7"/>
    </w:pPr>
    <w:rPr>
      <w:rFonts w:asciiTheme="minorHAnsi" w:eastAsiaTheme="minorHAnsi" w:hAnsiTheme="minorHAnsi" w:cstheme="minorBidi"/>
    </w:rPr>
  </w:style>
  <w:style w:type="paragraph" w:customStyle="1" w:styleId="220">
    <w:name w:val="Основной текст22"/>
    <w:basedOn w:val="a"/>
    <w:link w:val="af5"/>
    <w:rsid w:val="00610D5B"/>
    <w:pPr>
      <w:shd w:val="clear" w:color="auto" w:fill="FFFFFF"/>
      <w:spacing w:before="300" w:line="360" w:lineRule="exact"/>
      <w:ind w:hanging="4320"/>
    </w:pPr>
    <w:rPr>
      <w:rFonts w:asciiTheme="minorHAnsi" w:eastAsiaTheme="minorHAnsi" w:hAnsiTheme="minorHAnsi" w:cstheme="minorBidi"/>
    </w:rPr>
  </w:style>
  <w:style w:type="paragraph" w:customStyle="1" w:styleId="af7">
    <w:name w:val="Колонтитул"/>
    <w:basedOn w:val="a"/>
    <w:link w:val="af6"/>
    <w:rsid w:val="00610D5B"/>
    <w:pPr>
      <w:shd w:val="clear" w:color="auto" w:fill="FFFFFF"/>
      <w:jc w:val="left"/>
    </w:pPr>
    <w:rPr>
      <w:rFonts w:asciiTheme="minorHAnsi" w:eastAsiaTheme="minorHAnsi" w:hAnsiTheme="minorHAnsi" w:cstheme="minorBidi"/>
      <w:sz w:val="22"/>
      <w:szCs w:val="22"/>
    </w:rPr>
  </w:style>
  <w:style w:type="paragraph" w:styleId="af8">
    <w:name w:val="footnote text"/>
    <w:basedOn w:val="a"/>
    <w:link w:val="af9"/>
    <w:rsid w:val="00610D5B"/>
    <w:pPr>
      <w:autoSpaceDE w:val="0"/>
      <w:autoSpaceDN w:val="0"/>
      <w:jc w:val="left"/>
    </w:pPr>
    <w:rPr>
      <w:rFonts w:eastAsia="Times New Roman"/>
      <w:sz w:val="20"/>
      <w:szCs w:val="20"/>
      <w:lang w:val="x-none" w:eastAsia="x-none"/>
    </w:rPr>
  </w:style>
  <w:style w:type="character" w:customStyle="1" w:styleId="af9">
    <w:name w:val="Текст сноски Знак"/>
    <w:basedOn w:val="a0"/>
    <w:link w:val="af8"/>
    <w:rsid w:val="00610D5B"/>
    <w:rPr>
      <w:rFonts w:ascii="Times New Roman" w:eastAsia="Times New Roman" w:hAnsi="Times New Roman" w:cs="Times New Roman"/>
      <w:sz w:val="20"/>
      <w:szCs w:val="20"/>
      <w:lang w:val="x-none" w:eastAsia="x-none"/>
    </w:rPr>
  </w:style>
  <w:style w:type="character" w:styleId="afa">
    <w:name w:val="footnote reference"/>
    <w:uiPriority w:val="99"/>
    <w:rsid w:val="00610D5B"/>
    <w:rPr>
      <w:vertAlign w:val="superscript"/>
    </w:rPr>
  </w:style>
  <w:style w:type="character" w:customStyle="1" w:styleId="apple-converted-space">
    <w:name w:val="apple-converted-space"/>
    <w:basedOn w:val="a0"/>
    <w:rsid w:val="00610D5B"/>
  </w:style>
  <w:style w:type="paragraph" w:customStyle="1" w:styleId="2-">
    <w:name w:val="2-"/>
    <w:basedOn w:val="a"/>
    <w:rsid w:val="00610D5B"/>
    <w:pPr>
      <w:spacing w:before="100" w:beforeAutospacing="1" w:after="100" w:afterAutospacing="1"/>
      <w:jc w:val="left"/>
    </w:pPr>
    <w:rPr>
      <w:rFonts w:eastAsia="Times New Roman"/>
      <w:sz w:val="24"/>
      <w:szCs w:val="24"/>
      <w:lang w:eastAsia="ru-RU"/>
    </w:rPr>
  </w:style>
  <w:style w:type="paragraph" w:customStyle="1" w:styleId="TNR12">
    <w:name w:val="TNR12 Обычный"/>
    <w:basedOn w:val="a"/>
    <w:link w:val="TNR120"/>
    <w:qFormat/>
    <w:rsid w:val="00610D5B"/>
    <w:pPr>
      <w:spacing w:line="360" w:lineRule="auto"/>
      <w:ind w:firstLine="567"/>
    </w:pPr>
    <w:rPr>
      <w:rFonts w:eastAsia="Times New Roman"/>
      <w:sz w:val="24"/>
      <w:szCs w:val="24"/>
      <w:lang w:val="x-none" w:bidi="en-US"/>
    </w:rPr>
  </w:style>
  <w:style w:type="character" w:customStyle="1" w:styleId="TNR120">
    <w:name w:val="TNR12 Обычный Знак"/>
    <w:link w:val="TNR12"/>
    <w:rsid w:val="00610D5B"/>
    <w:rPr>
      <w:rFonts w:ascii="Times New Roman" w:eastAsia="Times New Roman" w:hAnsi="Times New Roman" w:cs="Times New Roman"/>
      <w:sz w:val="24"/>
      <w:szCs w:val="24"/>
      <w:lang w:val="x-none" w:bidi="en-US"/>
    </w:rPr>
  </w:style>
  <w:style w:type="character" w:customStyle="1" w:styleId="25">
    <w:name w:val="Основной текст (2)_"/>
    <w:link w:val="26"/>
    <w:rsid w:val="00747993"/>
    <w:rPr>
      <w:sz w:val="26"/>
      <w:szCs w:val="26"/>
      <w:shd w:val="clear" w:color="auto" w:fill="FFFFFF"/>
    </w:rPr>
  </w:style>
  <w:style w:type="paragraph" w:customStyle="1" w:styleId="26">
    <w:name w:val="Основной текст (2)"/>
    <w:basedOn w:val="a"/>
    <w:link w:val="25"/>
    <w:rsid w:val="00747993"/>
    <w:pPr>
      <w:widowControl w:val="0"/>
      <w:shd w:val="clear" w:color="auto" w:fill="FFFFFF"/>
      <w:spacing w:line="298" w:lineRule="exact"/>
      <w:ind w:hanging="1220"/>
      <w:jc w:val="right"/>
    </w:pPr>
    <w:rPr>
      <w:rFonts w:asciiTheme="minorHAnsi" w:eastAsiaTheme="minorHAnsi" w:hAnsiTheme="minorHAnsi" w:cstheme="minorBidi"/>
      <w:sz w:val="26"/>
      <w:szCs w:val="26"/>
    </w:rPr>
  </w:style>
  <w:style w:type="paragraph" w:styleId="afb">
    <w:name w:val="No Spacing"/>
    <w:uiPriority w:val="1"/>
    <w:qFormat/>
    <w:rsid w:val="00872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469">
      <w:bodyDiv w:val="1"/>
      <w:marLeft w:val="0"/>
      <w:marRight w:val="0"/>
      <w:marTop w:val="0"/>
      <w:marBottom w:val="0"/>
      <w:divBdr>
        <w:top w:val="none" w:sz="0" w:space="0" w:color="auto"/>
        <w:left w:val="none" w:sz="0" w:space="0" w:color="auto"/>
        <w:bottom w:val="none" w:sz="0" w:space="0" w:color="auto"/>
        <w:right w:val="none" w:sz="0" w:space="0" w:color="auto"/>
      </w:divBdr>
    </w:div>
    <w:div w:id="555435743">
      <w:bodyDiv w:val="1"/>
      <w:marLeft w:val="0"/>
      <w:marRight w:val="0"/>
      <w:marTop w:val="0"/>
      <w:marBottom w:val="0"/>
      <w:divBdr>
        <w:top w:val="none" w:sz="0" w:space="0" w:color="auto"/>
        <w:left w:val="none" w:sz="0" w:space="0" w:color="auto"/>
        <w:bottom w:val="none" w:sz="0" w:space="0" w:color="auto"/>
        <w:right w:val="none" w:sz="0" w:space="0" w:color="auto"/>
      </w:divBdr>
    </w:div>
    <w:div w:id="1000161455">
      <w:bodyDiv w:val="1"/>
      <w:marLeft w:val="0"/>
      <w:marRight w:val="0"/>
      <w:marTop w:val="0"/>
      <w:marBottom w:val="0"/>
      <w:divBdr>
        <w:top w:val="none" w:sz="0" w:space="0" w:color="auto"/>
        <w:left w:val="none" w:sz="0" w:space="0" w:color="auto"/>
        <w:bottom w:val="none" w:sz="0" w:space="0" w:color="auto"/>
        <w:right w:val="none" w:sz="0" w:space="0" w:color="auto"/>
      </w:divBdr>
      <w:divsChild>
        <w:div w:id="534581898">
          <w:marLeft w:val="0"/>
          <w:marRight w:val="0"/>
          <w:marTop w:val="0"/>
          <w:marBottom w:val="0"/>
          <w:divBdr>
            <w:top w:val="none" w:sz="0" w:space="0" w:color="auto"/>
            <w:left w:val="single" w:sz="24" w:space="0" w:color="CED3F1"/>
            <w:bottom w:val="none" w:sz="0" w:space="0" w:color="auto"/>
            <w:right w:val="none" w:sz="0" w:space="0" w:color="auto"/>
          </w:divBdr>
          <w:divsChild>
            <w:div w:id="410467489">
              <w:marLeft w:val="0"/>
              <w:marRight w:val="0"/>
              <w:marTop w:val="0"/>
              <w:marBottom w:val="0"/>
              <w:divBdr>
                <w:top w:val="none" w:sz="0" w:space="0" w:color="auto"/>
                <w:left w:val="none" w:sz="0" w:space="0" w:color="auto"/>
                <w:bottom w:val="none" w:sz="0" w:space="0" w:color="auto"/>
                <w:right w:val="none" w:sz="0" w:space="0" w:color="auto"/>
              </w:divBdr>
            </w:div>
            <w:div w:id="1261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2775">
      <w:bodyDiv w:val="1"/>
      <w:marLeft w:val="0"/>
      <w:marRight w:val="0"/>
      <w:marTop w:val="0"/>
      <w:marBottom w:val="0"/>
      <w:divBdr>
        <w:top w:val="none" w:sz="0" w:space="0" w:color="auto"/>
        <w:left w:val="none" w:sz="0" w:space="0" w:color="auto"/>
        <w:bottom w:val="none" w:sz="0" w:space="0" w:color="auto"/>
        <w:right w:val="none" w:sz="0" w:space="0" w:color="auto"/>
      </w:divBdr>
    </w:div>
    <w:div w:id="1711151498">
      <w:bodyDiv w:val="1"/>
      <w:marLeft w:val="0"/>
      <w:marRight w:val="0"/>
      <w:marTop w:val="0"/>
      <w:marBottom w:val="0"/>
      <w:divBdr>
        <w:top w:val="none" w:sz="0" w:space="0" w:color="auto"/>
        <w:left w:val="none" w:sz="0" w:space="0" w:color="auto"/>
        <w:bottom w:val="none" w:sz="0" w:space="0" w:color="auto"/>
        <w:right w:val="none" w:sz="0" w:space="0" w:color="auto"/>
      </w:divBdr>
    </w:div>
    <w:div w:id="19344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899944A2853EC07B89D82490EF7FF271197F88E6EAB196915B0C59E18896BAE92CA9184C19E1297820DDC8105BM6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7899944A2853EC07B89D82490EF7FF2711E7E8CE5EEB196915B0C59E18896BAE92CA9184C19E1297820DDC8105BM6N"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67899944A2853EC07B89D82490EF7FF2711E7E8CE5EEB196915B0C59E18896BAE92CA9184C19E1297820DDC8105BM6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99944A2853EC07B89D82490EF7FF2711C738AEAEDB196915B0C59E18896BAE92CA9184C19E1297820DDC8105BM6N" TargetMode="External"/><Relationship Id="rId5" Type="http://schemas.openxmlformats.org/officeDocument/2006/relationships/settings" Target="settings.xml"/><Relationship Id="rId15" Type="http://schemas.openxmlformats.org/officeDocument/2006/relationships/hyperlink" Target="consultantplus://offline/ref=67899944A2853EC07B89D82490EF7FF271197F88E6EAB196915B0C59E18896BAE92CA9184C19E1297820DDC8105BM6N" TargetMode="External"/><Relationship Id="rId10" Type="http://schemas.openxmlformats.org/officeDocument/2006/relationships/hyperlink" Target="consultantplus://offline/ref=1EC93E44D288A35435AF3CB3C525D493A00882A4A7920BDC809585E2D59C87FDBCFED9383B4A11AEF7663AB9BBy1Z7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7899944A2853EC07B89D82490EF7FF271197F88E6EAB196915B0C59E18896BAE92CA9184C19E1297820DDC8105BM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3DC3-4AA7-42D4-A950-E76EB15D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3106</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L.Leontyeva</dc:creator>
  <cp:lastModifiedBy>Батракова Александра Петровна</cp:lastModifiedBy>
  <cp:revision>10</cp:revision>
  <cp:lastPrinted>2023-08-17T07:53:00Z</cp:lastPrinted>
  <dcterms:created xsi:type="dcterms:W3CDTF">2023-08-17T07:45:00Z</dcterms:created>
  <dcterms:modified xsi:type="dcterms:W3CDTF">2023-08-17T07:57:00Z</dcterms:modified>
</cp:coreProperties>
</file>