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Pr="004C58AB" w:rsidRDefault="00083661" w:rsidP="00654113">
      <w:pPr>
        <w:jc w:val="center"/>
        <w:rPr>
          <w:rFonts w:ascii="PT Astra Serif" w:hAnsi="PT Astra Serif" w:cs="Arial"/>
          <w:sz w:val="20"/>
        </w:rPr>
      </w:pPr>
      <w:r>
        <w:rPr>
          <w:rFonts w:ascii="PT Astra Serif" w:hAnsi="PT Astra Serif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2903468</wp:posOffset>
                </wp:positionH>
                <wp:positionV relativeFrom="paragraph">
                  <wp:posOffset>-312945</wp:posOffset>
                </wp:positionV>
                <wp:extent cx="151075" cy="190832"/>
                <wp:effectExtent l="0" t="0" r="2095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0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8.6pt;margin-top:-24.65pt;width:11.9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654113" w:rsidRPr="004C58AB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16C9BB27" wp14:editId="541D97B7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4C58AB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4C58AB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4C58AB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</w:t>
      </w:r>
      <w:r w:rsidR="0032339D" w:rsidRPr="004C58AB">
        <w:rPr>
          <w:rFonts w:ascii="PT Astra Serif" w:hAnsi="PT Astra Serif"/>
          <w:b/>
          <w:color w:val="000000"/>
          <w:sz w:val="30"/>
          <w:szCs w:val="30"/>
        </w:rPr>
        <w:t>КУЛЬТУРЫ</w:t>
      </w:r>
      <w:r w:rsidR="00966A89" w:rsidRPr="004C58AB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4C58AB" w:rsidRDefault="00654113" w:rsidP="00966A89">
      <w:pPr>
        <w:jc w:val="center"/>
        <w:rPr>
          <w:rFonts w:ascii="PT Astra Serif" w:hAnsi="PT Astra Serif" w:cs="Arial"/>
          <w:b/>
        </w:rPr>
      </w:pPr>
      <w:r w:rsidRPr="004C58AB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4C58AB" w:rsidRDefault="00BD7C94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C58AB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522B70" wp14:editId="0159270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4C58AB">
        <w:rPr>
          <w:rFonts w:ascii="PT Astra Serif" w:hAnsi="PT Astra Serif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3A177F" wp14:editId="53A43D9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4C58AB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4C58AB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4C58AB">
        <w:rPr>
          <w:rFonts w:ascii="PT Astra Serif" w:hAnsi="PT Astra Serif"/>
          <w:b/>
          <w:sz w:val="30"/>
        </w:rPr>
        <w:t>П</w:t>
      </w:r>
      <w:proofErr w:type="gramEnd"/>
      <w:r w:rsidRPr="004C58AB">
        <w:rPr>
          <w:rFonts w:ascii="PT Astra Serif" w:hAnsi="PT Astra Serif"/>
          <w:b/>
          <w:sz w:val="30"/>
        </w:rPr>
        <w:t xml:space="preserve"> Р И К А З</w:t>
      </w:r>
    </w:p>
    <w:p w:rsidR="00654113" w:rsidRPr="004C58AB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1D33F7" w:rsidRDefault="00654113" w:rsidP="00654113">
      <w:pPr>
        <w:pStyle w:val="a3"/>
        <w:jc w:val="center"/>
        <w:rPr>
          <w:rFonts w:ascii="PT Astra Serif" w:hAnsi="PT Astra Serif"/>
          <w:color w:val="000000" w:themeColor="text1"/>
          <w:szCs w:val="28"/>
        </w:rPr>
      </w:pPr>
      <w:r w:rsidRPr="004C58AB">
        <w:rPr>
          <w:rFonts w:ascii="PT Astra Serif" w:hAnsi="PT Astra Serif"/>
          <w:sz w:val="28"/>
          <w:szCs w:val="28"/>
        </w:rPr>
        <w:t xml:space="preserve">от </w:t>
      </w:r>
      <w:r w:rsidR="004F589E">
        <w:rPr>
          <w:rFonts w:ascii="PT Astra Serif" w:hAnsi="PT Astra Serif"/>
          <w:color w:val="000000" w:themeColor="text1"/>
          <w:sz w:val="28"/>
          <w:szCs w:val="28"/>
        </w:rPr>
        <w:t>________</w:t>
      </w:r>
      <w:r w:rsidR="001D33F7" w:rsidRPr="001D33F7">
        <w:rPr>
          <w:rFonts w:ascii="PT Astra Serif" w:hAnsi="PT Astra Serif"/>
          <w:color w:val="000000" w:themeColor="text1"/>
          <w:sz w:val="28"/>
          <w:szCs w:val="28"/>
        </w:rPr>
        <w:t>____</w:t>
      </w:r>
      <w:r w:rsidRPr="004C58AB">
        <w:rPr>
          <w:rFonts w:ascii="PT Astra Serif" w:hAnsi="PT Astra Serif"/>
          <w:sz w:val="28"/>
          <w:szCs w:val="28"/>
        </w:rPr>
        <w:t xml:space="preserve"> №</w:t>
      </w:r>
      <w:r w:rsidRPr="004C58AB">
        <w:rPr>
          <w:rFonts w:ascii="PT Astra Serif" w:hAnsi="PT Astra Serif"/>
          <w:szCs w:val="28"/>
        </w:rPr>
        <w:t xml:space="preserve"> </w:t>
      </w:r>
      <w:r w:rsidRPr="001D33F7">
        <w:rPr>
          <w:rFonts w:ascii="PT Astra Serif" w:hAnsi="PT Astra Serif"/>
          <w:color w:val="000000" w:themeColor="text1"/>
          <w:szCs w:val="28"/>
        </w:rPr>
        <w:t>______</w:t>
      </w:r>
      <w:r w:rsidR="004F589E">
        <w:rPr>
          <w:rFonts w:ascii="PT Astra Serif" w:hAnsi="PT Astra Serif"/>
          <w:color w:val="000000" w:themeColor="text1"/>
          <w:szCs w:val="28"/>
        </w:rPr>
        <w:t>_____</w:t>
      </w:r>
      <w:r w:rsidRPr="001D33F7">
        <w:rPr>
          <w:rFonts w:ascii="PT Astra Serif" w:hAnsi="PT Astra Serif"/>
          <w:color w:val="000000" w:themeColor="text1"/>
          <w:szCs w:val="28"/>
        </w:rPr>
        <w:t>__</w:t>
      </w:r>
    </w:p>
    <w:p w:rsidR="00654113" w:rsidRPr="004C58AB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4C58AB" w:rsidRDefault="00966A89" w:rsidP="00654113">
      <w:pPr>
        <w:pStyle w:val="a3"/>
        <w:jc w:val="center"/>
        <w:rPr>
          <w:rFonts w:ascii="PT Astra Serif" w:hAnsi="PT Astra Serif"/>
        </w:rPr>
      </w:pPr>
      <w:r w:rsidRPr="004C58AB">
        <w:rPr>
          <w:rFonts w:ascii="PT Astra Serif" w:hAnsi="PT Astra Serif"/>
        </w:rPr>
        <w:t xml:space="preserve">г. </w:t>
      </w:r>
      <w:r w:rsidR="00654113" w:rsidRPr="004C58AB">
        <w:rPr>
          <w:rFonts w:ascii="PT Astra Serif" w:hAnsi="PT Astra Serif"/>
        </w:rPr>
        <w:t>Саратов</w:t>
      </w:r>
    </w:p>
    <w:p w:rsidR="00654113" w:rsidRPr="004C58AB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54113" w:rsidRPr="004C58AB" w:rsidRDefault="00654113" w:rsidP="00654113">
      <w:pPr>
        <w:jc w:val="center"/>
        <w:rPr>
          <w:rFonts w:ascii="PT Astra Serif" w:hAnsi="PT Astra Serif"/>
          <w:color w:val="000000"/>
          <w:spacing w:val="-12"/>
        </w:rPr>
      </w:pPr>
    </w:p>
    <w:p w:rsidR="009C2EB8" w:rsidRDefault="009C2EB8" w:rsidP="009C2EB8">
      <w:pPr>
        <w:autoSpaceDE w:val="0"/>
        <w:autoSpaceDN w:val="0"/>
        <w:adjustRightInd w:val="0"/>
        <w:spacing w:line="244" w:lineRule="auto"/>
        <w:jc w:val="left"/>
        <w:rPr>
          <w:rFonts w:ascii="PT Astra Serif" w:eastAsia="Times New Roman" w:hAnsi="PT Astra Serif"/>
          <w:b/>
          <w:bCs/>
        </w:rPr>
      </w:pPr>
      <w:r>
        <w:rPr>
          <w:rFonts w:ascii="PT Astra Serif" w:eastAsia="Times New Roman" w:hAnsi="PT Astra Serif"/>
          <w:b/>
          <w:bCs/>
        </w:rPr>
        <w:t xml:space="preserve">Об учреждении нагрудного знака </w:t>
      </w:r>
    </w:p>
    <w:p w:rsidR="004A5E87" w:rsidRPr="004A5E87" w:rsidRDefault="009C2EB8" w:rsidP="009C2EB8">
      <w:pPr>
        <w:autoSpaceDE w:val="0"/>
        <w:autoSpaceDN w:val="0"/>
        <w:adjustRightInd w:val="0"/>
        <w:spacing w:line="244" w:lineRule="auto"/>
        <w:jc w:val="left"/>
        <w:rPr>
          <w:rFonts w:ascii="PT Astra Serif" w:eastAsia="Times New Roman" w:hAnsi="PT Astra Serif" w:cs="Arial"/>
          <w:b/>
          <w:bCs/>
        </w:rPr>
      </w:pPr>
      <w:r>
        <w:rPr>
          <w:rFonts w:ascii="PT Astra Serif" w:eastAsia="Times New Roman" w:hAnsi="PT Astra Serif"/>
          <w:b/>
          <w:bCs/>
        </w:rPr>
        <w:t>«Юный турист Саратовской области»</w:t>
      </w:r>
    </w:p>
    <w:p w:rsidR="00602A95" w:rsidRPr="004C58AB" w:rsidRDefault="00602A95" w:rsidP="00602A95">
      <w:pPr>
        <w:ind w:firstLine="709"/>
        <w:rPr>
          <w:rFonts w:ascii="PT Astra Serif" w:hAnsi="PT Astra Serif"/>
          <w:b/>
          <w:color w:val="000000"/>
          <w:spacing w:val="-12"/>
        </w:rPr>
      </w:pPr>
    </w:p>
    <w:p w:rsidR="004A5E87" w:rsidRPr="004A5E87" w:rsidRDefault="009C2EB8" w:rsidP="004A5E87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В</w:t>
      </w:r>
      <w:r w:rsidRPr="009C2EB8">
        <w:rPr>
          <w:rFonts w:ascii="PT Astra Serif" w:hAnsi="PT Astra Serif"/>
          <w:color w:val="000000"/>
          <w:spacing w:val="-12"/>
        </w:rPr>
        <w:t xml:space="preserve"> целях развития культуры туризма и путешествий как эффективного средства духовного и физического развития личности, воспитания чувства патриотизма, бережного отношения к памятникам культуры</w:t>
      </w:r>
      <w:r w:rsidR="00034539">
        <w:rPr>
          <w:rFonts w:ascii="PT Astra Serif" w:hAnsi="PT Astra Serif"/>
          <w:color w:val="000000"/>
          <w:spacing w:val="-12"/>
        </w:rPr>
        <w:t>, ПРИКАЗЫВАЮ</w:t>
      </w:r>
      <w:r w:rsidR="004A5E87" w:rsidRPr="004A5E87">
        <w:rPr>
          <w:rFonts w:ascii="PT Astra Serif" w:hAnsi="PT Astra Serif"/>
          <w:color w:val="000000"/>
          <w:spacing w:val="-12"/>
        </w:rPr>
        <w:t>:</w:t>
      </w:r>
    </w:p>
    <w:p w:rsidR="009C2EB8" w:rsidRPr="009C2EB8" w:rsidRDefault="009C2EB8" w:rsidP="009C2EB8">
      <w:pPr>
        <w:ind w:firstLine="709"/>
        <w:rPr>
          <w:rFonts w:ascii="PT Astra Serif" w:hAnsi="PT Astra Serif"/>
          <w:color w:val="000000"/>
          <w:spacing w:val="-12"/>
        </w:rPr>
      </w:pPr>
      <w:r w:rsidRPr="009C2EB8">
        <w:rPr>
          <w:rFonts w:ascii="PT Astra Serif" w:hAnsi="PT Astra Serif"/>
          <w:color w:val="000000"/>
          <w:spacing w:val="-12"/>
        </w:rPr>
        <w:t>1. Учредить нагрудный знак «Юный турист Саратовской области».</w:t>
      </w:r>
    </w:p>
    <w:p w:rsidR="009C2EB8" w:rsidRDefault="009C2EB8" w:rsidP="009C2EB8">
      <w:pPr>
        <w:ind w:firstLine="709"/>
        <w:rPr>
          <w:rFonts w:ascii="PT Astra Serif" w:hAnsi="PT Astra Serif"/>
          <w:color w:val="000000"/>
          <w:spacing w:val="-12"/>
        </w:rPr>
      </w:pPr>
      <w:r w:rsidRPr="009C2EB8">
        <w:rPr>
          <w:rFonts w:ascii="PT Astra Serif" w:hAnsi="PT Astra Serif"/>
          <w:color w:val="000000"/>
          <w:spacing w:val="-12"/>
        </w:rPr>
        <w:t>2. Утвердить прилагаемое Положение о нагрудном знаке «Юный турист Саратовской области».</w:t>
      </w:r>
    </w:p>
    <w:p w:rsidR="00A7018D" w:rsidRDefault="00A7018D" w:rsidP="009C2EB8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 xml:space="preserve">3. </w:t>
      </w:r>
      <w:r w:rsidRPr="00A7018D">
        <w:rPr>
          <w:rFonts w:ascii="PT Astra Serif" w:hAnsi="PT Astra Serif"/>
          <w:color w:val="000000"/>
          <w:spacing w:val="-12"/>
        </w:rPr>
        <w:t>Отделу организационной работы и информационных технологий организационно-технического управления министерства культуры области (Курбатова Л.</w:t>
      </w:r>
      <w:r w:rsidRPr="00A7018D">
        <w:rPr>
          <w:color w:val="000000"/>
          <w:spacing w:val="-12"/>
        </w:rPr>
        <w:t> </w:t>
      </w:r>
      <w:r w:rsidRPr="00A7018D">
        <w:rPr>
          <w:rFonts w:ascii="PT Astra Serif" w:hAnsi="PT Astra Serif" w:cs="PT Astra Serif"/>
          <w:color w:val="000000"/>
          <w:spacing w:val="-12"/>
        </w:rPr>
        <w:t>В</w:t>
      </w:r>
      <w:r w:rsidRPr="00A7018D">
        <w:rPr>
          <w:rFonts w:ascii="PT Astra Serif" w:hAnsi="PT Astra Serif"/>
          <w:color w:val="000000"/>
          <w:spacing w:val="-12"/>
        </w:rPr>
        <w:t xml:space="preserve">.) </w:t>
      </w:r>
      <w:r w:rsidRPr="00A7018D">
        <w:rPr>
          <w:rFonts w:ascii="PT Astra Serif" w:hAnsi="PT Astra Serif" w:cs="PT Astra Serif"/>
          <w:color w:val="000000"/>
          <w:spacing w:val="-12"/>
        </w:rPr>
        <w:t>опубликовать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настоящий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приказ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на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официальном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сайте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министерства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культуры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области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в</w:t>
      </w:r>
      <w:r w:rsidRPr="00A7018D">
        <w:rPr>
          <w:rFonts w:ascii="PT Astra Serif" w:hAnsi="PT Astra Serif"/>
          <w:color w:val="000000"/>
          <w:spacing w:val="-12"/>
        </w:rPr>
        <w:t xml:space="preserve"> </w:t>
      </w:r>
      <w:r w:rsidRPr="00A7018D">
        <w:rPr>
          <w:rFonts w:ascii="PT Astra Serif" w:hAnsi="PT Astra Serif" w:cs="PT Astra Serif"/>
          <w:color w:val="000000"/>
          <w:spacing w:val="-12"/>
        </w:rPr>
        <w:t>информационно</w:t>
      </w:r>
      <w:r w:rsidRPr="00A7018D">
        <w:rPr>
          <w:rFonts w:ascii="PT Astra Serif" w:hAnsi="PT Astra Serif"/>
          <w:color w:val="000000"/>
          <w:spacing w:val="-12"/>
        </w:rPr>
        <w:t>-</w:t>
      </w:r>
      <w:r w:rsidRPr="00A7018D">
        <w:rPr>
          <w:rFonts w:ascii="PT Astra Serif" w:hAnsi="PT Astra Serif" w:cs="PT Astra Serif"/>
          <w:color w:val="000000"/>
          <w:spacing w:val="-12"/>
        </w:rPr>
        <w:t>телекоммуни</w:t>
      </w:r>
      <w:r w:rsidRPr="00A7018D">
        <w:rPr>
          <w:rFonts w:ascii="PT Astra Serif" w:hAnsi="PT Astra Serif"/>
          <w:color w:val="000000"/>
          <w:spacing w:val="-12"/>
        </w:rPr>
        <w:t>кационной сети «Интернет» и направить его в министерство информации и массовых коммуникаций области для официального опубликования.</w:t>
      </w:r>
    </w:p>
    <w:p w:rsidR="003F1512" w:rsidRPr="00034539" w:rsidRDefault="00A7018D" w:rsidP="009C2EB8">
      <w:pPr>
        <w:ind w:firstLine="709"/>
        <w:rPr>
          <w:rFonts w:ascii="PT Astra Serif" w:hAnsi="PT Astra Serif"/>
          <w:color w:val="000000"/>
          <w:spacing w:val="-12"/>
        </w:rPr>
      </w:pPr>
      <w:r>
        <w:rPr>
          <w:rFonts w:ascii="PT Astra Serif" w:hAnsi="PT Astra Serif"/>
          <w:color w:val="000000"/>
          <w:spacing w:val="-12"/>
        </w:rPr>
        <w:t>4</w:t>
      </w:r>
      <w:r w:rsidR="003F1512" w:rsidRPr="003F1512">
        <w:rPr>
          <w:rFonts w:ascii="PT Astra Serif" w:hAnsi="PT Astra Serif"/>
          <w:color w:val="000000"/>
          <w:spacing w:val="-12"/>
        </w:rPr>
        <w:t xml:space="preserve">. </w:t>
      </w:r>
      <w:proofErr w:type="gramStart"/>
      <w:r w:rsidR="003F1512" w:rsidRPr="003F1512">
        <w:rPr>
          <w:rFonts w:ascii="PT Astra Serif" w:hAnsi="PT Astra Serif"/>
          <w:color w:val="000000"/>
          <w:spacing w:val="-12"/>
        </w:rPr>
        <w:t>Контроль за</w:t>
      </w:r>
      <w:proofErr w:type="gramEnd"/>
      <w:r w:rsidR="003F1512" w:rsidRPr="003F1512">
        <w:rPr>
          <w:rFonts w:ascii="PT Astra Serif" w:hAnsi="PT Astra Serif"/>
          <w:color w:val="000000"/>
          <w:spacing w:val="-12"/>
        </w:rPr>
        <w:t xml:space="preserve"> исполнением настоящего приказа возложить на заместителя министра культуры области Сергеева К.А.</w:t>
      </w:r>
    </w:p>
    <w:p w:rsidR="006574C8" w:rsidRPr="004C58AB" w:rsidRDefault="006574C8" w:rsidP="006574C8">
      <w:pPr>
        <w:ind w:firstLine="709"/>
        <w:rPr>
          <w:rFonts w:ascii="PT Astra Serif" w:hAnsi="PT Astra Serif"/>
          <w:color w:val="000000"/>
          <w:spacing w:val="-12"/>
        </w:rPr>
      </w:pPr>
    </w:p>
    <w:p w:rsidR="006574C8" w:rsidRPr="00585DF5" w:rsidRDefault="006574C8" w:rsidP="006574C8">
      <w:pPr>
        <w:ind w:firstLine="709"/>
        <w:rPr>
          <w:rFonts w:ascii="PT Astra Serif" w:hAnsi="PT Astra Serif"/>
          <w:color w:val="000000"/>
          <w:spacing w:val="-12"/>
        </w:rPr>
      </w:pPr>
    </w:p>
    <w:p w:rsidR="003F1512" w:rsidRPr="00585DF5" w:rsidRDefault="003F1512" w:rsidP="006574C8">
      <w:pPr>
        <w:ind w:firstLine="709"/>
        <w:rPr>
          <w:rFonts w:ascii="PT Astra Serif" w:hAnsi="PT Astra Serif"/>
          <w:color w:val="000000"/>
          <w:spacing w:val="-12"/>
        </w:rPr>
      </w:pPr>
    </w:p>
    <w:p w:rsidR="006574C8" w:rsidRPr="004C58AB" w:rsidRDefault="006574C8" w:rsidP="006574C8">
      <w:pPr>
        <w:rPr>
          <w:rFonts w:ascii="PT Astra Serif" w:hAnsi="PT Astra Serif"/>
          <w:b/>
          <w:color w:val="000000"/>
          <w:spacing w:val="-12"/>
        </w:rPr>
      </w:pPr>
    </w:p>
    <w:p w:rsidR="006574C8" w:rsidRPr="004C58AB" w:rsidRDefault="006574C8" w:rsidP="006574C8">
      <w:pPr>
        <w:rPr>
          <w:rFonts w:ascii="PT Astra Serif" w:hAnsi="PT Astra Serif"/>
          <w:b/>
          <w:color w:val="000000"/>
          <w:spacing w:val="-12"/>
        </w:rPr>
      </w:pPr>
      <w:r w:rsidRPr="004C58AB">
        <w:rPr>
          <w:rFonts w:ascii="PT Astra Serif" w:hAnsi="PT Astra Serif"/>
          <w:b/>
          <w:color w:val="000000"/>
          <w:spacing w:val="-12"/>
        </w:rPr>
        <w:t xml:space="preserve">Министр                                                                                                        Н.Ю. </w:t>
      </w:r>
      <w:proofErr w:type="spellStart"/>
      <w:r w:rsidRPr="004C58AB">
        <w:rPr>
          <w:rFonts w:ascii="PT Astra Serif" w:hAnsi="PT Astra Serif"/>
          <w:b/>
          <w:color w:val="000000"/>
          <w:spacing w:val="-12"/>
        </w:rPr>
        <w:t>Щелканова</w:t>
      </w:r>
      <w:proofErr w:type="spellEnd"/>
    </w:p>
    <w:p w:rsidR="006574C8" w:rsidRPr="004C58AB" w:rsidRDefault="006574C8" w:rsidP="006574C8">
      <w:pPr>
        <w:rPr>
          <w:rFonts w:ascii="PT Astra Serif" w:hAnsi="PT Astra Serif"/>
          <w:b/>
          <w:color w:val="000000"/>
          <w:spacing w:val="-12"/>
        </w:rPr>
      </w:pPr>
    </w:p>
    <w:p w:rsidR="00E0189E" w:rsidRPr="004C58AB" w:rsidRDefault="00E0189E" w:rsidP="006574C8">
      <w:pPr>
        <w:rPr>
          <w:rFonts w:ascii="PT Astra Serif" w:hAnsi="PT Astra Serif"/>
          <w:b/>
          <w:color w:val="000000"/>
          <w:spacing w:val="-12"/>
        </w:rPr>
        <w:sectPr w:rsidR="00E0189E" w:rsidRPr="004C58AB" w:rsidSect="00654113">
          <w:headerReference w:type="default" r:id="rId9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59"/>
      </w:tblGrid>
      <w:tr w:rsidR="00602A95" w:rsidRPr="004C58AB" w:rsidTr="00083661">
        <w:tc>
          <w:tcPr>
            <w:tcW w:w="4359" w:type="dxa"/>
            <w:shd w:val="clear" w:color="auto" w:fill="auto"/>
          </w:tcPr>
          <w:p w:rsidR="00602A95" w:rsidRPr="004C58AB" w:rsidRDefault="00602A95" w:rsidP="00083661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4C58AB">
              <w:rPr>
                <w:rFonts w:ascii="PT Astra Serif" w:hAnsi="PT Astra Serif"/>
                <w:b/>
                <w:color w:val="000000"/>
                <w:spacing w:val="-12"/>
              </w:rPr>
              <w:lastRenderedPageBreak/>
              <w:t>Приложение к</w:t>
            </w:r>
          </w:p>
          <w:p w:rsidR="00602A95" w:rsidRPr="004C58AB" w:rsidRDefault="00602A95" w:rsidP="00083661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4C58AB">
              <w:rPr>
                <w:rFonts w:ascii="PT Astra Serif" w:hAnsi="PT Astra Serif"/>
                <w:b/>
                <w:color w:val="000000"/>
                <w:spacing w:val="-12"/>
              </w:rPr>
              <w:t xml:space="preserve">приказу </w:t>
            </w:r>
            <w:r w:rsidR="00B701A1" w:rsidRPr="004C58AB">
              <w:rPr>
                <w:rFonts w:ascii="PT Astra Serif" w:hAnsi="PT Astra Serif"/>
                <w:b/>
                <w:color w:val="000000"/>
                <w:spacing w:val="-12"/>
              </w:rPr>
              <w:t>министерства культуры</w:t>
            </w:r>
            <w:r w:rsidRPr="004C58AB">
              <w:rPr>
                <w:rFonts w:ascii="PT Astra Serif" w:hAnsi="PT Astra Serif"/>
                <w:b/>
                <w:color w:val="000000"/>
                <w:spacing w:val="-12"/>
              </w:rPr>
              <w:t xml:space="preserve"> </w:t>
            </w:r>
          </w:p>
          <w:p w:rsidR="00602A95" w:rsidRPr="004C58AB" w:rsidRDefault="00602A95" w:rsidP="00083661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 w:rsidRPr="004C58AB">
              <w:rPr>
                <w:rFonts w:ascii="PT Astra Serif" w:hAnsi="PT Astra Serif"/>
                <w:b/>
                <w:color w:val="000000"/>
                <w:spacing w:val="-12"/>
              </w:rPr>
              <w:t>Саратовской области</w:t>
            </w:r>
          </w:p>
          <w:p w:rsidR="00602A95" w:rsidRPr="004C58AB" w:rsidRDefault="00585DF5" w:rsidP="00083661">
            <w:pPr>
              <w:rPr>
                <w:rFonts w:ascii="PT Astra Serif" w:hAnsi="PT Astra Serif"/>
                <w:b/>
                <w:color w:val="000000"/>
                <w:spacing w:val="-12"/>
              </w:rPr>
            </w:pPr>
            <w:r>
              <w:rPr>
                <w:rFonts w:ascii="PT Astra Serif" w:hAnsi="PT Astra Serif"/>
                <w:b/>
                <w:color w:val="000000"/>
                <w:spacing w:val="-12"/>
              </w:rPr>
              <w:t xml:space="preserve">от </w:t>
            </w:r>
            <w:r w:rsidR="004F589E">
              <w:rPr>
                <w:rFonts w:ascii="PT Astra Serif" w:hAnsi="PT Astra Serif"/>
                <w:b/>
                <w:color w:val="000000"/>
                <w:spacing w:val="-12"/>
              </w:rPr>
              <w:t>«__»_</w:t>
            </w:r>
            <w:r w:rsidR="00A7018D">
              <w:rPr>
                <w:rFonts w:ascii="PT Astra Serif" w:hAnsi="PT Astra Serif"/>
                <w:b/>
                <w:color w:val="000000"/>
                <w:spacing w:val="-12"/>
              </w:rPr>
              <w:t>__</w:t>
            </w:r>
            <w:r w:rsidR="00121C5B">
              <w:rPr>
                <w:rFonts w:ascii="PT Astra Serif" w:hAnsi="PT Astra Serif"/>
                <w:b/>
                <w:color w:val="000000"/>
                <w:spacing w:val="-12"/>
              </w:rPr>
              <w:t>_</w:t>
            </w:r>
            <w:r>
              <w:rPr>
                <w:rFonts w:ascii="PT Astra Serif" w:hAnsi="PT Astra Serif"/>
                <w:b/>
                <w:color w:val="000000"/>
                <w:spacing w:val="-12"/>
              </w:rPr>
              <w:t>____202</w:t>
            </w:r>
            <w:r w:rsidR="00034539">
              <w:rPr>
                <w:rFonts w:ascii="PT Astra Serif" w:hAnsi="PT Astra Serif"/>
                <w:b/>
                <w:color w:val="000000"/>
                <w:spacing w:val="-12"/>
              </w:rPr>
              <w:t>3</w:t>
            </w:r>
            <w:r>
              <w:rPr>
                <w:rFonts w:ascii="PT Astra Serif" w:hAnsi="PT Astra Serif"/>
                <w:b/>
                <w:color w:val="000000"/>
                <w:spacing w:val="-12"/>
              </w:rPr>
              <w:t xml:space="preserve"> года</w:t>
            </w:r>
            <w:r w:rsidR="00034539">
              <w:rPr>
                <w:rFonts w:ascii="PT Astra Serif" w:hAnsi="PT Astra Serif"/>
                <w:b/>
                <w:color w:val="000000"/>
                <w:spacing w:val="-12"/>
              </w:rPr>
              <w:t xml:space="preserve"> </w:t>
            </w:r>
            <w:r w:rsidR="00034539" w:rsidRPr="00034539">
              <w:rPr>
                <w:rFonts w:ascii="PT Astra Serif" w:hAnsi="PT Astra Serif"/>
                <w:b/>
                <w:color w:val="000000"/>
                <w:spacing w:val="-12"/>
              </w:rPr>
              <w:t>№_</w:t>
            </w:r>
            <w:r w:rsidR="00121C5B">
              <w:rPr>
                <w:rFonts w:ascii="PT Astra Serif" w:hAnsi="PT Astra Serif"/>
                <w:b/>
                <w:color w:val="000000"/>
                <w:spacing w:val="-12"/>
              </w:rPr>
              <w:t>_</w:t>
            </w:r>
            <w:r w:rsidR="004F589E">
              <w:rPr>
                <w:rFonts w:ascii="PT Astra Serif" w:hAnsi="PT Astra Serif"/>
                <w:b/>
                <w:color w:val="000000"/>
                <w:spacing w:val="-12"/>
              </w:rPr>
              <w:t>_</w:t>
            </w:r>
            <w:r w:rsidR="00A7018D">
              <w:rPr>
                <w:rFonts w:ascii="PT Astra Serif" w:hAnsi="PT Astra Serif"/>
                <w:b/>
                <w:color w:val="000000"/>
                <w:spacing w:val="-12"/>
              </w:rPr>
              <w:t>_</w:t>
            </w:r>
            <w:r w:rsidR="004F589E">
              <w:rPr>
                <w:rFonts w:ascii="PT Astra Serif" w:hAnsi="PT Astra Serif"/>
                <w:b/>
                <w:color w:val="000000"/>
                <w:spacing w:val="-12"/>
              </w:rPr>
              <w:t>_</w:t>
            </w:r>
            <w:r w:rsidR="00034539" w:rsidRPr="00034539">
              <w:rPr>
                <w:rFonts w:ascii="PT Astra Serif" w:hAnsi="PT Astra Serif"/>
                <w:b/>
                <w:color w:val="000000"/>
                <w:spacing w:val="-12"/>
              </w:rPr>
              <w:t>__</w:t>
            </w:r>
          </w:p>
        </w:tc>
      </w:tr>
    </w:tbl>
    <w:p w:rsidR="00083661" w:rsidRDefault="00083661" w:rsidP="00083661">
      <w:pPr>
        <w:jc w:val="center"/>
        <w:rPr>
          <w:rFonts w:ascii="PT Astra Serif" w:hAnsi="PT Astra Serif"/>
          <w:b/>
          <w:color w:val="000000"/>
          <w:spacing w:val="-12"/>
        </w:rPr>
      </w:pPr>
    </w:p>
    <w:p w:rsidR="00083661" w:rsidRDefault="00083661" w:rsidP="00083661">
      <w:pPr>
        <w:jc w:val="center"/>
        <w:rPr>
          <w:rFonts w:asciiTheme="minorHAnsi" w:hAnsiTheme="minorHAnsi" w:cstheme="minorHAnsi"/>
          <w:b/>
          <w:color w:val="000000"/>
          <w:spacing w:val="-12"/>
          <w:sz w:val="20"/>
          <w:szCs w:val="20"/>
        </w:rPr>
      </w:pPr>
    </w:p>
    <w:p w:rsidR="00083661" w:rsidRPr="00083661" w:rsidRDefault="00083661" w:rsidP="00083661">
      <w:pPr>
        <w:jc w:val="center"/>
        <w:rPr>
          <w:rFonts w:asciiTheme="minorHAnsi" w:hAnsiTheme="minorHAnsi" w:cstheme="minorHAnsi"/>
          <w:b/>
          <w:color w:val="000000"/>
          <w:spacing w:val="-12"/>
          <w:sz w:val="20"/>
          <w:szCs w:val="20"/>
        </w:rPr>
      </w:pPr>
    </w:p>
    <w:p w:rsidR="00034539" w:rsidRDefault="00083661" w:rsidP="00602A95">
      <w:pPr>
        <w:jc w:val="center"/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  <w:color w:val="000000"/>
          <w:spacing w:val="-12"/>
        </w:rPr>
        <w:br w:type="textWrapping" w:clear="all"/>
      </w:r>
    </w:p>
    <w:p w:rsidR="00A7018D" w:rsidRDefault="00A7018D" w:rsidP="00602A95">
      <w:pPr>
        <w:jc w:val="center"/>
        <w:rPr>
          <w:rFonts w:ascii="PT Astra Serif" w:hAnsi="PT Astra Serif"/>
          <w:b/>
          <w:color w:val="000000"/>
          <w:spacing w:val="-12"/>
        </w:rPr>
      </w:pPr>
    </w:p>
    <w:p w:rsidR="009C2EB8" w:rsidRPr="001F1A57" w:rsidRDefault="009C2EB8" w:rsidP="009C2EB8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bookmarkStart w:id="0" w:name="P38"/>
      <w:bookmarkEnd w:id="0"/>
      <w:r w:rsidRPr="001F1A57">
        <w:rPr>
          <w:rFonts w:ascii="PT Astra Serif" w:eastAsia="Times New Roman" w:hAnsi="PT Astra Serif"/>
          <w:b/>
          <w:color w:val="00000A"/>
          <w:spacing w:val="2"/>
          <w:lang w:eastAsia="ru-RU"/>
        </w:rPr>
        <w:t>Положение</w:t>
      </w:r>
    </w:p>
    <w:p w:rsidR="009C2EB8" w:rsidRPr="001F1A57" w:rsidRDefault="009C2EB8" w:rsidP="009C2EB8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1F1A57">
        <w:rPr>
          <w:rFonts w:ascii="PT Astra Serif" w:eastAsia="Times New Roman" w:hAnsi="PT Astra Serif"/>
          <w:b/>
          <w:color w:val="00000A"/>
          <w:spacing w:val="2"/>
          <w:lang w:eastAsia="ru-RU"/>
        </w:rPr>
        <w:t xml:space="preserve"> о </w:t>
      </w:r>
      <w:r>
        <w:rPr>
          <w:rFonts w:ascii="PT Astra Serif" w:eastAsia="Times New Roman" w:hAnsi="PT Astra Serif"/>
          <w:b/>
          <w:color w:val="00000A"/>
          <w:spacing w:val="2"/>
          <w:lang w:eastAsia="ru-RU"/>
        </w:rPr>
        <w:t>нагрудном знаке</w:t>
      </w:r>
      <w:r w:rsidRPr="001F1A57">
        <w:rPr>
          <w:rFonts w:ascii="PT Astra Serif" w:eastAsia="Times New Roman" w:hAnsi="PT Astra Serif"/>
          <w:b/>
          <w:color w:val="00000A"/>
          <w:spacing w:val="2"/>
          <w:lang w:eastAsia="ru-RU"/>
        </w:rPr>
        <w:t xml:space="preserve"> «Юный турист Саратовской области»</w:t>
      </w:r>
    </w:p>
    <w:p w:rsidR="009C2EB8" w:rsidRPr="001F1A57" w:rsidRDefault="009C2EB8" w:rsidP="009C2EB8">
      <w:pPr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1.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Настоящее Положение о нагрудном знаке «Юный турист Саратовской области» (далее соответственно – Положение, нагрудный знак) определяет </w:t>
      </w:r>
      <w:r w:rsidRPr="00B503CB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условия, порядок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награждения</w:t>
      </w:r>
      <w:r w:rsidRPr="00B503CB">
        <w:rPr>
          <w:rFonts w:ascii="PT Astra Serif" w:eastAsia="Times New Roman" w:hAnsi="PT Astra Serif"/>
          <w:color w:val="00000A"/>
          <w:spacing w:val="2"/>
          <w:lang w:eastAsia="ru-RU"/>
        </w:rPr>
        <w:t xml:space="preserve">, </w:t>
      </w:r>
      <w:r w:rsidR="00510BCF">
        <w:rPr>
          <w:rFonts w:ascii="PT Astra Serif" w:eastAsia="Times New Roman" w:hAnsi="PT Astra Serif"/>
          <w:color w:val="00000A"/>
          <w:spacing w:val="2"/>
          <w:lang w:eastAsia="ru-RU"/>
        </w:rPr>
        <w:t>описание нагрудного знака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Нагрудный знак «Юный турист Саратовской области» является наградой министерства культуры Саратовской области. 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2.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Нагрудный знак присваивается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proofErr w:type="gram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обучающи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мся</w:t>
      </w:r>
      <w:proofErr w:type="gram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 организациях, осуществляющих образовательную деятельность на территории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области, в возрасте от 7 до 18 лет (включительно), посетивши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м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за период обучения: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8 туристских мест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Саратовской области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>–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для обучающихся в возрасте до 14 лет;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9 туристских мест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области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>–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для обучающихся в возрасте 14 лет и старше.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F6588C">
        <w:rPr>
          <w:rFonts w:ascii="PT Astra Serif" w:eastAsia="Times New Roman" w:hAnsi="PT Astra Serif"/>
          <w:color w:val="00000A"/>
          <w:spacing w:val="2"/>
          <w:lang w:eastAsia="ru-RU"/>
        </w:rPr>
        <w:t>Перечень туристских мест Саратовской области утвержден Приложением к настоящему Положению.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3.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Ходатайство о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присвоении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нагрудного 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знак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а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вносится на имя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министра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культуры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 области организациями, осуществляющими образовательную деятельность на территории Саратовской области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4.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К ходатайству о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присвоении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нагрудного 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знак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а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прилагается: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характеристика </w:t>
      </w:r>
      <w:proofErr w:type="gram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представляемого</w:t>
      </w:r>
      <w:proofErr w:type="gram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 награждению, подписанная руководителем организации, осуществляющей образовательную деятельность на территории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 области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, в которой он обучается;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выгрузка из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приложения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«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Юный турист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 области»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личного кабинета гражданина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– жителя Саратовской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области, представляемого к награждению, с отметками о посещении туристских мест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 области, заверенная организацией, осуществляющей образовательную деятельность на территории Саратовской области, в которой он обучается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5.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Внесенное ходатайство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и соответствующие документы </w:t>
      </w:r>
      <w:r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рассматриваются на заседании Комиссии министерства культуры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Саратовской </w:t>
      </w:r>
      <w:r w:rsidRPr="009C2EB8">
        <w:rPr>
          <w:rFonts w:ascii="PT Astra Serif" w:eastAsia="Times New Roman" w:hAnsi="PT Astra Serif"/>
          <w:color w:val="00000A"/>
          <w:spacing w:val="2"/>
          <w:lang w:eastAsia="ru-RU"/>
        </w:rPr>
        <w:t>области по наградам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Pr="009C2EB8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6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 Выдача нагрудного знака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производится на основании приказа министерства культуры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Саратовской 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>области.</w:t>
      </w:r>
    </w:p>
    <w:p w:rsidR="009C2EB8" w:rsidRPr="009C2EB8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7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 Выдача нагрудного знака осуществляется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 торжественной обстановке министром культуры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Саратовской области 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либо по его 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lastRenderedPageBreak/>
        <w:t xml:space="preserve">поручению руководителями структурных подразделений министерства культуры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Саратовской 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области, а также руководителями организаций, возбудивших ходатайство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о присвоении нагрудного знака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8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 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Дубликат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нагрудного знака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взамен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утраченного</w:t>
      </w:r>
      <w:r w:rsidR="009C2EB8" w:rsidRPr="009C2EB8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не выдается.</w:t>
      </w:r>
    </w:p>
    <w:p w:rsidR="00510BCF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9. </w:t>
      </w:r>
      <w:proofErr w:type="gramStart"/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Расходы, связанные с </w:t>
      </w:r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>изготовлением нагрудного знака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, осуществляются автономной некоммерческой организацией «Туристский информационный центр Саратовской области» за счет средств субсидии на реализацию туристских проектов и организацию мероприятий, направленных на продвижение туристского потенциала региона</w:t>
      </w:r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на внутреннем и мировом рынках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, предоставляемой на основании Положения о порядке предоставления из областного бюджета субсидии автономной некоммерческой организации «Туристский информационный центр Саратовской области», утвержденного постановлением Правительства Саратовской</w:t>
      </w:r>
      <w:proofErr w:type="gramEnd"/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области от 21 октября 2021 года № 899-П</w:t>
      </w:r>
      <w:r w:rsidR="00E51BF5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Pr="001F1A57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10</w:t>
      </w:r>
      <w:r w:rsid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  <w:r w:rsidR="009C2EB8"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="009C2EB8" w:rsidRPr="001F1A57">
        <w:rPr>
          <w:rFonts w:ascii="PT Astra Serif" w:eastAsia="Times New Roman" w:hAnsi="PT Astra Serif"/>
          <w:color w:val="00000A"/>
          <w:spacing w:val="2"/>
          <w:lang w:eastAsia="ru-RU"/>
        </w:rPr>
        <w:t>Описание знака.</w:t>
      </w:r>
    </w:p>
    <w:p w:rsidR="009C2EB8" w:rsidRPr="001F1A57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Нагрудный з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нак </w:t>
      </w:r>
      <w:proofErr w:type="gram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изготавливается из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металла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 имеет</w:t>
      </w:r>
      <w:proofErr w:type="gram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форму </w:t>
      </w:r>
      <w:proofErr w:type="spell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геометки</w:t>
      </w:r>
      <w:proofErr w:type="spell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размером 20 x 27 мм. На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нагрудном </w:t>
      </w:r>
      <w:proofErr w:type="gram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знаке</w:t>
      </w:r>
      <w:proofErr w:type="gram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на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синем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фоне изображен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желтый круг,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белый 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силуэт </w:t>
      </w:r>
      <w:r w:rsidR="00A7018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взлетающей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ракеты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 надпись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«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Юный турист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Саратовской области»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внутри </w:t>
      </w:r>
      <w:proofErr w:type="spell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геометки</w:t>
      </w:r>
      <w:proofErr w:type="spell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 w:rsidR="007F7B89">
        <w:rPr>
          <w:rFonts w:ascii="PT Astra Serif" w:eastAsia="Times New Roman" w:hAnsi="PT Astra Serif"/>
          <w:color w:val="00000A"/>
          <w:spacing w:val="2"/>
          <w:lang w:eastAsia="ru-RU"/>
        </w:rPr>
        <w:t>фиолетового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цвета. Границы знака,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ракеты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, </w:t>
      </w:r>
      <w:proofErr w:type="spellStart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>геометки</w:t>
      </w:r>
      <w:proofErr w:type="spellEnd"/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 надпись выполнен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ы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из металла. Значок проложен цветными эмалями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трех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цветов. Крепление знака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–</w:t>
      </w:r>
      <w:r w:rsidRPr="001F1A5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цанговый зажим (бабочка).</w:t>
      </w:r>
    </w:p>
    <w:p w:rsidR="009C2EB8" w:rsidRPr="001F1A57" w:rsidRDefault="00510BCF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11</w:t>
      </w:r>
      <w:r w:rsidR="009C2EB8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  <w:r w:rsidR="009C2EB8"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="009C2EB8">
        <w:rPr>
          <w:rFonts w:ascii="PT Astra Serif" w:eastAsia="Times New Roman" w:hAnsi="PT Astra Serif"/>
          <w:color w:val="00000A"/>
          <w:spacing w:val="2"/>
          <w:lang w:eastAsia="ru-RU"/>
        </w:rPr>
        <w:t>Изображение знака.</w:t>
      </w:r>
    </w:p>
    <w:p w:rsidR="009C2EB8" w:rsidRDefault="009C2EB8" w:rsidP="009C2EB8">
      <w:pPr>
        <w:ind w:firstLine="709"/>
        <w:jc w:val="left"/>
        <w:rPr>
          <w:rFonts w:ascii="PT Astra Serif" w:eastAsia="Times New Roman" w:hAnsi="PT Astra Serif"/>
          <w:i/>
          <w:color w:val="00000A"/>
          <w:spacing w:val="2"/>
          <w:lang w:val="en-US" w:eastAsia="ru-RU"/>
        </w:rPr>
      </w:pPr>
      <w:r>
        <w:rPr>
          <w:rFonts w:ascii="PT Astra Serif" w:eastAsia="Times New Roman" w:hAnsi="PT Astra Serif"/>
          <w:i/>
          <w:noProof/>
          <w:color w:val="00000A"/>
          <w:spacing w:val="2"/>
          <w:lang w:eastAsia="ru-RU"/>
        </w:rPr>
        <w:drawing>
          <wp:inline distT="0" distB="0" distL="0" distR="0" wp14:anchorId="43A251CE" wp14:editId="45292AFF">
            <wp:extent cx="1663200" cy="1420426"/>
            <wp:effectExtent l="0" t="0" r="0" b="8890"/>
            <wp:docPr id="4" name="Рисунок 4" descr="C:\Users\GrechihoES\Downloads\2023-01-25_12-3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chihoES\Downloads\2023-01-25_12-39-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3" cy="14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B8" w:rsidRPr="000A32F8" w:rsidRDefault="009C2EB8" w:rsidP="009C2EB8">
      <w:pPr>
        <w:ind w:firstLine="709"/>
        <w:jc w:val="left"/>
        <w:rPr>
          <w:rFonts w:ascii="PT Astra Serif" w:eastAsia="Times New Roman" w:hAnsi="PT Astra Serif"/>
          <w:i/>
          <w:color w:val="00000A"/>
          <w:spacing w:val="2"/>
          <w:lang w:eastAsia="ru-RU"/>
        </w:rPr>
      </w:pPr>
      <w:r w:rsidRPr="000A32F8">
        <w:rPr>
          <w:rFonts w:ascii="PT Astra Serif" w:eastAsia="Times New Roman" w:hAnsi="PT Astra Serif"/>
          <w:i/>
          <w:color w:val="00000A"/>
          <w:spacing w:val="2"/>
          <w:lang w:eastAsia="ru-RU"/>
        </w:rPr>
        <w:br w:type="page"/>
      </w:r>
    </w:p>
    <w:p w:rsidR="009C2EB8" w:rsidRDefault="009C2EB8" w:rsidP="009C2EB8">
      <w:pPr>
        <w:jc w:val="right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lastRenderedPageBreak/>
        <w:t xml:space="preserve">Приложение </w:t>
      </w:r>
    </w:p>
    <w:p w:rsidR="009C2EB8" w:rsidRDefault="009C2EB8" w:rsidP="009C2EB8">
      <w:pPr>
        <w:jc w:val="right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к Положению о нагрудном знаке </w:t>
      </w:r>
    </w:p>
    <w:p w:rsidR="009C2EB8" w:rsidRDefault="009C2EB8" w:rsidP="009C2EB8">
      <w:pPr>
        <w:jc w:val="right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«Юный турист Саратовской области»</w:t>
      </w:r>
    </w:p>
    <w:p w:rsidR="009C2EB8" w:rsidRDefault="009C2EB8" w:rsidP="009C2EB8">
      <w:pPr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C2EB8" w:rsidRPr="00B31C6F" w:rsidRDefault="009C2EB8" w:rsidP="009C2EB8">
      <w:pPr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C2EB8" w:rsidRPr="00EE071D" w:rsidRDefault="009C2EB8" w:rsidP="009C2EB8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EE071D">
        <w:rPr>
          <w:rFonts w:ascii="PT Astra Serif" w:eastAsia="Times New Roman" w:hAnsi="PT Astra Serif"/>
          <w:b/>
          <w:color w:val="00000A"/>
          <w:spacing w:val="2"/>
          <w:lang w:eastAsia="ru-RU"/>
        </w:rPr>
        <w:t>Перечень туристских мест Саратовской области</w:t>
      </w:r>
    </w:p>
    <w:p w:rsidR="009C2EB8" w:rsidRDefault="009C2EB8" w:rsidP="009C2EB8">
      <w:pPr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1.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Федеральное госуд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арственное бюджетное учреждение 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«Национальный парк «</w:t>
      </w:r>
      <w:proofErr w:type="spellStart"/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Хвалынский</w:t>
      </w:r>
      <w:proofErr w:type="spellEnd"/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2.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Федеральное государственно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е бюджетное учреждение культуры «О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бъединенный мемориальный музей-заповедник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Ю.А. Гагарина».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3.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Федеральное государственное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бюджетное учреждение культуры 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«Саратовский государственный художественный музей имени А.Н. Радищева»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Pr="00EE071D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4.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Государственное автономное учреждение культуры </w:t>
      </w:r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>С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аратовской области «Исторический парк «Моя история»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5.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Государственное учреждение культуры «Саратовский областной музей краеведения»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6.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proofErr w:type="spellStart"/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>Марксов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ский</w:t>
      </w:r>
      <w:proofErr w:type="spellEnd"/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краеведческий музей </w:t>
      </w:r>
      <w:r w:rsidR="00E33E45">
        <w:rPr>
          <w:rFonts w:ascii="PT Astra Serif" w:eastAsia="Times New Roman" w:hAnsi="PT Astra Serif"/>
          <w:color w:val="00000A"/>
          <w:spacing w:val="2"/>
          <w:lang w:eastAsia="ru-RU"/>
        </w:rPr>
        <w:t>–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филиал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Государственн</w:t>
      </w:r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>ого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учреждени</w:t>
      </w:r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>я</w:t>
      </w:r>
      <w:r w:rsidRPr="00EE071D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культуры «Саратовский областной музей краеведения»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7.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Муниципальное учреждение </w:t>
      </w:r>
      <w:proofErr w:type="spellStart"/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>Вольский</w:t>
      </w:r>
      <w:proofErr w:type="spellEnd"/>
      <w:r w:rsidR="00A6633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краеведческий музей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8.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Муниципальное учреждение «</w:t>
      </w:r>
      <w:proofErr w:type="spellStart"/>
      <w:r>
        <w:rPr>
          <w:rFonts w:ascii="PT Astra Serif" w:eastAsia="Times New Roman" w:hAnsi="PT Astra Serif"/>
          <w:color w:val="00000A"/>
          <w:spacing w:val="2"/>
          <w:lang w:eastAsia="ru-RU"/>
        </w:rPr>
        <w:t>Балашовский</w:t>
      </w:r>
      <w:proofErr w:type="spellEnd"/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краеведческий музей».</w:t>
      </w:r>
    </w:p>
    <w:p w:rsidR="009C2EB8" w:rsidRDefault="009C2EB8" w:rsidP="009C2EB8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9.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Комплекс железнодорожной станции «Покровск».</w:t>
      </w:r>
    </w:p>
    <w:p w:rsidR="00800B17" w:rsidRPr="005816D3" w:rsidRDefault="009C2EB8" w:rsidP="005816D3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E54E25">
        <w:rPr>
          <w:rFonts w:ascii="PT Astra Serif" w:eastAsia="Times New Roman" w:hAnsi="PT Astra Serif"/>
          <w:color w:val="00000A"/>
          <w:spacing w:val="2"/>
          <w:lang w:eastAsia="ru-RU"/>
        </w:rPr>
        <w:t>10.</w:t>
      </w:r>
      <w:r>
        <w:rPr>
          <w:rFonts w:ascii="PT Astra Serif" w:eastAsia="Times New Roman" w:hAnsi="PT Astra Serif"/>
          <w:color w:val="00000A"/>
          <w:spacing w:val="2"/>
          <w:lang w:val="en-US" w:eastAsia="ru-RU"/>
        </w:rPr>
        <w:t> 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Комплекс информационного центра </w:t>
      </w:r>
      <w:proofErr w:type="spellStart"/>
      <w:r>
        <w:rPr>
          <w:rFonts w:ascii="PT Astra Serif" w:eastAsia="Times New Roman" w:hAnsi="PT Astra Serif"/>
          <w:color w:val="00000A"/>
          <w:spacing w:val="2"/>
          <w:lang w:eastAsia="ru-RU"/>
        </w:rPr>
        <w:t>Балаковской</w:t>
      </w:r>
      <w:proofErr w:type="spellEnd"/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АЭС.</w:t>
      </w:r>
      <w:bookmarkStart w:id="1" w:name="_GoBack"/>
      <w:bookmarkEnd w:id="1"/>
    </w:p>
    <w:sectPr w:rsidR="00800B17" w:rsidRPr="005816D3" w:rsidSect="00E64D1B">
      <w:pgSz w:w="11906" w:h="16838"/>
      <w:pgMar w:top="39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E8" w:rsidRDefault="00F050E8" w:rsidP="00083661">
      <w:r>
        <w:separator/>
      </w:r>
    </w:p>
  </w:endnote>
  <w:endnote w:type="continuationSeparator" w:id="0">
    <w:p w:rsidR="00F050E8" w:rsidRDefault="00F050E8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E8" w:rsidRDefault="00F050E8" w:rsidP="00083661">
      <w:r>
        <w:separator/>
      </w:r>
    </w:p>
  </w:footnote>
  <w:footnote w:type="continuationSeparator" w:id="0">
    <w:p w:rsidR="00F050E8" w:rsidRDefault="00F050E8" w:rsidP="0008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69637"/>
      <w:docPartObj>
        <w:docPartGallery w:val="Page Numbers (Top of Page)"/>
        <w:docPartUnique/>
      </w:docPartObj>
    </w:sdtPr>
    <w:sdtEndPr/>
    <w:sdtContent>
      <w:p w:rsidR="00083661" w:rsidRDefault="00D960BD">
        <w:pPr>
          <w:pStyle w:val="a3"/>
          <w:jc w:val="center"/>
        </w:pPr>
        <w:r>
          <w:rPr>
            <w:rFonts w:ascii="PT Astra Serif" w:hAnsi="PT Astra Serif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4EDE1" wp14:editId="1856C2EF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132080</wp:posOffset>
                  </wp:positionV>
                  <wp:extent cx="151075" cy="190832"/>
                  <wp:effectExtent l="0" t="0" r="20955" b="19050"/>
                  <wp:wrapNone/>
                  <wp:docPr id="6" name="Прямоугольник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1075" cy="190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6" o:spid="_x0000_s1026" style="position:absolute;margin-left:240.6pt;margin-top:10.4pt;width:11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" fillcolor="window" strokecolor="window" strokeweight="2pt"/>
              </w:pict>
            </mc:Fallback>
          </mc:AlternateContent>
        </w:r>
        <w:r w:rsidR="00083661">
          <w:fldChar w:fldCharType="begin"/>
        </w:r>
        <w:r w:rsidR="00083661">
          <w:instrText>PAGE   \* MERGEFORMAT</w:instrText>
        </w:r>
        <w:r w:rsidR="00083661">
          <w:fldChar w:fldCharType="separate"/>
        </w:r>
        <w:r w:rsidR="005816D3">
          <w:rPr>
            <w:noProof/>
          </w:rPr>
          <w:t>1</w:t>
        </w:r>
        <w:r w:rsidR="00083661">
          <w:fldChar w:fldCharType="end"/>
        </w:r>
      </w:p>
    </w:sdtContent>
  </w:sdt>
  <w:p w:rsidR="00083661" w:rsidRDefault="00083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34539"/>
    <w:rsid w:val="000505EE"/>
    <w:rsid w:val="000700C8"/>
    <w:rsid w:val="00083661"/>
    <w:rsid w:val="000B77A7"/>
    <w:rsid w:val="000D485C"/>
    <w:rsid w:val="001037DC"/>
    <w:rsid w:val="0011134B"/>
    <w:rsid w:val="00121C5B"/>
    <w:rsid w:val="0012460E"/>
    <w:rsid w:val="00127A47"/>
    <w:rsid w:val="001371B8"/>
    <w:rsid w:val="00186AE9"/>
    <w:rsid w:val="00195A10"/>
    <w:rsid w:val="001A3D50"/>
    <w:rsid w:val="001D33F7"/>
    <w:rsid w:val="00216AFF"/>
    <w:rsid w:val="00261705"/>
    <w:rsid w:val="002D6A82"/>
    <w:rsid w:val="002F400E"/>
    <w:rsid w:val="0032339D"/>
    <w:rsid w:val="00333B42"/>
    <w:rsid w:val="003D1186"/>
    <w:rsid w:val="003F1512"/>
    <w:rsid w:val="0041025D"/>
    <w:rsid w:val="00464F5B"/>
    <w:rsid w:val="004A5E87"/>
    <w:rsid w:val="004B11D3"/>
    <w:rsid w:val="004B120D"/>
    <w:rsid w:val="004C58AB"/>
    <w:rsid w:val="004F589E"/>
    <w:rsid w:val="00510BCF"/>
    <w:rsid w:val="00523C1A"/>
    <w:rsid w:val="00527D9A"/>
    <w:rsid w:val="00535AEF"/>
    <w:rsid w:val="005816D3"/>
    <w:rsid w:val="00585DF5"/>
    <w:rsid w:val="005874CD"/>
    <w:rsid w:val="0059517B"/>
    <w:rsid w:val="005A2D8B"/>
    <w:rsid w:val="005A4714"/>
    <w:rsid w:val="00602A95"/>
    <w:rsid w:val="00654113"/>
    <w:rsid w:val="006574C8"/>
    <w:rsid w:val="00675753"/>
    <w:rsid w:val="006F50C6"/>
    <w:rsid w:val="007263EE"/>
    <w:rsid w:val="007643B1"/>
    <w:rsid w:val="0079019E"/>
    <w:rsid w:val="007F7B89"/>
    <w:rsid w:val="00800B17"/>
    <w:rsid w:val="0080564B"/>
    <w:rsid w:val="00907537"/>
    <w:rsid w:val="009303CC"/>
    <w:rsid w:val="00966A89"/>
    <w:rsid w:val="009C2EB8"/>
    <w:rsid w:val="009D6B64"/>
    <w:rsid w:val="009F040D"/>
    <w:rsid w:val="00A13BE7"/>
    <w:rsid w:val="00A21DA7"/>
    <w:rsid w:val="00A602AE"/>
    <w:rsid w:val="00A66339"/>
    <w:rsid w:val="00A7018D"/>
    <w:rsid w:val="00AD65BC"/>
    <w:rsid w:val="00B22A37"/>
    <w:rsid w:val="00B57664"/>
    <w:rsid w:val="00B701A1"/>
    <w:rsid w:val="00BB6B1A"/>
    <w:rsid w:val="00BD061B"/>
    <w:rsid w:val="00BD7C94"/>
    <w:rsid w:val="00C00193"/>
    <w:rsid w:val="00C254F9"/>
    <w:rsid w:val="00C37AA4"/>
    <w:rsid w:val="00C51B4C"/>
    <w:rsid w:val="00CA5458"/>
    <w:rsid w:val="00D0314C"/>
    <w:rsid w:val="00D23A0D"/>
    <w:rsid w:val="00D960BD"/>
    <w:rsid w:val="00DC4F34"/>
    <w:rsid w:val="00E0189E"/>
    <w:rsid w:val="00E33E45"/>
    <w:rsid w:val="00E340E5"/>
    <w:rsid w:val="00E51BF5"/>
    <w:rsid w:val="00E64D1B"/>
    <w:rsid w:val="00EC12AD"/>
    <w:rsid w:val="00F050E8"/>
    <w:rsid w:val="00F422CE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4A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4A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0BB4-CCBB-4D67-A6EA-566123E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Сазонова Дарья Дмитриевна</cp:lastModifiedBy>
  <cp:revision>3</cp:revision>
  <cp:lastPrinted>2023-02-20T07:36:00Z</cp:lastPrinted>
  <dcterms:created xsi:type="dcterms:W3CDTF">2023-02-20T08:30:00Z</dcterms:created>
  <dcterms:modified xsi:type="dcterms:W3CDTF">2023-02-20T08:31:00Z</dcterms:modified>
</cp:coreProperties>
</file>