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AA6796" w:rsidRPr="00AB36C0" w:rsidRDefault="00AA6796" w:rsidP="00AA6796">
      <w:pPr>
        <w:pStyle w:val="a3"/>
        <w:jc w:val="center"/>
        <w:rPr>
          <w:szCs w:val="28"/>
        </w:rPr>
      </w:pPr>
      <w:r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>
        <w:rPr>
          <w:color w:val="FFFFFF"/>
          <w:szCs w:val="28"/>
        </w:rPr>
        <w:t>_</w:t>
      </w:r>
      <w:r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AA6796" w:rsidRPr="00AB36C0" w:rsidRDefault="00AA6796" w:rsidP="00AA6796">
      <w:pPr>
        <w:pStyle w:val="a3"/>
        <w:jc w:val="center"/>
      </w:pPr>
    </w:p>
    <w:p w:rsidR="00AA6796" w:rsidRPr="00AB36C0" w:rsidRDefault="00AA6796" w:rsidP="00AA6796">
      <w:pPr>
        <w:pStyle w:val="a3"/>
        <w:jc w:val="center"/>
      </w:pPr>
      <w:r>
        <w:t xml:space="preserve">г. </w:t>
      </w:r>
      <w:r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C53C0C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proofErr w:type="gramEnd"/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</w:t>
      </w:r>
      <w:r w:rsidR="00041CF3">
        <w:rPr>
          <w:rFonts w:eastAsia="Times New Roman"/>
          <w:b/>
          <w:bCs/>
          <w:lang w:eastAsia="ru-RU"/>
        </w:rPr>
        <w:t xml:space="preserve">культуры </w:t>
      </w:r>
      <w:r w:rsidRPr="00C53C0C">
        <w:rPr>
          <w:rFonts w:eastAsia="Times New Roman"/>
          <w:b/>
          <w:bCs/>
          <w:lang w:eastAsia="ru-RU"/>
        </w:rPr>
        <w:t xml:space="preserve">«Саратовский </w:t>
      </w:r>
      <w:r w:rsidR="00041CF3">
        <w:rPr>
          <w:rFonts w:eastAsia="Times New Roman"/>
          <w:b/>
          <w:bCs/>
          <w:lang w:eastAsia="ru-RU"/>
        </w:rPr>
        <w:br/>
      </w:r>
      <w:r w:rsidRPr="00C53C0C">
        <w:rPr>
          <w:rFonts w:eastAsia="Times New Roman"/>
          <w:b/>
          <w:bCs/>
          <w:lang w:eastAsia="ru-RU"/>
        </w:rPr>
        <w:t xml:space="preserve">областной </w:t>
      </w:r>
      <w:r w:rsidR="00041CF3">
        <w:rPr>
          <w:rFonts w:eastAsia="Times New Roman"/>
          <w:b/>
          <w:bCs/>
          <w:lang w:eastAsia="ru-RU"/>
        </w:rPr>
        <w:t>музей краеведения</w:t>
      </w:r>
      <w:r w:rsidRPr="00C53C0C">
        <w:rPr>
          <w:rFonts w:eastAsia="Times New Roman"/>
          <w:b/>
          <w:bCs/>
          <w:lang w:eastAsia="ru-RU"/>
        </w:rPr>
        <w:t>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</w:t>
      </w:r>
      <w:r w:rsidR="00CC45AD" w:rsidRPr="0064756D">
        <w:rPr>
          <w:rFonts w:eastAsia="Times New Roman"/>
          <w:lang w:eastAsia="ru-RU"/>
        </w:rPr>
        <w:t xml:space="preserve">области от </w:t>
      </w:r>
      <w:r w:rsidR="0064756D" w:rsidRPr="0064756D">
        <w:rPr>
          <w:rFonts w:eastAsia="Times New Roman"/>
          <w:lang w:eastAsia="ru-RU"/>
        </w:rPr>
        <w:t>11.06.2021 № 01-01-06/317</w:t>
      </w:r>
      <w:r w:rsidR="00CC45AD" w:rsidRPr="0064756D">
        <w:rPr>
          <w:rFonts w:eastAsia="Times New Roman"/>
          <w:lang w:eastAsia="ru-RU"/>
        </w:rPr>
        <w:t xml:space="preserve"> «Об утверждении типового  положения </w:t>
      </w:r>
      <w:r w:rsidR="00580DC8" w:rsidRPr="0064756D">
        <w:rPr>
          <w:rFonts w:eastAsia="Times New Roman"/>
          <w:lang w:eastAsia="ru-RU"/>
        </w:rPr>
        <w:br/>
      </w:r>
      <w:r w:rsidR="00CC45AD" w:rsidRPr="0064756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 w:rsidRPr="0064756D">
        <w:rPr>
          <w:rFonts w:eastAsia="Times New Roman"/>
          <w:lang w:eastAsia="ru-RU"/>
        </w:rPr>
        <w:t>ми</w:t>
      </w:r>
      <w:r w:rsidR="00CC45AD" w:rsidRPr="0064756D">
        <w:rPr>
          <w:rFonts w:eastAsia="Times New Roman"/>
          <w:lang w:eastAsia="ru-RU"/>
        </w:rPr>
        <w:t xml:space="preserve">, функции </w:t>
      </w:r>
      <w:r w:rsidR="00580DC8" w:rsidRPr="0064756D">
        <w:rPr>
          <w:rFonts w:eastAsia="Times New Roman"/>
          <w:lang w:eastAsia="ru-RU"/>
        </w:rPr>
        <w:br/>
      </w:r>
      <w:r w:rsidR="00CC45AD" w:rsidRPr="0064756D">
        <w:rPr>
          <w:rFonts w:eastAsia="Times New Roman"/>
          <w:lang w:eastAsia="ru-RU"/>
        </w:rPr>
        <w:t>и</w:t>
      </w:r>
      <w:proofErr w:type="gramEnd"/>
      <w:r w:rsidR="00CC45AD" w:rsidRPr="0064756D">
        <w:rPr>
          <w:rFonts w:eastAsia="Times New Roman"/>
          <w:lang w:eastAsia="ru-RU"/>
        </w:rPr>
        <w:t xml:space="preserve"> полномочия </w:t>
      </w:r>
      <w:proofErr w:type="gramStart"/>
      <w:r w:rsidR="00CC45AD" w:rsidRPr="0064756D">
        <w:rPr>
          <w:rFonts w:eastAsia="Times New Roman"/>
          <w:lang w:eastAsia="ru-RU"/>
        </w:rPr>
        <w:t>учредителя</w:t>
      </w:r>
      <w:proofErr w:type="gramEnd"/>
      <w:r w:rsidR="00CC45AD" w:rsidRPr="0064756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64756D">
        <w:rPr>
          <w:rFonts w:eastAsia="Times New Roman"/>
          <w:lang w:eastAsia="ru-RU"/>
        </w:rPr>
        <w:t>ПРИКАЗЫВАЮ</w:t>
      </w:r>
      <w:r w:rsidRPr="002848D5">
        <w:rPr>
          <w:rFonts w:eastAsia="Times New Roman"/>
          <w:lang w:eastAsia="ru-RU"/>
        </w:rPr>
        <w:t>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8313FE">
        <w:rPr>
          <w:rFonts w:eastAsia="Times New Roman"/>
          <w:bCs/>
          <w:lang w:eastAsia="ru-RU"/>
        </w:rPr>
        <w:t>г</w:t>
      </w:r>
      <w:r w:rsidR="00041CF3" w:rsidRPr="00041CF3">
        <w:rPr>
          <w:rFonts w:eastAsia="Times New Roman"/>
          <w:bCs/>
          <w:lang w:eastAsia="ru-RU"/>
        </w:rPr>
        <w:t>осударственно</w:t>
      </w:r>
      <w:r w:rsidR="008313FE">
        <w:rPr>
          <w:rFonts w:eastAsia="Times New Roman"/>
          <w:bCs/>
          <w:lang w:eastAsia="ru-RU"/>
        </w:rPr>
        <w:t>го</w:t>
      </w:r>
      <w:r w:rsidR="00041CF3" w:rsidRPr="00041CF3">
        <w:rPr>
          <w:rFonts w:eastAsia="Times New Roman"/>
          <w:bCs/>
          <w:lang w:eastAsia="ru-RU"/>
        </w:rPr>
        <w:t xml:space="preserve"> учреждени</w:t>
      </w:r>
      <w:r w:rsidR="008313FE">
        <w:rPr>
          <w:rFonts w:eastAsia="Times New Roman"/>
          <w:bCs/>
          <w:lang w:eastAsia="ru-RU"/>
        </w:rPr>
        <w:t>я</w:t>
      </w:r>
      <w:r w:rsidR="00041CF3" w:rsidRPr="00041CF3">
        <w:rPr>
          <w:rFonts w:eastAsia="Times New Roman"/>
          <w:bCs/>
          <w:lang w:eastAsia="ru-RU"/>
        </w:rPr>
        <w:t xml:space="preserve"> культуры «Саратовск</w:t>
      </w:r>
      <w:r w:rsidR="008313FE">
        <w:rPr>
          <w:rFonts w:eastAsia="Times New Roman"/>
          <w:bCs/>
          <w:lang w:eastAsia="ru-RU"/>
        </w:rPr>
        <w:t>ий областной музей краеведения»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</w:t>
      </w:r>
      <w:r w:rsidR="008313FE" w:rsidRPr="008313FE">
        <w:rPr>
          <w:rFonts w:eastAsia="Times New Roman"/>
          <w:bCs/>
          <w:lang w:eastAsia="ru-RU"/>
        </w:rPr>
        <w:t>учреждени</w:t>
      </w:r>
      <w:r w:rsidR="008313FE">
        <w:rPr>
          <w:rFonts w:eastAsia="Times New Roman"/>
          <w:bCs/>
          <w:lang w:eastAsia="ru-RU"/>
        </w:rPr>
        <w:t>ю</w:t>
      </w:r>
      <w:r w:rsidR="008313FE" w:rsidRPr="008313FE">
        <w:rPr>
          <w:rFonts w:eastAsia="Times New Roman"/>
          <w:bCs/>
          <w:lang w:eastAsia="ru-RU"/>
        </w:rPr>
        <w:t xml:space="preserve"> культуры «Саратовский областной музей краеведения»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8313FE">
        <w:rPr>
          <w:rFonts w:eastAsia="Times New Roman"/>
          <w:bCs/>
          <w:lang w:eastAsia="ru-RU"/>
        </w:rPr>
        <w:br/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</w:t>
      </w:r>
      <w:r w:rsidR="008313FE" w:rsidRPr="008313FE">
        <w:rPr>
          <w:rFonts w:eastAsia="Times New Roman"/>
          <w:bCs/>
          <w:lang w:eastAsia="ru-RU"/>
        </w:rPr>
        <w:t>учреждения культуры «Саратовский областной музей краеведения»</w:t>
      </w:r>
      <w:r w:rsidR="00C53C0C" w:rsidRPr="00C53C0C">
        <w:rPr>
          <w:rFonts w:eastAsia="Times New Roman"/>
          <w:bCs/>
          <w:lang w:eastAsia="ru-RU"/>
        </w:rPr>
        <w:t xml:space="preserve"> </w:t>
      </w:r>
      <w:r w:rsidR="008313FE">
        <w:rPr>
          <w:rFonts w:eastAsia="Times New Roman"/>
          <w:bCs/>
          <w:lang w:eastAsia="ru-RU"/>
        </w:rPr>
        <w:t>Е.М. Казанцеву</w:t>
      </w:r>
      <w:r w:rsidR="00C53C0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 xml:space="preserve">в течение пятнадцати дней </w:t>
      </w:r>
      <w:r w:rsidR="008313FE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4</w:t>
      </w:r>
      <w:r w:rsidR="002848D5" w:rsidRPr="007C3E57">
        <w:rPr>
          <w:rFonts w:eastAsia="Times New Roman"/>
          <w:bCs/>
          <w:lang w:eastAsia="ru-RU"/>
        </w:rPr>
        <w:t>. Отделу организационной работы и информационных технологи</w:t>
      </w:r>
      <w:r w:rsidR="007C3E57" w:rsidRPr="007C3E57">
        <w:rPr>
          <w:rFonts w:eastAsia="Times New Roman"/>
          <w:bCs/>
          <w:lang w:eastAsia="ru-RU"/>
        </w:rPr>
        <w:t xml:space="preserve">й организационно-технического управления </w:t>
      </w:r>
      <w:r w:rsidR="002848D5" w:rsidRPr="007C3E57">
        <w:rPr>
          <w:rFonts w:eastAsia="Times New Roman"/>
          <w:bCs/>
          <w:lang w:eastAsia="ru-RU"/>
        </w:rPr>
        <w:t>(Курбатова</w:t>
      </w:r>
      <w:r w:rsidR="00385AB1" w:rsidRPr="00385AB1">
        <w:rPr>
          <w:rFonts w:eastAsia="Times New Roman"/>
          <w:bCs/>
          <w:lang w:eastAsia="ru-RU"/>
        </w:rPr>
        <w:t xml:space="preserve"> </w:t>
      </w:r>
      <w:r w:rsidR="00385AB1" w:rsidRPr="007C3E57">
        <w:rPr>
          <w:rFonts w:eastAsia="Times New Roman"/>
          <w:bCs/>
          <w:lang w:eastAsia="ru-RU"/>
        </w:rPr>
        <w:t>Л.В.</w:t>
      </w:r>
      <w:r w:rsidR="002848D5" w:rsidRPr="007C3E57">
        <w:rPr>
          <w:rFonts w:eastAsia="Times New Roman"/>
          <w:bCs/>
          <w:lang w:eastAsia="ru-RU"/>
        </w:rPr>
        <w:t>)</w:t>
      </w:r>
      <w:r w:rsidR="002848D5" w:rsidRPr="002848D5">
        <w:rPr>
          <w:rFonts w:eastAsia="Times New Roman"/>
          <w:bCs/>
          <w:lang w:eastAsia="ru-RU"/>
        </w:rPr>
        <w:t xml:space="preserve">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FC196D" w:rsidP="002848D5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</w:t>
      </w:r>
      <w:r w:rsidR="002848D5" w:rsidRPr="002848D5">
        <w:rPr>
          <w:rFonts w:eastAsia="Times New Roman"/>
          <w:b/>
          <w:bCs/>
          <w:lang w:eastAsia="ru-RU"/>
        </w:rPr>
        <w:t>инистр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  <w:t xml:space="preserve">             </w:t>
      </w:r>
      <w:r w:rsidR="004D3CCB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</w:t>
      </w:r>
      <w:r w:rsidR="004D3CCB">
        <w:rPr>
          <w:rFonts w:eastAsia="Times New Roman"/>
          <w:b/>
          <w:bCs/>
          <w:lang w:eastAsia="ru-RU"/>
        </w:rPr>
        <w:t xml:space="preserve">         </w:t>
      </w:r>
      <w:r>
        <w:rPr>
          <w:rFonts w:eastAsia="Times New Roman"/>
          <w:b/>
          <w:bCs/>
          <w:lang w:eastAsia="ru-RU"/>
        </w:rPr>
        <w:t xml:space="preserve">     </w:t>
      </w:r>
      <w:r w:rsidR="004D3CCB">
        <w:rPr>
          <w:rFonts w:eastAsia="Times New Roman"/>
          <w:b/>
          <w:bCs/>
          <w:lang w:eastAsia="ru-RU"/>
        </w:rPr>
        <w:t xml:space="preserve">            </w:t>
      </w:r>
      <w:r>
        <w:rPr>
          <w:rFonts w:eastAsia="Times New Roman"/>
          <w:b/>
          <w:bCs/>
          <w:lang w:eastAsia="ru-RU"/>
        </w:rPr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654113" w:rsidRPr="00FC196D" w:rsidRDefault="00654113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sectPr w:rsidR="00654113" w:rsidRPr="00FC196D" w:rsidSect="00A73D77">
      <w:headerReference w:type="default" r:id="rId8"/>
      <w:pgSz w:w="11906" w:h="16838"/>
      <w:pgMar w:top="851" w:right="851" w:bottom="1134" w:left="1701" w:header="283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82" w:rsidRDefault="00EE3082" w:rsidP="00857594">
      <w:r>
        <w:separator/>
      </w:r>
    </w:p>
  </w:endnote>
  <w:endnote w:type="continuationSeparator" w:id="0">
    <w:p w:rsidR="00EE3082" w:rsidRDefault="00EE3082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82" w:rsidRDefault="00EE3082" w:rsidP="00857594">
      <w:r>
        <w:separator/>
      </w:r>
    </w:p>
  </w:footnote>
  <w:footnote w:type="continuationSeparator" w:id="0">
    <w:p w:rsidR="00EE3082" w:rsidRDefault="00EE3082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6D" w:rsidRPr="00FC196D" w:rsidRDefault="00FC196D" w:rsidP="00FC196D">
    <w:pPr>
      <w:pStyle w:val="a3"/>
      <w:jc w:val="right"/>
      <w:rPr>
        <w:sz w:val="48"/>
        <w:szCs w:val="48"/>
      </w:rPr>
    </w:pPr>
    <w:r w:rsidRPr="00FC196D">
      <w:rPr>
        <w:sz w:val="48"/>
        <w:szCs w:val="48"/>
      </w:rPr>
      <w:t>ПРОЕКТ</w:t>
    </w:r>
  </w:p>
  <w:p w:rsidR="00FC196D" w:rsidRDefault="00FC1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41CF3"/>
    <w:rsid w:val="0012460E"/>
    <w:rsid w:val="00165192"/>
    <w:rsid w:val="0018399F"/>
    <w:rsid w:val="001B374B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85AB1"/>
    <w:rsid w:val="003E53B0"/>
    <w:rsid w:val="00464F5B"/>
    <w:rsid w:val="00475695"/>
    <w:rsid w:val="00482EBB"/>
    <w:rsid w:val="00497B96"/>
    <w:rsid w:val="004A62B0"/>
    <w:rsid w:val="004B11D3"/>
    <w:rsid w:val="004D3CCB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4756D"/>
    <w:rsid w:val="00654113"/>
    <w:rsid w:val="00696DB7"/>
    <w:rsid w:val="006D5CE7"/>
    <w:rsid w:val="0070280E"/>
    <w:rsid w:val="007222D5"/>
    <w:rsid w:val="007263EE"/>
    <w:rsid w:val="007446D0"/>
    <w:rsid w:val="007C2731"/>
    <w:rsid w:val="007C3E57"/>
    <w:rsid w:val="008313FE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73D77"/>
    <w:rsid w:val="00AA4BA2"/>
    <w:rsid w:val="00AA6796"/>
    <w:rsid w:val="00AD65BC"/>
    <w:rsid w:val="00B60509"/>
    <w:rsid w:val="00BC018B"/>
    <w:rsid w:val="00BC1351"/>
    <w:rsid w:val="00C2443F"/>
    <w:rsid w:val="00C254F9"/>
    <w:rsid w:val="00C456C2"/>
    <w:rsid w:val="00C53C0C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082"/>
    <w:rsid w:val="00EE312A"/>
    <w:rsid w:val="00F1143E"/>
    <w:rsid w:val="00F4132A"/>
    <w:rsid w:val="00F47100"/>
    <w:rsid w:val="00F7170A"/>
    <w:rsid w:val="00F95C1C"/>
    <w:rsid w:val="00FC196D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51</cp:revision>
  <cp:lastPrinted>2021-10-27T13:12:00Z</cp:lastPrinted>
  <dcterms:created xsi:type="dcterms:W3CDTF">2020-07-09T07:29:00Z</dcterms:created>
  <dcterms:modified xsi:type="dcterms:W3CDTF">2022-04-25T06:54:00Z</dcterms:modified>
</cp:coreProperties>
</file>