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D95" w:rsidRDefault="00E45D95">
      <w:pPr>
        <w:autoSpaceDE w:val="0"/>
        <w:autoSpaceDN w:val="0"/>
        <w:adjustRightInd w:val="0"/>
        <w:spacing w:after="0" w:line="240" w:lineRule="auto"/>
        <w:rPr>
          <w:rFonts w:ascii="Calibri" w:hAnsi="Calibri" w:cs="Calibri"/>
        </w:rPr>
      </w:pPr>
    </w:p>
    <w:p w:rsidR="00E45D95" w:rsidRDefault="00E45D95">
      <w:pPr>
        <w:pStyle w:val="ConsPlusTitle"/>
        <w:widowControl/>
        <w:jc w:val="center"/>
        <w:outlineLvl w:val="0"/>
      </w:pPr>
      <w:r>
        <w:t>ПРАВИТЕЛЬСТВО САРАТОВСКОЙ ОБЛАСТИ</w:t>
      </w:r>
    </w:p>
    <w:p w:rsidR="00E45D95" w:rsidRDefault="00E45D95">
      <w:pPr>
        <w:pStyle w:val="ConsPlusTitle"/>
        <w:widowControl/>
        <w:jc w:val="center"/>
      </w:pPr>
    </w:p>
    <w:p w:rsidR="00E45D95" w:rsidRDefault="00E45D95">
      <w:pPr>
        <w:pStyle w:val="ConsPlusTitle"/>
        <w:widowControl/>
        <w:jc w:val="center"/>
      </w:pPr>
      <w:r>
        <w:t>ПОСТАНОВЛЕНИЕ</w:t>
      </w:r>
    </w:p>
    <w:p w:rsidR="00E45D95" w:rsidRDefault="00E45D95">
      <w:pPr>
        <w:pStyle w:val="ConsPlusTitle"/>
        <w:widowControl/>
        <w:jc w:val="center"/>
      </w:pPr>
      <w:r>
        <w:t>от 26 декабря 2008 г. N 519-П</w:t>
      </w:r>
    </w:p>
    <w:p w:rsidR="00E45D95" w:rsidRDefault="00E45D95">
      <w:pPr>
        <w:pStyle w:val="ConsPlusTitle"/>
        <w:widowControl/>
        <w:jc w:val="center"/>
      </w:pPr>
    </w:p>
    <w:p w:rsidR="00E45D95" w:rsidRDefault="00E45D95">
      <w:pPr>
        <w:pStyle w:val="ConsPlusTitle"/>
        <w:widowControl/>
        <w:jc w:val="center"/>
      </w:pPr>
      <w:r>
        <w:t>ОБ ОПЛАТЕ ТРУДА</w:t>
      </w:r>
    </w:p>
    <w:p w:rsidR="00E45D95" w:rsidRDefault="00E45D95">
      <w:pPr>
        <w:pStyle w:val="ConsPlusTitle"/>
        <w:widowControl/>
        <w:jc w:val="center"/>
      </w:pPr>
      <w:r>
        <w:t>РАБОТНИКОВ ГОСУДАРСТВЕННЫХ КАЗЕННЫХ И БЮДЖЕТНЫХ УЧРЕЖДЕНИЙ</w:t>
      </w:r>
    </w:p>
    <w:p w:rsidR="00E45D95" w:rsidRDefault="00E45D95">
      <w:pPr>
        <w:pStyle w:val="ConsPlusTitle"/>
        <w:widowControl/>
        <w:jc w:val="center"/>
      </w:pPr>
      <w:r>
        <w:t>КУЛЬТУРЫ И ИСКУССТВА САРАТОВСКОЙ ОБЛАСТИ</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(в ред. постановлений Правительства Саратовской области</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 xml:space="preserve">от 20.04.2011 </w:t>
      </w:r>
      <w:hyperlink r:id="rId5" w:history="1">
        <w:r>
          <w:rPr>
            <w:rFonts w:ascii="Calibri" w:hAnsi="Calibri" w:cs="Calibri"/>
            <w:color w:val="0000FF"/>
          </w:rPr>
          <w:t>N 212-П</w:t>
        </w:r>
      </w:hyperlink>
      <w:r>
        <w:rPr>
          <w:rFonts w:ascii="Calibri" w:hAnsi="Calibri" w:cs="Calibri"/>
        </w:rPr>
        <w:t xml:space="preserve">, от 22.09.2011 </w:t>
      </w:r>
      <w:hyperlink r:id="rId6" w:history="1">
        <w:r>
          <w:rPr>
            <w:rFonts w:ascii="Calibri" w:hAnsi="Calibri" w:cs="Calibri"/>
            <w:color w:val="0000FF"/>
          </w:rPr>
          <w:t>N 508-П</w:t>
        </w:r>
      </w:hyperlink>
      <w:r>
        <w:rPr>
          <w:rFonts w:ascii="Calibri" w:hAnsi="Calibri" w:cs="Calibri"/>
        </w:rPr>
        <w:t>,</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 xml:space="preserve">от 30.12.2011 </w:t>
      </w:r>
      <w:hyperlink r:id="rId7" w:history="1">
        <w:r>
          <w:rPr>
            <w:rFonts w:ascii="Calibri" w:hAnsi="Calibri" w:cs="Calibri"/>
            <w:color w:val="0000FF"/>
          </w:rPr>
          <w:t>N 811-П</w:t>
        </w:r>
      </w:hyperlink>
      <w:r>
        <w:rPr>
          <w:rFonts w:ascii="Calibri" w:hAnsi="Calibri" w:cs="Calibri"/>
        </w:rPr>
        <w:t>)</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w:t>
      </w:r>
      <w:hyperlink r:id="rId8" w:history="1">
        <w:r>
          <w:rPr>
            <w:rFonts w:ascii="Calibri" w:hAnsi="Calibri" w:cs="Calibri"/>
            <w:color w:val="0000FF"/>
          </w:rPr>
          <w:t>Устава</w:t>
        </w:r>
      </w:hyperlink>
      <w:r>
        <w:rPr>
          <w:rFonts w:ascii="Calibri" w:hAnsi="Calibri" w:cs="Calibri"/>
        </w:rPr>
        <w:t xml:space="preserve"> (Основного Закона) Саратовской области, в целях совершенствования системы оплаты труда в государственных казенных и бюджетных учреждениях культуры и искусства Правительство области постановляет:</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r:id="rId10" w:history="1">
        <w:r>
          <w:rPr>
            <w:rFonts w:ascii="Calibri" w:hAnsi="Calibri" w:cs="Calibri"/>
            <w:color w:val="0000FF"/>
          </w:rPr>
          <w:t>Положение</w:t>
        </w:r>
      </w:hyperlink>
      <w:r>
        <w:rPr>
          <w:rFonts w:ascii="Calibri" w:hAnsi="Calibri" w:cs="Calibri"/>
        </w:rPr>
        <w:t xml:space="preserve"> об оплате труда работников государственных казенных и бюджетных учреждений культуры и искусства Саратовской области согласно приложению.</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1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Министерству культуры области разработать и утвердить:</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порядок проведения аттестации работников государственных казенных и бюджетных учреждений культуры и искусства Саратовской области (далее - учреждения культуры и искусства);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положение об установлении групп по оплате труда руководителей и специалистов учреждений культуры и искусства;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примерные показатели </w:t>
      </w:r>
      <w:proofErr w:type="gramStart"/>
      <w:r>
        <w:rPr>
          <w:rFonts w:ascii="Calibri" w:hAnsi="Calibri" w:cs="Calibri"/>
        </w:rPr>
        <w:t>оценки результативности работников учреждений культуры</w:t>
      </w:r>
      <w:proofErr w:type="gramEnd"/>
      <w:r>
        <w:rPr>
          <w:rFonts w:ascii="Calibri" w:hAnsi="Calibri" w:cs="Calibri"/>
        </w:rPr>
        <w:t xml:space="preserve"> и искусства;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примерное положение о премировании руководителей учреждений культуры и искусства.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Рекомендовать администрациям муниципальных районов и городских округов области использовать </w:t>
      </w:r>
      <w:hyperlink r:id="rId13" w:history="1">
        <w:r>
          <w:rPr>
            <w:rFonts w:ascii="Calibri" w:hAnsi="Calibri" w:cs="Calibri"/>
            <w:color w:val="0000FF"/>
          </w:rPr>
          <w:t>Положение</w:t>
        </w:r>
      </w:hyperlink>
      <w:r>
        <w:rPr>
          <w:rFonts w:ascii="Calibri" w:hAnsi="Calibri" w:cs="Calibri"/>
        </w:rPr>
        <w:t>, утвержденное пунктом 1 настоящего постановления (с учетом вносимых изменений), для разработки и принятия положений об оплате труда работников муниципальных казенных и бюджетных учреждений культуры и искусства.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постановлений Правительства Саратовской области от 22.09.2011 </w:t>
      </w:r>
      <w:hyperlink r:id="rId14" w:history="1">
        <w:r>
          <w:rPr>
            <w:rFonts w:ascii="Calibri" w:hAnsi="Calibri" w:cs="Calibri"/>
            <w:color w:val="0000FF"/>
          </w:rPr>
          <w:t>N 508-П</w:t>
        </w:r>
      </w:hyperlink>
      <w:r>
        <w:rPr>
          <w:rFonts w:ascii="Calibri" w:hAnsi="Calibri" w:cs="Calibri"/>
        </w:rPr>
        <w:t xml:space="preserve">, от 30.12.2011 </w:t>
      </w:r>
      <w:hyperlink r:id="rId15" w:history="1">
        <w:r>
          <w:rPr>
            <w:rFonts w:ascii="Calibri" w:hAnsi="Calibri" w:cs="Calibri"/>
            <w:color w:val="0000FF"/>
          </w:rPr>
          <w:t>N 811-П</w:t>
        </w:r>
      </w:hyperlink>
      <w:r>
        <w:rPr>
          <w:rFonts w:ascii="Calibri" w:hAnsi="Calibri" w:cs="Calibri"/>
        </w:rPr>
        <w:t>)</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 Признать утратившими силу:</w:t>
      </w:r>
    </w:p>
    <w:p w:rsidR="00E45D95" w:rsidRDefault="00E45D95">
      <w:pPr>
        <w:autoSpaceDE w:val="0"/>
        <w:autoSpaceDN w:val="0"/>
        <w:adjustRightInd w:val="0"/>
        <w:spacing w:after="0" w:line="240" w:lineRule="auto"/>
        <w:ind w:firstLine="540"/>
        <w:jc w:val="both"/>
        <w:rPr>
          <w:rFonts w:ascii="Calibri" w:hAnsi="Calibri" w:cs="Calibri"/>
        </w:rPr>
      </w:pPr>
      <w:hyperlink r:id="rId16"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10 марта 2000 г. N 22-П "Об областных библиотеках - методических центрах централизованных библиотечных систем области";</w:t>
      </w:r>
    </w:p>
    <w:p w:rsidR="00E45D95" w:rsidRDefault="00E45D95">
      <w:pPr>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29 декабря 2004 г. N 314-П "Об утверждении Положения об оплате </w:t>
      </w:r>
      <w:proofErr w:type="gramStart"/>
      <w:r>
        <w:rPr>
          <w:rFonts w:ascii="Calibri" w:hAnsi="Calibri" w:cs="Calibri"/>
        </w:rPr>
        <w:t>труда работников государственных учреждений культуры Саратовской области</w:t>
      </w:r>
      <w:proofErr w:type="gramEnd"/>
      <w:r>
        <w:rPr>
          <w:rFonts w:ascii="Calibri" w:hAnsi="Calibri" w:cs="Calibri"/>
        </w:rPr>
        <w:t>";</w:t>
      </w:r>
    </w:p>
    <w:p w:rsidR="00E45D95" w:rsidRDefault="00E45D95">
      <w:pPr>
        <w:autoSpaceDE w:val="0"/>
        <w:autoSpaceDN w:val="0"/>
        <w:adjustRightInd w:val="0"/>
        <w:spacing w:after="0" w:line="240" w:lineRule="auto"/>
        <w:ind w:firstLine="540"/>
        <w:jc w:val="both"/>
        <w:rPr>
          <w:rFonts w:ascii="Calibri" w:hAnsi="Calibri" w:cs="Calibri"/>
        </w:rPr>
      </w:pPr>
      <w:hyperlink r:id="rId18"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3 июня 2005 г. N 196-П "О внесении изменений в постановление Правительства Саратовской области от 29 декабря 2004 г. N 314-П";</w:t>
      </w:r>
    </w:p>
    <w:p w:rsidR="00E45D95" w:rsidRDefault="00E45D95">
      <w:pPr>
        <w:autoSpaceDE w:val="0"/>
        <w:autoSpaceDN w:val="0"/>
        <w:adjustRightInd w:val="0"/>
        <w:spacing w:after="0" w:line="240" w:lineRule="auto"/>
        <w:ind w:firstLine="540"/>
        <w:jc w:val="both"/>
        <w:rPr>
          <w:rFonts w:ascii="Calibri" w:hAnsi="Calibri" w:cs="Calibri"/>
        </w:rPr>
      </w:pPr>
      <w:hyperlink r:id="rId19"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31 мая 2006 г. N 171-П "О внесении изменений в постановление Правительства Саратовской области от 29 декабря 2004 г. N 314-П";</w:t>
      </w:r>
    </w:p>
    <w:p w:rsidR="00E45D95" w:rsidRDefault="00E45D95">
      <w:pPr>
        <w:pStyle w:val="ConsPlusNonformat"/>
        <w:widowControl/>
        <w:pBdr>
          <w:top w:val="single" w:sz="6" w:space="0" w:color="auto"/>
        </w:pBdr>
        <w:rPr>
          <w:sz w:val="2"/>
          <w:szCs w:val="2"/>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E45D95" w:rsidRDefault="00E45D95">
      <w:pPr>
        <w:autoSpaceDE w:val="0"/>
        <w:autoSpaceDN w:val="0"/>
        <w:adjustRightInd w:val="0"/>
        <w:spacing w:after="0" w:line="240" w:lineRule="auto"/>
        <w:ind w:firstLine="540"/>
        <w:jc w:val="both"/>
        <w:rPr>
          <w:rFonts w:ascii="Calibri" w:hAnsi="Calibri" w:cs="Calibri"/>
        </w:rPr>
      </w:pPr>
      <w:hyperlink r:id="rId20"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15.06.2007 N 232-П, отдельные положения которого абзацем 6 пункта 4 данного документа признаны утратившими силу, отменено </w:t>
      </w:r>
      <w:hyperlink r:id="rId21" w:history="1">
        <w:r>
          <w:rPr>
            <w:rFonts w:ascii="Calibri" w:hAnsi="Calibri" w:cs="Calibri"/>
            <w:color w:val="0000FF"/>
          </w:rPr>
          <w:t>постановлением</w:t>
        </w:r>
      </w:hyperlink>
      <w:r>
        <w:rPr>
          <w:rFonts w:ascii="Calibri" w:hAnsi="Calibri" w:cs="Calibri"/>
        </w:rPr>
        <w:t xml:space="preserve"> Правительства Саратовской области от 07.10.2009 N 496-П.</w:t>
      </w:r>
    </w:p>
    <w:p w:rsidR="00E45D95" w:rsidRDefault="00E45D95">
      <w:pPr>
        <w:pStyle w:val="ConsPlusNonformat"/>
        <w:widowControl/>
        <w:pBdr>
          <w:top w:val="single" w:sz="6" w:space="0" w:color="auto"/>
        </w:pBdr>
        <w:rPr>
          <w:sz w:val="2"/>
          <w:szCs w:val="2"/>
        </w:rPr>
      </w:pPr>
    </w:p>
    <w:p w:rsidR="00E45D95" w:rsidRDefault="00E45D95">
      <w:pPr>
        <w:autoSpaceDE w:val="0"/>
        <w:autoSpaceDN w:val="0"/>
        <w:adjustRightInd w:val="0"/>
        <w:spacing w:after="0" w:line="240" w:lineRule="auto"/>
        <w:ind w:firstLine="540"/>
        <w:jc w:val="both"/>
        <w:rPr>
          <w:rFonts w:ascii="Calibri" w:hAnsi="Calibri" w:cs="Calibri"/>
        </w:rPr>
      </w:pPr>
      <w:hyperlink r:id="rId22" w:history="1">
        <w:r>
          <w:rPr>
            <w:rFonts w:ascii="Calibri" w:hAnsi="Calibri" w:cs="Calibri"/>
            <w:color w:val="0000FF"/>
          </w:rPr>
          <w:t>пункт 2</w:t>
        </w:r>
      </w:hyperlink>
      <w:r>
        <w:rPr>
          <w:rFonts w:ascii="Calibri" w:hAnsi="Calibri" w:cs="Calibri"/>
        </w:rPr>
        <w:t xml:space="preserve"> постановления Правительства Саратовской области от 15 июня 2007 г. N 232-П "О внесении изменений в отдельные нормативные правовые акты Правительства Саратовской области";</w:t>
      </w:r>
    </w:p>
    <w:p w:rsidR="00E45D95" w:rsidRDefault="00E45D95">
      <w:pPr>
        <w:pStyle w:val="ConsPlusNonformat"/>
        <w:widowControl/>
        <w:pBdr>
          <w:top w:val="single" w:sz="6" w:space="0" w:color="auto"/>
        </w:pBdr>
        <w:rPr>
          <w:sz w:val="2"/>
          <w:szCs w:val="2"/>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E45D95" w:rsidRDefault="00E45D95">
      <w:pPr>
        <w:autoSpaceDE w:val="0"/>
        <w:autoSpaceDN w:val="0"/>
        <w:adjustRightInd w:val="0"/>
        <w:spacing w:after="0" w:line="240" w:lineRule="auto"/>
        <w:ind w:firstLine="540"/>
        <w:jc w:val="both"/>
        <w:rPr>
          <w:rFonts w:ascii="Calibri" w:hAnsi="Calibri" w:cs="Calibri"/>
        </w:rPr>
      </w:pPr>
      <w:hyperlink r:id="rId23"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26.09.2008 N 362-П, отдельные положения которого абзацем 7 пункта 4 данного документа признаны утратившими силу, отменено </w:t>
      </w:r>
      <w:hyperlink r:id="rId24" w:history="1">
        <w:r>
          <w:rPr>
            <w:rFonts w:ascii="Calibri" w:hAnsi="Calibri" w:cs="Calibri"/>
            <w:color w:val="0000FF"/>
          </w:rPr>
          <w:t>постановлением</w:t>
        </w:r>
      </w:hyperlink>
      <w:r>
        <w:rPr>
          <w:rFonts w:ascii="Calibri" w:hAnsi="Calibri" w:cs="Calibri"/>
        </w:rPr>
        <w:t xml:space="preserve"> Правительства Саратовской области от 07.10.2009 N 496-П.</w:t>
      </w:r>
    </w:p>
    <w:p w:rsidR="00E45D95" w:rsidRDefault="00E45D95">
      <w:pPr>
        <w:pStyle w:val="ConsPlusNonformat"/>
        <w:widowControl/>
        <w:pBdr>
          <w:top w:val="single" w:sz="6" w:space="0" w:color="auto"/>
        </w:pBdr>
        <w:rPr>
          <w:sz w:val="2"/>
          <w:szCs w:val="2"/>
        </w:rPr>
      </w:pPr>
    </w:p>
    <w:p w:rsidR="00E45D95" w:rsidRDefault="00E45D95">
      <w:pPr>
        <w:autoSpaceDE w:val="0"/>
        <w:autoSpaceDN w:val="0"/>
        <w:adjustRightInd w:val="0"/>
        <w:spacing w:after="0" w:line="240" w:lineRule="auto"/>
        <w:ind w:firstLine="540"/>
        <w:jc w:val="both"/>
        <w:rPr>
          <w:rFonts w:ascii="Calibri" w:hAnsi="Calibri" w:cs="Calibri"/>
        </w:rPr>
      </w:pPr>
      <w:hyperlink r:id="rId25" w:history="1">
        <w:r>
          <w:rPr>
            <w:rFonts w:ascii="Calibri" w:hAnsi="Calibri" w:cs="Calibri"/>
            <w:color w:val="0000FF"/>
          </w:rPr>
          <w:t>пункт 1</w:t>
        </w:r>
      </w:hyperlink>
      <w:r>
        <w:rPr>
          <w:rFonts w:ascii="Calibri" w:hAnsi="Calibri" w:cs="Calibri"/>
        </w:rPr>
        <w:t xml:space="preserve"> постановления Правительства Саратовской области от 26 сентября 2008 г. N 362-П "О внесении изменений в некоторые правовые акты Правительства Саратовской области".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5.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2009 года.</w:t>
      </w:r>
    </w:p>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Губернатор</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Саратовской области</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П.Л.ИПАТОВ</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к постановлению</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Правительства Саратовской области</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от 26 декабря 2008 г. N 519-П</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pStyle w:val="ConsPlusTitle"/>
        <w:widowControl/>
        <w:jc w:val="center"/>
      </w:pPr>
      <w:r>
        <w:t>ПОЛОЖЕНИЕ</w:t>
      </w:r>
    </w:p>
    <w:p w:rsidR="00E45D95" w:rsidRDefault="00E45D95">
      <w:pPr>
        <w:pStyle w:val="ConsPlusTitle"/>
        <w:widowControl/>
        <w:jc w:val="center"/>
      </w:pPr>
      <w:r>
        <w:t>ОБ ОПЛАТЕ ТРУДА РАБОТНИКОВ ГОСУДАРСТВЕННЫХ КАЗЕННЫХ</w:t>
      </w:r>
    </w:p>
    <w:p w:rsidR="00E45D95" w:rsidRDefault="00E45D95">
      <w:pPr>
        <w:pStyle w:val="ConsPlusTitle"/>
        <w:widowControl/>
        <w:jc w:val="center"/>
      </w:pPr>
      <w:r>
        <w:t>И БЮДЖЕТНЫХ УЧРЕЖДЕНИЙ КУЛЬТУРЫ И ИСКУССТВА</w:t>
      </w:r>
    </w:p>
    <w:p w:rsidR="00E45D95" w:rsidRDefault="00E45D95">
      <w:pPr>
        <w:pStyle w:val="ConsPlusTitle"/>
        <w:widowControl/>
        <w:jc w:val="center"/>
      </w:pPr>
      <w:r>
        <w:t>САРАТОВСКОЙ ОБЛАСТИ</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(в ред. постановлений Правительства Саратовской области</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 xml:space="preserve">от 20.04.2011 </w:t>
      </w:r>
      <w:hyperlink r:id="rId26" w:history="1">
        <w:r>
          <w:rPr>
            <w:rFonts w:ascii="Calibri" w:hAnsi="Calibri" w:cs="Calibri"/>
            <w:color w:val="0000FF"/>
          </w:rPr>
          <w:t>N 212-П</w:t>
        </w:r>
      </w:hyperlink>
      <w:r>
        <w:rPr>
          <w:rFonts w:ascii="Calibri" w:hAnsi="Calibri" w:cs="Calibri"/>
        </w:rPr>
        <w:t xml:space="preserve">, от 30.12.2011 </w:t>
      </w:r>
      <w:hyperlink r:id="rId27" w:history="1">
        <w:r>
          <w:rPr>
            <w:rFonts w:ascii="Calibri" w:hAnsi="Calibri" w:cs="Calibri"/>
            <w:color w:val="0000FF"/>
          </w:rPr>
          <w:t>N 811-П</w:t>
        </w:r>
      </w:hyperlink>
      <w:r>
        <w:rPr>
          <w:rFonts w:ascii="Calibri" w:hAnsi="Calibri" w:cs="Calibri"/>
        </w:rPr>
        <w:t>)</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 xml:space="preserve">Настоящее Положение об оплате труда работников государственных казенных и бюджетных учреждений культуры и искусства Саратовской области (далее - Положение) разработано в соответствии с </w:t>
      </w:r>
      <w:hyperlink r:id="rId28"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и применяется при определении заработной платы работников областных казенных и бюджетных учреждений культуры и искусства (далее - учреждения культуры), работников (за исключением руководителей, преподавателей и специалистов) областных казенных</w:t>
      </w:r>
      <w:proofErr w:type="gramEnd"/>
      <w:r>
        <w:rPr>
          <w:rFonts w:ascii="Calibri" w:hAnsi="Calibri" w:cs="Calibri"/>
        </w:rPr>
        <w:t xml:space="preserve"> и бюджетных образовательных учреждений среднего профессионального и дополнительного профессионального образования (далее - учреждения образования), подведомственных органу исполнительной власти области, осуществляющему функции и полномочия учредителя.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Положение устанавливает размеры должностных окладов (окладов) работников учреждений, а также наименование, условия осуществления выплат компенсационного и стимулирующего характера, а также размеры выплат компенсационного характера в соответствии с </w:t>
      </w:r>
      <w:hyperlink r:id="rId30"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w:t>
      </w:r>
      <w:r>
        <w:rPr>
          <w:rFonts w:ascii="Calibri" w:hAnsi="Calibri" w:cs="Calibri"/>
        </w:rPr>
        <w:lastRenderedPageBreak/>
        <w:t>времени в зависимости от выработки либо на других условиях, определенных трудовым договором.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outlineLvl w:val="1"/>
        <w:rPr>
          <w:rFonts w:ascii="Calibri" w:hAnsi="Calibri" w:cs="Calibri"/>
        </w:rPr>
      </w:pPr>
      <w:r>
        <w:rPr>
          <w:rFonts w:ascii="Calibri" w:hAnsi="Calibri" w:cs="Calibri"/>
        </w:rPr>
        <w:t>2. Порядок формирования должностных окладов (окладов)</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2.1. Должностные оклады работников учреждений культуры и учреждений образования определяются с учетом результатов аттестации.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Аттестация осуществляется: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специалистов и других служащих учреждений культуры и учреждений образования - на основе требований тарифно-квалификационных характеристик по должностям работников культуры Российской Федерации, тарифно-квалификационных требований по должностям работников науки и научного обслуживания Российской Федерации;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 общеотраслевым должностям служащих - на основе требований тарифно-квалификационных характеристик по общеотраслевым должностям служащих;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 профессиям рабочих - на основе тарифно-квалификационных требований по общеотраслевым профессиям рабочих.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Рабочие, профессии которых не предусмотрены тарифно-квалификационными характеристиками по общеотраслевым профессиям рабочих, аттестуются в соответствии с Единым тарифно-квалификационным справочником работ и профессий рабочих.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Должностные </w:t>
      </w:r>
      <w:hyperlink r:id="rId31" w:history="1">
        <w:r>
          <w:rPr>
            <w:rFonts w:ascii="Calibri" w:hAnsi="Calibri" w:cs="Calibri"/>
            <w:color w:val="0000FF"/>
          </w:rPr>
          <w:t>оклады</w:t>
        </w:r>
      </w:hyperlink>
      <w:r>
        <w:rPr>
          <w:rFonts w:ascii="Calibri" w:hAnsi="Calibri" w:cs="Calibri"/>
        </w:rPr>
        <w:t xml:space="preserve"> руководителей, отдельных специалистов и служащих учреждений культуры устанавливаются в соответствии с группой учреждений по оплате труда согласно приложению N 1 к настоящему Положению.</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Порядок отнесения учреждений культуры к группам по оплате труда устанавливается органом исполнительной власти области, осуществляющим функции и полномочия учредителя.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3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2.3. Должностные оклады заместителей руководителя, главного бухгалтера, главного инженера, заместителей руководителя отдела учреждений культуры и учреждений образования устанавливаются на 5 - 10 процентов ниже должностного оклада соответствующего руководителя.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2.4. Должностные оклады специалистов и других служащих учреждений культуры и учреждений образования устанавливаются с учетом уровня профессиональной подготовки, стажа работы и наличия квалификационной категории, присваиваемой по результатам аттестации.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w:t>
      </w:r>
      <w:proofErr w:type="gramStart"/>
      <w:r>
        <w:rPr>
          <w:rFonts w:ascii="Calibri" w:hAnsi="Calibri" w:cs="Calibri"/>
        </w:rPr>
        <w:t>проведения аттестации работников учреждений культуры</w:t>
      </w:r>
      <w:proofErr w:type="gramEnd"/>
      <w:r>
        <w:rPr>
          <w:rFonts w:ascii="Calibri" w:hAnsi="Calibri" w:cs="Calibri"/>
        </w:rPr>
        <w:t xml:space="preserve"> и учреждений образования, включая формирование аттестационных комиссий, устанавливается органом исполнительной власти области, осуществляющим функции и полномочия учредителя.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3"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2.5. Должностные оклады по общеотраслевым должностям руководителей, специалистов и других служащих учреждений культуры и учреждений образования устанавливаются в размерах, утвержденных Правительством области.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2.6. Должностные оклады руководителей любительских объединений, студий, коллективов самодеятельного искусства, кружков, клубов по интересам, устанавливаются за 3 часа кружковой работы в день, аккомпаниаторам - за 4 часа работы в день.</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Для указанных работников устанавливается помесячный суммированный учет рабочего времени. В тех случаях, когда данные работники не могут быть полностью загруженными работой, оплата их труда производится за установленный объем работы по часовым ставкам.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Расчет части должностного оклада за час работы определяется путем деления должностного оклада работника на среднемесячное количество рабочих часов в соответствующем календарном году по нормам, установленным в настоящем пункте.</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2.7. Оклады рабочих учреждений культуры и учреждений образования устанавливаются в зависимости от присвоенных им квалификационных разрядов в соответствии с Единым тарифно-квалификационным справочником работ и профессий рабочих (ЕКТС) в размерах, утвержденных Правительством области.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Перечень профессий рабочих учреждений культуры определяется органом исполнительной власти области, осуществляющим функции и полномочия учредителя.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34"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2.8. Рабочим, имеющим высший разряд согласно ЕТКС и выполняющим работы, предусмотренные этим разрядом или высшей сложности, постоянно занятым на важных и ответственных работах (высококвалифицированные рабочие), </w:t>
      </w:r>
      <w:hyperlink r:id="rId35" w:history="1">
        <w:r>
          <w:rPr>
            <w:rFonts w:ascii="Calibri" w:hAnsi="Calibri" w:cs="Calibri"/>
            <w:color w:val="0000FF"/>
          </w:rPr>
          <w:t>оклады</w:t>
        </w:r>
      </w:hyperlink>
      <w:r>
        <w:rPr>
          <w:rFonts w:ascii="Calibri" w:hAnsi="Calibri" w:cs="Calibri"/>
        </w:rPr>
        <w:t xml:space="preserve"> устанавливаются в повышенных размерах в соответствии с приложением N 3 к настоящему Положению.</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Оклады по общеотраслевым профессиям высококвалифицированных рабочих устанавливаются в размерах, утвержденных Правительством области.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Указанные оклады могут устанавливаться на неопределенный срок, а также период выполнения определенной работы или на иной установленный работодателем срок.</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Введение, изменение или отмена повышенных окладов производятся работодателем с соблюдением правил изменений условий трудового договора, предусмотренных нормами Трудового </w:t>
      </w:r>
      <w:hyperlink r:id="rId36" w:history="1">
        <w:r>
          <w:rPr>
            <w:rFonts w:ascii="Calibri" w:hAnsi="Calibri" w:cs="Calibri"/>
            <w:color w:val="0000FF"/>
          </w:rPr>
          <w:t>кодекса</w:t>
        </w:r>
      </w:hyperlink>
      <w:r>
        <w:rPr>
          <w:rFonts w:ascii="Calibri" w:hAnsi="Calibri" w:cs="Calibri"/>
        </w:rPr>
        <w:t xml:space="preserve"> Российской Федерации.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2.9. Руководителям, специалистам и другим служащим государственного учреждения культуры (далее - ГУК) "Областная универсальная научная библиотека", ГУК "Областная библиотека для детей и юношества имени А.С. Пушкина", ГУК "Областная специальная библиотека для слепых" должностные оклады повышаются на 30 процентов.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Указанное повышение образует новый должностной оклад и учитывается при начислении выплат компенсационного и стимулирующего характера, установленных </w:t>
      </w:r>
      <w:hyperlink r:id="rId37" w:history="1">
        <w:r>
          <w:rPr>
            <w:rFonts w:ascii="Calibri" w:hAnsi="Calibri" w:cs="Calibri"/>
            <w:color w:val="0000FF"/>
          </w:rPr>
          <w:t>разделами 3</w:t>
        </w:r>
      </w:hyperlink>
      <w:r>
        <w:rPr>
          <w:rFonts w:ascii="Calibri" w:hAnsi="Calibri" w:cs="Calibri"/>
        </w:rPr>
        <w:t xml:space="preserve"> и </w:t>
      </w:r>
      <w:hyperlink r:id="rId38" w:history="1">
        <w:r>
          <w:rPr>
            <w:rFonts w:ascii="Calibri" w:hAnsi="Calibri" w:cs="Calibri"/>
            <w:color w:val="0000FF"/>
          </w:rPr>
          <w:t>4</w:t>
        </w:r>
      </w:hyperlink>
      <w:r>
        <w:rPr>
          <w:rFonts w:ascii="Calibri" w:hAnsi="Calibri" w:cs="Calibri"/>
        </w:rPr>
        <w:t xml:space="preserve"> настоящего Положения.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2.10. Изменение размеров должностных окладов (окладов) производится при условии соблюдения требований трудового законодательства в следующие сроки: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при изменении квалификационного разряда - согласно дате, указанной в приказе по учреждению;</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при присвоении квалификационной категории - согласно дате, указанной в приказе органа исполнительной власти области, осуществляющего функции и полномочия учредителя (учреждения), при котором создана аттестационная комиссия.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3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2.11. </w:t>
      </w:r>
      <w:proofErr w:type="gramStart"/>
      <w:r>
        <w:rPr>
          <w:rFonts w:ascii="Calibri" w:hAnsi="Calibri" w:cs="Calibri"/>
        </w:rPr>
        <w:t xml:space="preserve">Оклады работников учреждений культуры и учреждений образования, не предусмотренные настоящим Положением, устанавливаются в размерах, предусмотренных для работников областных казенных и бюджетных учреждений соответствующего вида экономической деятельности, с учетом установления выплат компенсационного и стимулирующего характера, предусмотренных </w:t>
      </w:r>
      <w:hyperlink r:id="rId40" w:history="1">
        <w:r>
          <w:rPr>
            <w:rFonts w:ascii="Calibri" w:hAnsi="Calibri" w:cs="Calibri"/>
            <w:color w:val="0000FF"/>
          </w:rPr>
          <w:t>разделами 3</w:t>
        </w:r>
      </w:hyperlink>
      <w:r>
        <w:rPr>
          <w:rFonts w:ascii="Calibri" w:hAnsi="Calibri" w:cs="Calibri"/>
        </w:rPr>
        <w:t xml:space="preserve"> и </w:t>
      </w:r>
      <w:hyperlink r:id="rId41" w:history="1">
        <w:r>
          <w:rPr>
            <w:rFonts w:ascii="Calibri" w:hAnsi="Calibri" w:cs="Calibri"/>
            <w:color w:val="0000FF"/>
          </w:rPr>
          <w:t>4</w:t>
        </w:r>
      </w:hyperlink>
      <w:r>
        <w:rPr>
          <w:rFonts w:ascii="Calibri" w:hAnsi="Calibri" w:cs="Calibri"/>
        </w:rPr>
        <w:t xml:space="preserve"> настоящего Положения (за исключением руководителей, преподавателей областных казенных и бюджетных образовательных учреждений среднего профессионального и дополнительного профессионального образования).</w:t>
      </w:r>
      <w:proofErr w:type="gramEnd"/>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4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2.12. </w:t>
      </w:r>
      <w:proofErr w:type="gramStart"/>
      <w:r>
        <w:rPr>
          <w:rFonts w:ascii="Calibri" w:hAnsi="Calibri" w:cs="Calibri"/>
        </w:rPr>
        <w:t>Руководителям учреждений культуры разрешается устанавливать по рекомендации аттестационных комиссий должностные оклады работникам, не имеющим специальной подготовки (образования) или необходимого стажа работы, но обладающим практическим опытом и выполняющим качественно и в полном объеме возложенные на них должностные обязанности, в тех же размерах, как и у работников, имеющих специальную подготовку (образование) и стаж работы.</w:t>
      </w:r>
      <w:proofErr w:type="gramEnd"/>
    </w:p>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jc w:val="center"/>
        <w:outlineLvl w:val="1"/>
        <w:rPr>
          <w:rFonts w:ascii="Calibri" w:hAnsi="Calibri" w:cs="Calibri"/>
        </w:rPr>
      </w:pPr>
      <w:r>
        <w:rPr>
          <w:rFonts w:ascii="Calibri" w:hAnsi="Calibri" w:cs="Calibri"/>
        </w:rPr>
        <w:t>3. Выплаты компенсационного характера</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В соответствии с </w:t>
      </w:r>
      <w:hyperlink r:id="rId43"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работникам учреждений культуры и учреждений образования устанавливаются следующие виды выплат компенсационного характера: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выплаты работникам, занятым на тяжелых работах, работах с вредными и (или) опасными, а также иными особыми условиями труда;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работу в местностях с особыми климатическими условиями;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надбавки за работу со сведениями, составляющими государственную тайну, в соответствии с федеральным законодательством.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3.1.1. Выплаты работникам, занятым на тяжелых работах, работах с вредными и (или) опасными, а также иными особыми условиями труда, включают в себя: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повышения за работу на тяжелых, вредных, опасных и иных особых условиях труда - 12 процентов от должностного оклада (оклада);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повышения работникам, занятым на особо тяжелых, особо вредных, особо опасных условиях труда - 24 процента от должностного оклада (оклада).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Данное повышение оклада не образует новый должностной оклад (оклад) и не учитывается при начислении иных выплат компенсационного характера и выплат стимулирующего характера.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Выплата работникам, занятым на тяжелых работах, работах с вредными и (или) опасными условиями труда, устанавливается всем работникам, получавшим ее ранее. При этом работодатель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выплата снимается.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3.1.2. Выплата работникам за работу в условиях, отклоняющихся </w:t>
      </w:r>
      <w:proofErr w:type="gramStart"/>
      <w:r>
        <w:rPr>
          <w:rFonts w:ascii="Calibri" w:hAnsi="Calibri" w:cs="Calibri"/>
        </w:rPr>
        <w:t>от</w:t>
      </w:r>
      <w:proofErr w:type="gramEnd"/>
      <w:r>
        <w:rPr>
          <w:rFonts w:ascii="Calibri" w:hAnsi="Calibri" w:cs="Calibri"/>
        </w:rPr>
        <w:t xml:space="preserve"> нормальных включает в себя: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совмещение профессий (должностей);</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расширение зон обслуживания;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работу в ночное время;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работу в выходные и нерабочие праздничные дни;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доплату за сверхурочную работу;</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доплату за работу в других условиях, отклоняющихся </w:t>
      </w:r>
      <w:proofErr w:type="gramStart"/>
      <w:r>
        <w:rPr>
          <w:rFonts w:ascii="Calibri" w:hAnsi="Calibri" w:cs="Calibri"/>
        </w:rPr>
        <w:t>от</w:t>
      </w:r>
      <w:proofErr w:type="gramEnd"/>
      <w:r>
        <w:rPr>
          <w:rFonts w:ascii="Calibri" w:hAnsi="Calibri" w:cs="Calibri"/>
        </w:rPr>
        <w:t xml:space="preserve"> нормальных.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должностей работников, которым могут устанавливаться указанные доплаты и размеры доплат, определяется руководителем учреждения по согласованию с представительным органом работников в пределах лимитов бюджетных обязательств на оплату труда работников учреждения.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3.1.2.1. Доплата за совмещение профессий (должностей) устанавливается работнику при совмещении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3.1.2.2. 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3.1.2.3.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3.1.2.4. Доплата за работу в ночное время производится работникам за каждый час работы в ночное время.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Рекомендуемый размер доплаты за работу в ночное время составляет 35 процентов должностного оклада (оклада), рассчитанного за час работы, но не ниже минимального размера повышения оплаты труда за работу в ночное время.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Расчет доплаты за час работы в ночное время определяется путем деления оклада (должностного оклада) работника на среднемесячное количество рабочих часов в </w:t>
      </w:r>
      <w:r>
        <w:rPr>
          <w:rFonts w:ascii="Calibri" w:hAnsi="Calibri" w:cs="Calibri"/>
        </w:rPr>
        <w:lastRenderedPageBreak/>
        <w:t>соответствующем календарном году в зависимости от продолжительности рабочей недели, устанавливаемой работнику.</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(п. 3.1.2.4 в ред. </w:t>
      </w:r>
      <w:hyperlink r:id="rId45"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3.1.2.5. Выплата за работу в выходные и нерабочие праздничные дни производится работникам, привлекавшимся к работе в выходные и нерабочие праздничные дни.</w:t>
      </w:r>
    </w:p>
    <w:p w:rsidR="00E45D95" w:rsidRDefault="00E45D95">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Размер выплаты составляет не менее одинарной части должностного оклада (оклада) сверх должностного оклада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(оклада) сверх должностного оклада (оклада) за каждый час работы, если работа производилась сверх месячной нормы рабочего времени.</w:t>
      </w:r>
      <w:proofErr w:type="gramEnd"/>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3.1.2.6. Выплата за сверхурочную работу и ее размер в соответствии со </w:t>
      </w:r>
      <w:hyperlink r:id="rId46" w:history="1">
        <w:r>
          <w:rPr>
            <w:rFonts w:ascii="Calibri" w:hAnsi="Calibri" w:cs="Calibri"/>
            <w:color w:val="0000FF"/>
          </w:rPr>
          <w:t>статьей 152</w:t>
        </w:r>
      </w:hyperlink>
      <w:r>
        <w:rPr>
          <w:rFonts w:ascii="Calibri" w:hAnsi="Calibri" w:cs="Calibri"/>
        </w:rPr>
        <w:t xml:space="preserve"> Трудового кодекса Российской Федерации составляет:</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за первые два часа работы - не </w:t>
      </w:r>
      <w:proofErr w:type="gramStart"/>
      <w:r>
        <w:rPr>
          <w:rFonts w:ascii="Calibri" w:hAnsi="Calibri" w:cs="Calibri"/>
        </w:rPr>
        <w:t>менее полуторного</w:t>
      </w:r>
      <w:proofErr w:type="gramEnd"/>
      <w:r>
        <w:rPr>
          <w:rFonts w:ascii="Calibri" w:hAnsi="Calibri" w:cs="Calibri"/>
        </w:rPr>
        <w:t xml:space="preserve"> размера часовой ставки (части должностного оклада (оклада));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за последующие часы - не </w:t>
      </w:r>
      <w:proofErr w:type="gramStart"/>
      <w:r>
        <w:rPr>
          <w:rFonts w:ascii="Calibri" w:hAnsi="Calibri" w:cs="Calibri"/>
        </w:rPr>
        <w:t>менее двойного</w:t>
      </w:r>
      <w:proofErr w:type="gramEnd"/>
      <w:r>
        <w:rPr>
          <w:rFonts w:ascii="Calibri" w:hAnsi="Calibri" w:cs="Calibri"/>
        </w:rPr>
        <w:t xml:space="preserve"> размера часовой ставки (части должностного оклада (оклада)).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3.1.2.7. Доплаты за работу в других условиях, отклоняющихся </w:t>
      </w:r>
      <w:proofErr w:type="gramStart"/>
      <w:r>
        <w:rPr>
          <w:rFonts w:ascii="Calibri" w:hAnsi="Calibri" w:cs="Calibri"/>
        </w:rPr>
        <w:t>от</w:t>
      </w:r>
      <w:proofErr w:type="gramEnd"/>
      <w:r>
        <w:rPr>
          <w:rFonts w:ascii="Calibri" w:hAnsi="Calibri" w:cs="Calibri"/>
        </w:rPr>
        <w:t xml:space="preserve"> нормальных:</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а) доплата за работу с населением с ограниченными физическими возможностями руководителям и работникам ГУК "Областная специальная библиотека для слепых" в размере 10 процентов от должностного оклада (оклада);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б) доплата за работу в вечернее время работникам учреждений культуры, занятых непосредственно в проведении мероприятий в сфере культуры и искусства (театрально-зрелищных, концертных, клубных, библиотечных, музейных, кино-видео зрелищных и т.д.), устанавливается в размере:</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для обслуживающего персонала - 25 процентов часового должностного оклада (оклада) за каждый час работы работника в вечернее время;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для творческих и иных работников, за исключением обслуживающего персонала - 50 процентов часового должностного оклада за каждый час работы работника в вечернее время.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Расчет части должностного оклада (оклада) за час работы определяется путем деления должностного оклада (оклада) работника на среднемесячное количество рабочих часов в соответствующем календарном году.</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должностей работников учреждений культуры, которым устанавливается указанная доплата, определяется руководителем учреждения по согласованию с представительным органом работников.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3.1.3. Выплата за работу со сведениями, составляющими государственную тайну, устанавливается в размере и порядке, </w:t>
      </w:r>
      <w:proofErr w:type="gramStart"/>
      <w:r>
        <w:rPr>
          <w:rFonts w:ascii="Calibri" w:hAnsi="Calibri" w:cs="Calibri"/>
        </w:rPr>
        <w:t>определенных</w:t>
      </w:r>
      <w:proofErr w:type="gramEnd"/>
      <w:r>
        <w:rPr>
          <w:rFonts w:ascii="Calibri" w:hAnsi="Calibri" w:cs="Calibri"/>
        </w:rPr>
        <w:t xml:space="preserve"> законодательством Российской Федерации.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3.2. Во всех случаях, когда в соответствии с настоящим разделом Положения и действующим законодательством выплаты компенсационного характера работникам предусматриваются в процентах, абсолютный размер каждой выплаты исчисляется из должностного оклада (оклада) без учета выплат компенсационного характера.</w:t>
      </w:r>
    </w:p>
    <w:p w:rsidR="00E45D95" w:rsidRDefault="00E45D95">
      <w:pPr>
        <w:autoSpaceDE w:val="0"/>
        <w:autoSpaceDN w:val="0"/>
        <w:adjustRightInd w:val="0"/>
        <w:spacing w:after="0" w:line="240" w:lineRule="auto"/>
        <w:ind w:firstLine="540"/>
        <w:jc w:val="both"/>
        <w:rPr>
          <w:rFonts w:ascii="Calibri" w:hAnsi="Calibri" w:cs="Calibri"/>
        </w:rPr>
      </w:pPr>
    </w:p>
    <w:p w:rsidR="00E45D95" w:rsidRDefault="00E45D95">
      <w:pPr>
        <w:autoSpaceDE w:val="0"/>
        <w:autoSpaceDN w:val="0"/>
        <w:adjustRightInd w:val="0"/>
        <w:spacing w:after="0" w:line="240" w:lineRule="auto"/>
        <w:jc w:val="center"/>
        <w:outlineLvl w:val="1"/>
        <w:rPr>
          <w:rFonts w:ascii="Calibri" w:hAnsi="Calibri" w:cs="Calibri"/>
        </w:rPr>
      </w:pPr>
      <w:r>
        <w:rPr>
          <w:rFonts w:ascii="Calibri" w:hAnsi="Calibri" w:cs="Calibri"/>
        </w:rPr>
        <w:t>4. Выплаты стимулирующего характера</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В соответствии с </w:t>
      </w:r>
      <w:hyperlink r:id="rId47" w:history="1">
        <w:r>
          <w:rPr>
            <w:rFonts w:ascii="Calibri" w:hAnsi="Calibri" w:cs="Calibri"/>
            <w:color w:val="0000FF"/>
          </w:rPr>
          <w:t>Законом</w:t>
        </w:r>
      </w:hyperlink>
      <w:r>
        <w:rPr>
          <w:rFonts w:ascii="Calibri" w:hAnsi="Calibri" w:cs="Calibri"/>
        </w:rPr>
        <w:t xml:space="preserve"> Саратовской области "Об оплате труда работников государственных учреждений Саратовской области" работникам учреждений культуры и учреждений образования осуществляются следующие виды выплат стимулирующего характера: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интенсивность и высокие результаты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выплаты за качество выполняемых работ;</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премиальные выплаты по итогам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4.1.1. Выплаты за интенсивность и высокие результаты работы включают в себя: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4.1.1.1. Выплаты, устанавливаемые на постоянной основе:</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ежемесячная надбавка водителям автомобилей за присвоенную квалификационную категорию:</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водителям первого класса в размере 25 процентов оклада;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48"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водителям второго класса в размере 10 процентов оклада.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абзацы пятый - седьмой утратили силу. - </w:t>
      </w:r>
      <w:hyperlink r:id="rId50" w:history="1">
        <w:r>
          <w:rPr>
            <w:rFonts w:ascii="Calibri" w:hAnsi="Calibri" w:cs="Calibri"/>
            <w:color w:val="0000FF"/>
          </w:rPr>
          <w:t>Постановление</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Перечень должностей работников, которым устанавливается указанная надбавка, определяется руководителем учреждения по согласованию с представительным органом работников.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4.1.1.2. Выплаты, устанавливаемые на определенный срок:</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участие в реализации областных целевых программ, а также в мероприятиях, направленных на повышение авторитета и имиджа учреждения среди населения;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выполнение в короткие сроки больших объемов особо важных и срочных работ;</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надбавка за оперативное выполнение дополнительных задач.</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Размер выплаты устанавливается как в абсолютном значении, так и в процентном отношении к должностному окладу (окладу). Максимальным размером выплаты за интенсивность и высокие результаты работы не ограничены.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4.1.2. Выплаты за качество выполняемых работ включают в себя: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4.1.2.1. Выплаты, устанавливаемые на постоянной основе:</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а) надбавка работникам, имеющим ученую степень, почетные звания, награжденным отраслевым почетным знаком, а именно:</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работникам, награжденным отраслевым почетным знаком;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руководителям и специалистам учреждений культуры, имеющим ученую степень кандидата наук и работающим по соответствующему профилю (за исключением лиц, занимающих должности научных работников);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лицам, работающим в учреждениях культуры, имеющим почетные звания "Заслуженный артист", "Заслуженный работник культуры", "Заслуженный деятель искусств", "Заслуженный художник";</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руководителям и специалистам учреждений культуры, имеющим ученую степень доктора наук и работающим по соответствующему профилю (за исключением лиц, занимающих должности научных работников);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лицам, работающим в учреждениях культуры и имеющим почетное звание "Народный артист", "Народный художник";</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б) надбавка за знание и постоянное применение иностранных языков в практической работе библиотечным работникам и экскурсоводам: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за знание и применение в практической работе одного языка в размере 10 процентов должностного оклада;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1"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за знание и применение в практической работе двух языков и более в размере 15 процентов должностного оклада.</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2"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4.1.2.2. Выплаты, устанавливаемые на определенный срок:</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премия при поощрении Президентом Российской Федерации, Правительством Российской Федерации, присвоении почетных званий Российской Федерации и награждении знаками отличия Российской Федерации, награждении орденами и медалями Российской Федерации;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премия за качество работы, которая устанавливается работнику приказом по учреждению с учетом критериев, позволяющих оценить результативность и качество работы;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премия в связи со знаменательными событиями отрасли, учреждения, юбилейными датами.</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53" w:history="1">
        <w:r>
          <w:rPr>
            <w:rFonts w:ascii="Calibri" w:hAnsi="Calibri" w:cs="Calibri"/>
            <w:color w:val="0000FF"/>
          </w:rPr>
          <w:t>постановлением</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Размер данных выплат устанавливается как в абсолютном значении, так и в процентном отношении к должностному окладу (окладу).</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Максимальным размером премии за качество выполняемых работ не ограничены.</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4.1.3. Премиальные выплаты по итогам работы включают в себя: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премии за выполнение особо важных и ответственных работ, которые выплачиваются работникам единовременно по итогам выполнения особо важных и ответственных работ;</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премии по итогам работы (за месяц, квартал, год, иной период).</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4.1.3.1. При премировании по итогам работы (за месяц, квартал, год, иной период) учитываются: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инициатива, творчество и применение в работе современных форм и методов организации труда;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порученной работы, связанной с обеспечением рабочего процесса или уставной деятельности учреждения;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достижение высоких результатов в работе за соответствующий период;</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качественная подготовка и своевременная сдача отчетности учреждения;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участие в инновационной деятельности;</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участие в соответствующем периоде в выполнении важных работ, мероприятий.</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Размер премий устанавливается как в абсолютном значении, так и в процентном отношении к должностному окладу (окладу).</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Максимальным размером премии по итогам работы не ограничены и выплачиваются в пределах имеющихся средств.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4.2. Выплаты стимулирующего характера работникам, устанавливаемые в процентах к должностным окладам (окладам) определяются, исходя из должностного оклада (оклада) без учета выплат компенсационного характера и иных выплат стимулирующего характера.</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4.3. Выплаты стимулирующего характера осуществляются:</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 бюджетных учреждениях - за счет субсидии из областного бюджета на выполнение государственного задания и средств иных не запрещенных законодательством источников;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в казенных учреждениях - в соответствии со сводной бюджетной росписью областного бюджета за счет бюджетных ассигнований и в пределах утвержденных лимитов бюджетных обязательств на оплату труда работников учреждения, доведенных главными распорядителями средств областного бюджета в установленном порядке.</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 xml:space="preserve">(п. 4.3 в ред. </w:t>
      </w:r>
      <w:hyperlink r:id="rId54"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4.4. Стимулирование работников учреждения осуществляется на основе положения об оплате труда и стимулировании работников, утверждаемого локальным нормативным актом учреждения или коллективным договором, согласованным с представительным органом работников.</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4.5. В учреждениях объем средств на выплаты стимулирующего характера (за исключением выплаты за выслугу лет), формируемых за счет ассигнований областного бюджета, должен составлять не менее 20 процентов от объема средств, направляемых на должностные оклады (оклады) работников учреждений.</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55"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20.04.2011 N 212-П)</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4.6. Перечень и размер выплат стимулирующего характера руководителям (художественным руководителям) учреждений культуры и учреждений образования устанавливаются органом исполнительной власти области, осуществляющим функции и полномочия учредителя в соответствии с критериями оценки и целевыми показателями эффективности деятельности учреждения.</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56"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jc w:val="center"/>
        <w:outlineLvl w:val="1"/>
        <w:rPr>
          <w:rFonts w:ascii="Calibri" w:hAnsi="Calibri" w:cs="Calibri"/>
        </w:rPr>
      </w:pPr>
      <w:r>
        <w:rPr>
          <w:rFonts w:ascii="Calibri" w:hAnsi="Calibri" w:cs="Calibri"/>
        </w:rPr>
        <w:t>5. Другие вопросы оплаты труда</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5.1. Руководителям (художественным руководителям) учреждений культуры разрешается выполнять в учреждениях, в штате которых они состоят, работу по специальности (творческую работу) с дополнительной оплатой в соответствии с действующим законодательством.</w:t>
      </w:r>
    </w:p>
    <w:p w:rsidR="00E45D95" w:rsidRDefault="00E45D95">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5.2. </w:t>
      </w:r>
      <w:proofErr w:type="gramStart"/>
      <w:r>
        <w:rPr>
          <w:rFonts w:ascii="Calibri" w:hAnsi="Calibri" w:cs="Calibri"/>
        </w:rPr>
        <w:t>Руководители казенных учреждений культуры и учреждений образования в пределах утвержденных лимитов бюджетных обязательств на оплату труда работников учреждений, а руководители бюджетных учреждений культуры и учреждений образования за счет субсидии из областного бюджета на выполнение государственного задания и средств иных не запрещенных законодательством источников, вправе осуществлять выплату материальной помощи работникам в соответствии с коллективным договором, соглашением и другими локальными актами учреждения</w:t>
      </w:r>
      <w:proofErr w:type="gramEnd"/>
      <w:r>
        <w:rPr>
          <w:rFonts w:ascii="Calibri" w:hAnsi="Calibri" w:cs="Calibri"/>
        </w:rPr>
        <w:t>.</w:t>
      </w:r>
    </w:p>
    <w:p w:rsidR="00E45D95" w:rsidRDefault="00E45D95">
      <w:pPr>
        <w:autoSpaceDE w:val="0"/>
        <w:autoSpaceDN w:val="0"/>
        <w:adjustRightInd w:val="0"/>
        <w:spacing w:after="0" w:line="240" w:lineRule="auto"/>
        <w:jc w:val="both"/>
        <w:rPr>
          <w:rFonts w:ascii="Calibri" w:hAnsi="Calibri" w:cs="Calibri"/>
        </w:rPr>
      </w:pPr>
      <w:r>
        <w:rPr>
          <w:rFonts w:ascii="Calibri" w:hAnsi="Calibri" w:cs="Calibri"/>
        </w:rPr>
        <w:lastRenderedPageBreak/>
        <w:t>(</w:t>
      </w:r>
      <w:proofErr w:type="gramStart"/>
      <w:r>
        <w:rPr>
          <w:rFonts w:ascii="Calibri" w:hAnsi="Calibri" w:cs="Calibri"/>
        </w:rPr>
        <w:t>п</w:t>
      </w:r>
      <w:proofErr w:type="gramEnd"/>
      <w:r>
        <w:rPr>
          <w:rFonts w:ascii="Calibri" w:hAnsi="Calibri" w:cs="Calibri"/>
        </w:rPr>
        <w:t xml:space="preserve">. 5.2 в ред. </w:t>
      </w:r>
      <w:hyperlink r:id="rId57" w:history="1">
        <w:r>
          <w:rPr>
            <w:rFonts w:ascii="Calibri" w:hAnsi="Calibri" w:cs="Calibri"/>
            <w:color w:val="0000FF"/>
          </w:rPr>
          <w:t>постановления</w:t>
        </w:r>
      </w:hyperlink>
      <w:r>
        <w:rPr>
          <w:rFonts w:ascii="Calibri" w:hAnsi="Calibri" w:cs="Calibri"/>
        </w:rPr>
        <w:t xml:space="preserve"> Правительства Саратовской области от 30.12.2011 N 811-П)</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учреждений культуры и искусства Саратовской области</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58" w:history="1">
        <w:r>
          <w:rPr>
            <w:rFonts w:ascii="Calibri" w:hAnsi="Calibri" w:cs="Calibri"/>
            <w:color w:val="0000FF"/>
          </w:rPr>
          <w:t>постановления</w:t>
        </w:r>
      </w:hyperlink>
      <w:r>
        <w:rPr>
          <w:rFonts w:ascii="Calibri" w:hAnsi="Calibri" w:cs="Calibri"/>
        </w:rPr>
        <w:t xml:space="preserve"> Правительства Саратовской</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области от 30.12.2011 N 811-П)</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right"/>
        <w:outlineLvl w:val="2"/>
        <w:rPr>
          <w:rFonts w:ascii="Calibri" w:hAnsi="Calibri" w:cs="Calibri"/>
        </w:rPr>
      </w:pPr>
      <w:r>
        <w:rPr>
          <w:rFonts w:ascii="Calibri" w:hAnsi="Calibri" w:cs="Calibri"/>
        </w:rPr>
        <w:t>Таблица 1</w:t>
      </w:r>
    </w:p>
    <w:p w:rsidR="00E45D95" w:rsidRDefault="00E45D95">
      <w:pPr>
        <w:autoSpaceDE w:val="0"/>
        <w:autoSpaceDN w:val="0"/>
        <w:adjustRightInd w:val="0"/>
        <w:spacing w:after="0" w:line="240" w:lineRule="auto"/>
        <w:jc w:val="right"/>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руководителей и художественного персонала, технических</w:t>
      </w: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исполнителей учреждений исполнительского искусства (театров,</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музыкальных и танцевальных коллективов,</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концертных организаций, концертных залов, цирков и т.п.)</w:t>
      </w:r>
    </w:p>
    <w:p w:rsidR="00E45D95" w:rsidRDefault="00E45D95">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5670"/>
        <w:gridCol w:w="1620"/>
        <w:gridCol w:w="1350"/>
        <w:gridCol w:w="1350"/>
      </w:tblGrid>
      <w:tr w:rsidR="00E45D95">
        <w:tblPrEx>
          <w:tblCellMar>
            <w:top w:w="0" w:type="dxa"/>
            <w:bottom w:w="0" w:type="dxa"/>
          </w:tblCellMar>
        </w:tblPrEx>
        <w:trPr>
          <w:cantSplit/>
          <w:trHeight w:val="360"/>
        </w:trPr>
        <w:tc>
          <w:tcPr>
            <w:tcW w:w="5670" w:type="dxa"/>
            <w:vMerge w:val="restart"/>
            <w:tcBorders>
              <w:top w:val="single" w:sz="6" w:space="0" w:color="auto"/>
              <w:left w:val="single" w:sz="6" w:space="0" w:color="auto"/>
              <w:bottom w:val="nil"/>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Наименование должностей         </w:t>
            </w:r>
          </w:p>
        </w:tc>
        <w:tc>
          <w:tcPr>
            <w:tcW w:w="4320" w:type="dxa"/>
            <w:gridSpan w:val="3"/>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Должностные оклады по группам </w:t>
            </w:r>
            <w:r>
              <w:rPr>
                <w:rFonts w:ascii="Calibri" w:hAnsi="Calibri" w:cs="Calibri"/>
                <w:sz w:val="22"/>
                <w:szCs w:val="22"/>
              </w:rPr>
              <w:br/>
              <w:t xml:space="preserve">оплаты труда (рублей)     </w:t>
            </w:r>
          </w:p>
        </w:tc>
      </w:tr>
      <w:tr w:rsidR="00E45D95">
        <w:tblPrEx>
          <w:tblCellMar>
            <w:top w:w="0" w:type="dxa"/>
            <w:bottom w:w="0" w:type="dxa"/>
          </w:tblCellMar>
        </w:tblPrEx>
        <w:trPr>
          <w:cantSplit/>
          <w:trHeight w:val="480"/>
        </w:trPr>
        <w:tc>
          <w:tcPr>
            <w:tcW w:w="5670" w:type="dxa"/>
            <w:vMerge/>
            <w:tcBorders>
              <w:top w:val="nil"/>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ведущие  </w:t>
            </w:r>
            <w:r>
              <w:rPr>
                <w:rFonts w:ascii="Calibri" w:hAnsi="Calibri" w:cs="Calibri"/>
                <w:sz w:val="22"/>
                <w:szCs w:val="22"/>
              </w:rPr>
              <w:br/>
              <w:t>учреждения,</w:t>
            </w:r>
            <w:r>
              <w:rPr>
                <w:rFonts w:ascii="Calibri" w:hAnsi="Calibri" w:cs="Calibri"/>
                <w:sz w:val="22"/>
                <w:szCs w:val="22"/>
              </w:rPr>
              <w:br/>
              <w:t xml:space="preserve">коллективы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I группа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II группа</w:t>
            </w:r>
          </w:p>
        </w:tc>
      </w:tr>
      <w:tr w:rsidR="00E45D95">
        <w:tblPrEx>
          <w:tblCellMar>
            <w:top w:w="0" w:type="dxa"/>
            <w:bottom w:w="0" w:type="dxa"/>
          </w:tblCellMar>
        </w:tblPrEx>
        <w:trPr>
          <w:cantSplit/>
          <w:trHeight w:val="240"/>
        </w:trPr>
        <w:tc>
          <w:tcPr>
            <w:tcW w:w="9990" w:type="dxa"/>
            <w:gridSpan w:val="4"/>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Руководители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Генеральный директор, директор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8794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7348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r>
      <w:tr w:rsidR="00E45D95">
        <w:tblPrEx>
          <w:tblCellMar>
            <w:top w:w="0" w:type="dxa"/>
            <w:bottom w:w="0" w:type="dxa"/>
          </w:tblCellMar>
        </w:tblPrEx>
        <w:trPr>
          <w:cantSplit/>
          <w:trHeight w:val="60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Заведующие (начальники) структурными     </w:t>
            </w:r>
            <w:r>
              <w:rPr>
                <w:rFonts w:ascii="Calibri" w:hAnsi="Calibri" w:cs="Calibri"/>
                <w:sz w:val="22"/>
                <w:szCs w:val="22"/>
              </w:rPr>
              <w:br/>
              <w:t xml:space="preserve">подразделениями по основной деятельности </w:t>
            </w:r>
            <w:r>
              <w:rPr>
                <w:rFonts w:ascii="Calibri" w:hAnsi="Calibri" w:cs="Calibri"/>
                <w:sz w:val="22"/>
                <w:szCs w:val="22"/>
              </w:rPr>
              <w:br/>
              <w:t xml:space="preserve">производственными мастерскими; главный   </w:t>
            </w:r>
            <w:r>
              <w:rPr>
                <w:rFonts w:ascii="Calibri" w:hAnsi="Calibri" w:cs="Calibri"/>
                <w:sz w:val="22"/>
                <w:szCs w:val="22"/>
              </w:rPr>
              <w:br/>
              <w:t xml:space="preserve">администратор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r>
      <w:tr w:rsidR="00E45D95">
        <w:tblPrEx>
          <w:tblCellMar>
            <w:top w:w="0" w:type="dxa"/>
            <w:bottom w:w="0" w:type="dxa"/>
          </w:tblCellMar>
        </w:tblPrEx>
        <w:trPr>
          <w:cantSplit/>
          <w:trHeight w:val="36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Заведующие (начальники) другими          </w:t>
            </w:r>
            <w:r>
              <w:rPr>
                <w:rFonts w:ascii="Calibri" w:hAnsi="Calibri" w:cs="Calibri"/>
                <w:sz w:val="22"/>
                <w:szCs w:val="22"/>
              </w:rPr>
              <w:br/>
              <w:t xml:space="preserve">структурными подразделениями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Заведующий костюмерной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4699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Заведующий билетными кассами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4254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4079   </w:t>
            </w:r>
          </w:p>
        </w:tc>
      </w:tr>
      <w:tr w:rsidR="00E45D95">
        <w:tblPrEx>
          <w:tblCellMar>
            <w:top w:w="0" w:type="dxa"/>
            <w:bottom w:w="0" w:type="dxa"/>
          </w:tblCellMar>
        </w:tblPrEx>
        <w:trPr>
          <w:cantSplit/>
          <w:trHeight w:val="240"/>
        </w:trPr>
        <w:tc>
          <w:tcPr>
            <w:tcW w:w="9990" w:type="dxa"/>
            <w:gridSpan w:val="4"/>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Художественный персонал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Художественный руководитель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8794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7348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r>
      <w:tr w:rsidR="00E45D95">
        <w:tblPrEx>
          <w:tblCellMar>
            <w:top w:w="0" w:type="dxa"/>
            <w:bottom w:w="0" w:type="dxa"/>
          </w:tblCellMar>
        </w:tblPrEx>
        <w:trPr>
          <w:cantSplit/>
          <w:trHeight w:val="36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proofErr w:type="gramStart"/>
            <w:r>
              <w:rPr>
                <w:rFonts w:ascii="Calibri" w:hAnsi="Calibri" w:cs="Calibri"/>
                <w:sz w:val="22"/>
                <w:szCs w:val="22"/>
              </w:rPr>
              <w:t>Главные</w:t>
            </w:r>
            <w:proofErr w:type="gramEnd"/>
            <w:r>
              <w:rPr>
                <w:rFonts w:ascii="Calibri" w:hAnsi="Calibri" w:cs="Calibri"/>
                <w:sz w:val="22"/>
                <w:szCs w:val="22"/>
              </w:rPr>
              <w:t>: режиссер, дирижер, балетмейстер,</w:t>
            </w:r>
            <w:r>
              <w:rPr>
                <w:rFonts w:ascii="Calibri" w:hAnsi="Calibri" w:cs="Calibri"/>
                <w:sz w:val="22"/>
                <w:szCs w:val="22"/>
              </w:rPr>
              <w:br/>
              <w:t xml:space="preserve">художник, хормейстер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8794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7348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r>
      <w:tr w:rsidR="00E45D95">
        <w:tblPrEx>
          <w:tblCellMar>
            <w:top w:w="0" w:type="dxa"/>
            <w:bottom w:w="0" w:type="dxa"/>
          </w:tblCellMar>
        </w:tblPrEx>
        <w:trPr>
          <w:cantSplit/>
          <w:trHeight w:val="36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Постановщики: режиссер, балетмейстер,    </w:t>
            </w:r>
            <w:r>
              <w:rPr>
                <w:rFonts w:ascii="Calibri" w:hAnsi="Calibri" w:cs="Calibri"/>
                <w:sz w:val="22"/>
                <w:szCs w:val="22"/>
              </w:rPr>
              <w:br/>
              <w:t xml:space="preserve">художник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6914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Дирижер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6914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Балетмейстер, хормейстер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72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proofErr w:type="gramStart"/>
            <w:r>
              <w:rPr>
                <w:rFonts w:ascii="Calibri" w:hAnsi="Calibri" w:cs="Calibri"/>
                <w:sz w:val="22"/>
                <w:szCs w:val="22"/>
              </w:rPr>
              <w:t xml:space="preserve">Художники: художник-бутафор,             </w:t>
            </w:r>
            <w:r>
              <w:rPr>
                <w:rFonts w:ascii="Calibri" w:hAnsi="Calibri" w:cs="Calibri"/>
                <w:sz w:val="22"/>
                <w:szCs w:val="22"/>
              </w:rPr>
              <w:br/>
              <w:t xml:space="preserve">художник-гример, художник-декоратор,     </w:t>
            </w:r>
            <w:r>
              <w:rPr>
                <w:rFonts w:ascii="Calibri" w:hAnsi="Calibri" w:cs="Calibri"/>
                <w:sz w:val="22"/>
                <w:szCs w:val="22"/>
              </w:rPr>
              <w:br/>
              <w:t>художник-конструктор, художник-скульптор,</w:t>
            </w:r>
            <w:r>
              <w:rPr>
                <w:rFonts w:ascii="Calibri" w:hAnsi="Calibri" w:cs="Calibri"/>
                <w:sz w:val="22"/>
                <w:szCs w:val="22"/>
              </w:rPr>
              <w:br/>
              <w:t xml:space="preserve">художник по свету, художник-модельер     </w:t>
            </w:r>
            <w:r>
              <w:rPr>
                <w:rFonts w:ascii="Calibri" w:hAnsi="Calibri" w:cs="Calibri"/>
                <w:sz w:val="22"/>
                <w:szCs w:val="22"/>
              </w:rPr>
              <w:br/>
              <w:t xml:space="preserve">театрального костюма                     </w:t>
            </w:r>
            <w:proofErr w:type="gramEnd"/>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Концертмейстер по классу вокала (балету)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Репетитор по вокалу, балету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Репетитор по технике речи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4699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r>
      <w:tr w:rsidR="00E45D95">
        <w:tblPrEx>
          <w:tblCellMar>
            <w:top w:w="0" w:type="dxa"/>
            <w:bottom w:w="0" w:type="dxa"/>
          </w:tblCellMar>
        </w:tblPrEx>
        <w:trPr>
          <w:cantSplit/>
          <w:trHeight w:val="48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lastRenderedPageBreak/>
              <w:t xml:space="preserve">Ассистенты: режиссера, дирижера,         </w:t>
            </w:r>
            <w:r>
              <w:rPr>
                <w:rFonts w:ascii="Calibri" w:hAnsi="Calibri" w:cs="Calibri"/>
                <w:sz w:val="22"/>
                <w:szCs w:val="22"/>
              </w:rPr>
              <w:br/>
              <w:t xml:space="preserve">балетмейстера, хормейстера, помощник     </w:t>
            </w:r>
            <w:r>
              <w:rPr>
                <w:rFonts w:ascii="Calibri" w:hAnsi="Calibri" w:cs="Calibri"/>
                <w:sz w:val="22"/>
                <w:szCs w:val="22"/>
              </w:rPr>
              <w:br/>
              <w:t xml:space="preserve">режиссера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r>
      <w:tr w:rsidR="00E45D95">
        <w:tblPrEx>
          <w:tblCellMar>
            <w:top w:w="0" w:type="dxa"/>
            <w:bottom w:w="0" w:type="dxa"/>
          </w:tblCellMar>
        </w:tblPrEx>
        <w:trPr>
          <w:cantSplit/>
          <w:trHeight w:val="36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Заведующий художественно-постановочной   </w:t>
            </w:r>
            <w:r>
              <w:rPr>
                <w:rFonts w:ascii="Calibri" w:hAnsi="Calibri" w:cs="Calibri"/>
                <w:sz w:val="22"/>
                <w:szCs w:val="22"/>
              </w:rPr>
              <w:br/>
              <w:t xml:space="preserve">частью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6914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r>
      <w:tr w:rsidR="00E45D95">
        <w:tblPrEx>
          <w:tblCellMar>
            <w:top w:w="0" w:type="dxa"/>
            <w:bottom w:w="0" w:type="dxa"/>
          </w:tblCellMar>
        </w:tblPrEx>
        <w:trPr>
          <w:cantSplit/>
          <w:trHeight w:val="36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Руководитель литературно-драматургической</w:t>
            </w:r>
            <w:r>
              <w:rPr>
                <w:rFonts w:ascii="Calibri" w:hAnsi="Calibri" w:cs="Calibri"/>
                <w:sz w:val="22"/>
                <w:szCs w:val="22"/>
              </w:rPr>
              <w:br/>
              <w:t xml:space="preserve">части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Заведующий музыкальной частью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r>
      <w:tr w:rsidR="00E45D95">
        <w:tblPrEx>
          <w:tblCellMar>
            <w:top w:w="0" w:type="dxa"/>
            <w:bottom w:w="0" w:type="dxa"/>
          </w:tblCellMar>
        </w:tblPrEx>
        <w:trPr>
          <w:cantSplit/>
          <w:trHeight w:val="48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Помощник главного режиссера              </w:t>
            </w:r>
            <w:r>
              <w:rPr>
                <w:rFonts w:ascii="Calibri" w:hAnsi="Calibri" w:cs="Calibri"/>
                <w:sz w:val="22"/>
                <w:szCs w:val="22"/>
              </w:rPr>
              <w:br/>
              <w:t xml:space="preserve">(художественного руководителя),          </w:t>
            </w:r>
            <w:r>
              <w:rPr>
                <w:rFonts w:ascii="Calibri" w:hAnsi="Calibri" w:cs="Calibri"/>
                <w:sz w:val="22"/>
                <w:szCs w:val="22"/>
              </w:rPr>
              <w:br/>
              <w:t xml:space="preserve">заведующий труппой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6332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Режиссер, звукорежиссер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Звукооператор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Суфлер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4699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4079   </w:t>
            </w:r>
          </w:p>
        </w:tc>
      </w:tr>
      <w:tr w:rsidR="00E45D95">
        <w:tblPrEx>
          <w:tblCellMar>
            <w:top w:w="0" w:type="dxa"/>
            <w:bottom w:w="0" w:type="dxa"/>
          </w:tblCellMar>
        </w:tblPrEx>
        <w:trPr>
          <w:cantSplit/>
          <w:trHeight w:val="240"/>
        </w:trPr>
        <w:tc>
          <w:tcPr>
            <w:tcW w:w="9990" w:type="dxa"/>
            <w:gridSpan w:val="4"/>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Технические исполнители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Старший администратор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4699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Администратор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4483   </w:t>
            </w:r>
          </w:p>
        </w:tc>
      </w:tr>
      <w:tr w:rsidR="00E45D95">
        <w:tblPrEx>
          <w:tblCellMar>
            <w:top w:w="0" w:type="dxa"/>
            <w:bottom w:w="0" w:type="dxa"/>
          </w:tblCellMar>
        </w:tblPrEx>
        <w:trPr>
          <w:cantSplit/>
          <w:trHeight w:val="240"/>
        </w:trPr>
        <w:tc>
          <w:tcPr>
            <w:tcW w:w="567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Контролер билетов                        </w:t>
            </w:r>
          </w:p>
        </w:tc>
        <w:tc>
          <w:tcPr>
            <w:tcW w:w="162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3903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3903   </w:t>
            </w:r>
          </w:p>
        </w:tc>
        <w:tc>
          <w:tcPr>
            <w:tcW w:w="135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3903   </w:t>
            </w:r>
          </w:p>
        </w:tc>
      </w:tr>
    </w:tbl>
    <w:p w:rsidR="00E45D95" w:rsidRDefault="00E45D95">
      <w:pPr>
        <w:autoSpaceDE w:val="0"/>
        <w:autoSpaceDN w:val="0"/>
        <w:adjustRightInd w:val="0"/>
        <w:spacing w:after="0" w:line="240" w:lineRule="auto"/>
        <w:jc w:val="right"/>
        <w:rPr>
          <w:rFonts w:ascii="Calibri" w:hAnsi="Calibri" w:cs="Calibri"/>
        </w:rPr>
      </w:pPr>
    </w:p>
    <w:p w:rsidR="00E45D95" w:rsidRDefault="00E45D95">
      <w:pPr>
        <w:autoSpaceDE w:val="0"/>
        <w:autoSpaceDN w:val="0"/>
        <w:adjustRightInd w:val="0"/>
        <w:spacing w:after="0" w:line="240" w:lineRule="auto"/>
        <w:jc w:val="right"/>
        <w:outlineLvl w:val="2"/>
        <w:rPr>
          <w:rFonts w:ascii="Calibri" w:hAnsi="Calibri" w:cs="Calibri"/>
        </w:rPr>
      </w:pPr>
      <w:r>
        <w:rPr>
          <w:rFonts w:ascii="Calibri" w:hAnsi="Calibri" w:cs="Calibri"/>
        </w:rPr>
        <w:t>Таблица 2</w:t>
      </w:r>
    </w:p>
    <w:p w:rsidR="00E45D95" w:rsidRDefault="00E45D95">
      <w:pPr>
        <w:autoSpaceDE w:val="0"/>
        <w:autoSpaceDN w:val="0"/>
        <w:adjustRightInd w:val="0"/>
        <w:spacing w:after="0" w:line="240" w:lineRule="auto"/>
        <w:jc w:val="right"/>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артистического персонала учреждений исполнительского</w:t>
      </w: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искусства (театров, музыкальных и танцевальных коллективов,</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концертных организаций, концертных залов)</w:t>
      </w:r>
    </w:p>
    <w:p w:rsidR="00E45D95" w:rsidRDefault="00E45D95">
      <w:pPr>
        <w:autoSpaceDE w:val="0"/>
        <w:autoSpaceDN w:val="0"/>
        <w:adjustRightInd w:val="0"/>
        <w:spacing w:after="0" w:line="240" w:lineRule="auto"/>
        <w:jc w:val="both"/>
        <w:rPr>
          <w:rFonts w:ascii="Calibri" w:hAnsi="Calibri" w:cs="Calibri"/>
        </w:rPr>
      </w:pPr>
    </w:p>
    <w:p w:rsidR="00E45D95" w:rsidRDefault="00E45D95">
      <w:pPr>
        <w:pStyle w:val="ConsPlusNonformat"/>
        <w:widowControl/>
        <w:jc w:val="both"/>
      </w:pPr>
      <w:r>
        <w:t>┌───────────────────────────────────────────────────┬─────────────────────┐</w:t>
      </w:r>
    </w:p>
    <w:p w:rsidR="00E45D95" w:rsidRDefault="00E45D95">
      <w:pPr>
        <w:pStyle w:val="ConsPlusNonformat"/>
        <w:widowControl/>
        <w:jc w:val="both"/>
      </w:pPr>
      <w:r>
        <w:t xml:space="preserve">│              Наименование должностей              │Должностные оклады </w:t>
      </w:r>
      <w:proofErr w:type="gramStart"/>
      <w:r>
        <w:t>по</w:t>
      </w:r>
      <w:proofErr w:type="gramEnd"/>
      <w:r>
        <w:t>│</w:t>
      </w:r>
    </w:p>
    <w:p w:rsidR="00E45D95" w:rsidRDefault="00E45D95">
      <w:pPr>
        <w:pStyle w:val="ConsPlusNonformat"/>
        <w:widowControl/>
        <w:jc w:val="both"/>
      </w:pPr>
      <w:r>
        <w:t>│                                                   │группам оплаты труда │</w:t>
      </w:r>
    </w:p>
    <w:p w:rsidR="00E45D95" w:rsidRDefault="00E45D95">
      <w:pPr>
        <w:pStyle w:val="ConsPlusNonformat"/>
        <w:widowControl/>
        <w:jc w:val="both"/>
      </w:pPr>
      <w:r>
        <w:t>│                                                   │      (рублей)       │</w:t>
      </w:r>
    </w:p>
    <w:p w:rsidR="00E45D95" w:rsidRDefault="00E45D95">
      <w:pPr>
        <w:pStyle w:val="ConsPlusNonformat"/>
        <w:widowControl/>
        <w:jc w:val="both"/>
      </w:pPr>
      <w:r>
        <w:t>│                                                   ├───────────┬─────────┤</w:t>
      </w:r>
    </w:p>
    <w:p w:rsidR="00E45D95" w:rsidRDefault="00E45D95">
      <w:pPr>
        <w:pStyle w:val="ConsPlusNonformat"/>
        <w:widowControl/>
        <w:jc w:val="both"/>
      </w:pPr>
      <w:r>
        <w:t>│                                                   │  ведущие  │  I, II  │</w:t>
      </w:r>
    </w:p>
    <w:p w:rsidR="00E45D95" w:rsidRDefault="00E45D95">
      <w:pPr>
        <w:pStyle w:val="ConsPlusNonformat"/>
        <w:widowControl/>
        <w:jc w:val="both"/>
      </w:pPr>
      <w:r>
        <w:t>│                                                   │учреждения,│ группы  │</w:t>
      </w:r>
    </w:p>
    <w:p w:rsidR="00E45D95" w:rsidRDefault="00E45D95">
      <w:pPr>
        <w:pStyle w:val="ConsPlusNonformat"/>
        <w:widowControl/>
        <w:jc w:val="both"/>
      </w:pPr>
      <w:r>
        <w:t>│                                                   │коллективы │         │</w:t>
      </w:r>
    </w:p>
    <w:p w:rsidR="00E45D95" w:rsidRDefault="00E45D95">
      <w:pPr>
        <w:pStyle w:val="ConsPlusNonformat"/>
        <w:widowControl/>
        <w:jc w:val="both"/>
      </w:pPr>
      <w:r>
        <w:t>├───────────────────────────────────────────────────┴───────────┴─────────┤</w:t>
      </w:r>
    </w:p>
    <w:p w:rsidR="00E45D95" w:rsidRDefault="00E45D95">
      <w:pPr>
        <w:pStyle w:val="ConsPlusNonformat"/>
        <w:widowControl/>
        <w:jc w:val="both"/>
      </w:pPr>
      <w:r>
        <w:t>│                           1. Артисты театров                            │</w:t>
      </w:r>
    </w:p>
    <w:p w:rsidR="00E45D95" w:rsidRDefault="00E45D95">
      <w:pPr>
        <w:pStyle w:val="ConsPlusNonformat"/>
        <w:widowControl/>
        <w:jc w:val="both"/>
      </w:pPr>
      <w:r>
        <w:t>├───────────────────────────────────────────────────┬───────────┬─────────┤</w:t>
      </w:r>
    </w:p>
    <w:p w:rsidR="00E45D95" w:rsidRDefault="00E45D95">
      <w:pPr>
        <w:pStyle w:val="ConsPlusNonformat"/>
        <w:widowControl/>
        <w:jc w:val="both"/>
      </w:pPr>
      <w:r>
        <w:t>│Артист-вокалист (солист); артист балета, оркестра  │           │         │</w:t>
      </w:r>
    </w:p>
    <w:p w:rsidR="00E45D95" w:rsidRDefault="00E45D95">
      <w:pPr>
        <w:pStyle w:val="ConsPlusNonformat"/>
        <w:widowControl/>
        <w:jc w:val="both"/>
      </w:pPr>
      <w:r>
        <w:t>│театра оперы и балета; артист драмы; артист        │           │         │</w:t>
      </w:r>
    </w:p>
    <w:p w:rsidR="00E45D95" w:rsidRDefault="00E45D95">
      <w:pPr>
        <w:pStyle w:val="ConsPlusNonformat"/>
        <w:widowControl/>
        <w:jc w:val="both"/>
      </w:pPr>
      <w:r>
        <w:t>│(кукловод) театра кукол:                           │           │         │</w:t>
      </w:r>
    </w:p>
    <w:p w:rsidR="00E45D95" w:rsidRDefault="00E45D95">
      <w:pPr>
        <w:pStyle w:val="ConsPlusNonformat"/>
        <w:widowControl/>
        <w:jc w:val="both"/>
      </w:pPr>
      <w:proofErr w:type="gramStart"/>
      <w:r>
        <w:t>│   ведущий мастер  сцены  (ведущий  концертмейстер,│   6914    │  6574   │</w:t>
      </w:r>
      <w:proofErr w:type="gramEnd"/>
    </w:p>
    <w:p w:rsidR="00E45D95" w:rsidRDefault="00E45D95">
      <w:pPr>
        <w:pStyle w:val="ConsPlusNonformat"/>
        <w:widowControl/>
        <w:jc w:val="both"/>
      </w:pPr>
      <w:r>
        <w:t>│руководитель группы инструментов)                  │           │         │</w:t>
      </w:r>
    </w:p>
    <w:p w:rsidR="00E45D95" w:rsidRDefault="00E45D95">
      <w:pPr>
        <w:pStyle w:val="ConsPlusNonformat"/>
        <w:widowControl/>
        <w:jc w:val="both"/>
      </w:pPr>
      <w:r>
        <w:t>│   высшей категории                                │   6332    │  6026   │</w:t>
      </w:r>
    </w:p>
    <w:p w:rsidR="00E45D95" w:rsidRDefault="00E45D95">
      <w:pPr>
        <w:pStyle w:val="ConsPlusNonformat"/>
        <w:widowControl/>
        <w:jc w:val="both"/>
      </w:pPr>
      <w:r>
        <w:t>│   первой категории                                │   5718    │  5437   │</w:t>
      </w:r>
    </w:p>
    <w:p w:rsidR="00E45D95" w:rsidRDefault="00E45D95">
      <w:pPr>
        <w:pStyle w:val="ConsPlusNonformat"/>
        <w:widowControl/>
        <w:jc w:val="both"/>
      </w:pPr>
      <w:r>
        <w:t>│   второй категории                                │   5156    │  4923   │</w:t>
      </w:r>
    </w:p>
    <w:p w:rsidR="00E45D95" w:rsidRDefault="00E45D95">
      <w:pPr>
        <w:pStyle w:val="ConsPlusNonformat"/>
        <w:widowControl/>
        <w:jc w:val="both"/>
      </w:pPr>
      <w:r>
        <w:t>├───────────────────────────────────────────────────┼───────────┼─────────┤</w:t>
      </w:r>
    </w:p>
    <w:p w:rsidR="00E45D95" w:rsidRDefault="00E45D95">
      <w:pPr>
        <w:pStyle w:val="ConsPlusNonformat"/>
        <w:widowControl/>
        <w:jc w:val="both"/>
      </w:pPr>
      <w:r>
        <w:t>│Артист балета театра музыкальной комедии           │           │         │</w:t>
      </w:r>
    </w:p>
    <w:p w:rsidR="00E45D95" w:rsidRDefault="00E45D95">
      <w:pPr>
        <w:pStyle w:val="ConsPlusNonformat"/>
        <w:widowControl/>
        <w:jc w:val="both"/>
      </w:pPr>
      <w:r>
        <w:t>│(оперетты), музыкально-драматического театра:      │           │         │</w:t>
      </w:r>
    </w:p>
    <w:p w:rsidR="00E45D95" w:rsidRDefault="00E45D95">
      <w:pPr>
        <w:pStyle w:val="ConsPlusNonformat"/>
        <w:widowControl/>
        <w:jc w:val="both"/>
      </w:pPr>
      <w:r>
        <w:t>│   высшей категории                                │   6026    │  5718   │</w:t>
      </w:r>
    </w:p>
    <w:p w:rsidR="00E45D95" w:rsidRDefault="00E45D95">
      <w:pPr>
        <w:pStyle w:val="ConsPlusNonformat"/>
        <w:widowControl/>
        <w:jc w:val="both"/>
      </w:pPr>
      <w:r>
        <w:t>│   первой категории                                │   5437    │  5156   │</w:t>
      </w:r>
    </w:p>
    <w:p w:rsidR="00E45D95" w:rsidRDefault="00E45D95">
      <w:pPr>
        <w:pStyle w:val="ConsPlusNonformat"/>
        <w:widowControl/>
        <w:jc w:val="both"/>
      </w:pPr>
      <w:r>
        <w:t>│   второй категории                                │   4923    │  4699   │</w:t>
      </w:r>
    </w:p>
    <w:p w:rsidR="00E45D95" w:rsidRDefault="00E45D95">
      <w:pPr>
        <w:pStyle w:val="ConsPlusNonformat"/>
        <w:widowControl/>
        <w:jc w:val="both"/>
      </w:pPr>
      <w:r>
        <w:t>├───────────────────────────────────────────────────┼───────────┼─────────┤</w:t>
      </w:r>
    </w:p>
    <w:p w:rsidR="00E45D95" w:rsidRDefault="00E45D95">
      <w:pPr>
        <w:pStyle w:val="ConsPlusNonformat"/>
        <w:widowControl/>
        <w:jc w:val="both"/>
      </w:pPr>
      <w:r>
        <w:t>│Артист оркестра театра музыкальной комедии         │           │         │</w:t>
      </w:r>
    </w:p>
    <w:p w:rsidR="00E45D95" w:rsidRDefault="00E45D95">
      <w:pPr>
        <w:pStyle w:val="ConsPlusNonformat"/>
        <w:widowControl/>
        <w:jc w:val="both"/>
      </w:pPr>
      <w:r>
        <w:t>│(оперетты), драматического театра, ТЮЗа, театра    │           │         │</w:t>
      </w:r>
    </w:p>
    <w:p w:rsidR="00E45D95" w:rsidRDefault="00E45D95">
      <w:pPr>
        <w:pStyle w:val="ConsPlusNonformat"/>
        <w:widowControl/>
        <w:jc w:val="both"/>
      </w:pPr>
      <w:r>
        <w:t>│кукол, музыкально-драматического театра, цирка:    │           │         │</w:t>
      </w:r>
    </w:p>
    <w:p w:rsidR="00E45D95" w:rsidRDefault="00E45D95">
      <w:pPr>
        <w:pStyle w:val="ConsPlusNonformat"/>
        <w:widowControl/>
        <w:jc w:val="both"/>
      </w:pPr>
      <w:r>
        <w:t>│   ведущий  концертмейстер,   руководитель   группы│   6332    │  6026   │</w:t>
      </w:r>
    </w:p>
    <w:p w:rsidR="00E45D95" w:rsidRDefault="00E45D95">
      <w:pPr>
        <w:pStyle w:val="ConsPlusNonformat"/>
        <w:widowControl/>
        <w:jc w:val="both"/>
      </w:pPr>
      <w:r>
        <w:t>│инструментов                                       │           │         │</w:t>
      </w:r>
    </w:p>
    <w:p w:rsidR="00E45D95" w:rsidRDefault="00E45D95">
      <w:pPr>
        <w:pStyle w:val="ConsPlusNonformat"/>
        <w:widowControl/>
        <w:jc w:val="both"/>
      </w:pPr>
      <w:r>
        <w:t>│   высшей категории                                │   6026    │  5718   │</w:t>
      </w:r>
    </w:p>
    <w:p w:rsidR="00E45D95" w:rsidRDefault="00E45D95">
      <w:pPr>
        <w:pStyle w:val="ConsPlusNonformat"/>
        <w:widowControl/>
        <w:jc w:val="both"/>
      </w:pPr>
      <w:r>
        <w:lastRenderedPageBreak/>
        <w:t>│   первой категории                                │   5437    │  5156   │</w:t>
      </w:r>
    </w:p>
    <w:p w:rsidR="00E45D95" w:rsidRDefault="00E45D95">
      <w:pPr>
        <w:pStyle w:val="ConsPlusNonformat"/>
        <w:widowControl/>
        <w:jc w:val="both"/>
      </w:pPr>
      <w:r>
        <w:t>│   второй категории                                │   4923    │  4699   │</w:t>
      </w:r>
    </w:p>
    <w:p w:rsidR="00E45D95" w:rsidRDefault="00E45D95">
      <w:pPr>
        <w:pStyle w:val="ConsPlusNonformat"/>
        <w:widowControl/>
        <w:jc w:val="both"/>
      </w:pPr>
      <w:r>
        <w:t>├───────────────────────────────────────────────────┼───────────┼─────────┤</w:t>
      </w:r>
    </w:p>
    <w:p w:rsidR="00E45D95" w:rsidRDefault="00E45D95">
      <w:pPr>
        <w:pStyle w:val="ConsPlusNonformat"/>
        <w:widowControl/>
        <w:jc w:val="both"/>
      </w:pPr>
      <w:r>
        <w:t>│Артист хора театра оперы и балета:                 │           │         │</w:t>
      </w:r>
    </w:p>
    <w:p w:rsidR="00E45D95" w:rsidRDefault="00E45D95">
      <w:pPr>
        <w:pStyle w:val="ConsPlusNonformat"/>
        <w:widowControl/>
        <w:jc w:val="both"/>
      </w:pPr>
      <w:r>
        <w:t>│   высшей категории                                │   6026    │  5718   │</w:t>
      </w:r>
    </w:p>
    <w:p w:rsidR="00E45D95" w:rsidRDefault="00E45D95">
      <w:pPr>
        <w:pStyle w:val="ConsPlusNonformat"/>
        <w:widowControl/>
        <w:jc w:val="both"/>
      </w:pPr>
      <w:r>
        <w:t>│   первой категории                                │   5437    │  5156   │</w:t>
      </w:r>
    </w:p>
    <w:p w:rsidR="00E45D95" w:rsidRDefault="00E45D95">
      <w:pPr>
        <w:pStyle w:val="ConsPlusNonformat"/>
        <w:widowControl/>
        <w:jc w:val="both"/>
      </w:pPr>
      <w:r>
        <w:t>│   второй категории                                │   4923    │  4699   │</w:t>
      </w:r>
    </w:p>
    <w:p w:rsidR="00E45D95" w:rsidRDefault="00E45D95">
      <w:pPr>
        <w:pStyle w:val="ConsPlusNonformat"/>
        <w:widowControl/>
        <w:jc w:val="both"/>
      </w:pPr>
      <w:r>
        <w:t>├───────────────────────────────────────────────────┼───────────┼─────────┤</w:t>
      </w:r>
    </w:p>
    <w:p w:rsidR="00E45D95" w:rsidRDefault="00E45D95">
      <w:pPr>
        <w:pStyle w:val="ConsPlusNonformat"/>
        <w:widowControl/>
        <w:jc w:val="both"/>
      </w:pPr>
      <w:r>
        <w:t>│Артист хора театра музыкальной комедии, музыкально-│           │         │</w:t>
      </w:r>
    </w:p>
    <w:p w:rsidR="00E45D95" w:rsidRDefault="00E45D95">
      <w:pPr>
        <w:pStyle w:val="ConsPlusNonformat"/>
        <w:widowControl/>
        <w:jc w:val="both"/>
      </w:pPr>
      <w:r>
        <w:t>│драматического театра:                             │           │         │</w:t>
      </w:r>
    </w:p>
    <w:p w:rsidR="00E45D95" w:rsidRDefault="00E45D95">
      <w:pPr>
        <w:pStyle w:val="ConsPlusNonformat"/>
        <w:widowControl/>
        <w:jc w:val="both"/>
      </w:pPr>
      <w:r>
        <w:t>│   высшей категории                                │   5718    │  5437   │</w:t>
      </w:r>
    </w:p>
    <w:p w:rsidR="00E45D95" w:rsidRDefault="00E45D95">
      <w:pPr>
        <w:pStyle w:val="ConsPlusNonformat"/>
        <w:widowControl/>
        <w:jc w:val="both"/>
      </w:pPr>
      <w:r>
        <w:t>│   первой категории                                │   5156    │  4923   │</w:t>
      </w:r>
    </w:p>
    <w:p w:rsidR="00E45D95" w:rsidRDefault="00E45D95">
      <w:pPr>
        <w:pStyle w:val="ConsPlusNonformat"/>
        <w:widowControl/>
        <w:jc w:val="both"/>
      </w:pPr>
      <w:r>
        <w:t>│   второй категории                                │   4699    │  4483   │</w:t>
      </w:r>
    </w:p>
    <w:p w:rsidR="00E45D95" w:rsidRDefault="00E45D95">
      <w:pPr>
        <w:pStyle w:val="ConsPlusNonformat"/>
        <w:widowControl/>
        <w:jc w:val="both"/>
      </w:pPr>
      <w:r>
        <w:t>├───────────────────────────────────────────────────┼───────────┼─────────┤</w:t>
      </w:r>
    </w:p>
    <w:p w:rsidR="00E45D95" w:rsidRDefault="00E45D95">
      <w:pPr>
        <w:pStyle w:val="ConsPlusNonformat"/>
        <w:widowControl/>
        <w:jc w:val="both"/>
      </w:pPr>
      <w:r>
        <w:t>│Арти</w:t>
      </w:r>
      <w:proofErr w:type="gramStart"/>
      <w:r>
        <w:t>ст всп</w:t>
      </w:r>
      <w:proofErr w:type="gramEnd"/>
      <w:r>
        <w:t>омогательного состава                    │   4483    │  4079   │</w:t>
      </w:r>
    </w:p>
    <w:p w:rsidR="00E45D95" w:rsidRDefault="00E45D95">
      <w:pPr>
        <w:pStyle w:val="ConsPlusNonformat"/>
        <w:widowControl/>
        <w:jc w:val="both"/>
      </w:pPr>
      <w:r>
        <w:t>├───────────────────────────────────────────────────┴───────────┴─────────┤</w:t>
      </w:r>
    </w:p>
    <w:p w:rsidR="00E45D95" w:rsidRDefault="00E45D95">
      <w:pPr>
        <w:pStyle w:val="ConsPlusNonformat"/>
        <w:widowControl/>
        <w:jc w:val="both"/>
      </w:pPr>
      <w:r>
        <w:t>│            2. Артисты музыкальных и танцевальных коллективов            │</w:t>
      </w:r>
    </w:p>
    <w:p w:rsidR="00E45D95" w:rsidRDefault="00E45D95">
      <w:pPr>
        <w:pStyle w:val="ConsPlusNonformat"/>
        <w:widowControl/>
        <w:jc w:val="both"/>
      </w:pPr>
      <w:r>
        <w:t>├───────────────────────────────────────────────────┬───────────┬─────────┤</w:t>
      </w:r>
    </w:p>
    <w:p w:rsidR="00E45D95" w:rsidRDefault="00E45D95">
      <w:pPr>
        <w:pStyle w:val="ConsPlusNonformat"/>
        <w:widowControl/>
        <w:jc w:val="both"/>
      </w:pPr>
      <w:r>
        <w:t>│Артист оркестра: симфонического, камерного,        │           │         │</w:t>
      </w:r>
    </w:p>
    <w:p w:rsidR="00E45D95" w:rsidRDefault="00E45D95">
      <w:pPr>
        <w:pStyle w:val="ConsPlusNonformat"/>
        <w:widowControl/>
        <w:jc w:val="both"/>
      </w:pPr>
      <w:r>
        <w:t>│эстрадно-симфонического, духового, народных        │           │         │</w:t>
      </w:r>
    </w:p>
    <w:p w:rsidR="00E45D95" w:rsidRDefault="00E45D95">
      <w:pPr>
        <w:pStyle w:val="ConsPlusNonformat"/>
        <w:widowControl/>
        <w:jc w:val="both"/>
      </w:pPr>
      <w:r>
        <w:t>│инструментов:                                      │           │         │</w:t>
      </w:r>
    </w:p>
    <w:p w:rsidR="00E45D95" w:rsidRDefault="00E45D95">
      <w:pPr>
        <w:pStyle w:val="ConsPlusNonformat"/>
        <w:widowControl/>
        <w:jc w:val="both"/>
      </w:pPr>
      <w:r>
        <w:t>│   высшей категории                                │   6914    │  6574   │</w:t>
      </w:r>
    </w:p>
    <w:p w:rsidR="00E45D95" w:rsidRDefault="00E45D95">
      <w:pPr>
        <w:pStyle w:val="ConsPlusNonformat"/>
        <w:widowControl/>
        <w:jc w:val="both"/>
      </w:pPr>
      <w:r>
        <w:t>│   первой категории                                │   6332    │  6026   │</w:t>
      </w:r>
    </w:p>
    <w:p w:rsidR="00E45D95" w:rsidRDefault="00E45D95">
      <w:pPr>
        <w:pStyle w:val="ConsPlusNonformat"/>
        <w:widowControl/>
        <w:jc w:val="both"/>
      </w:pPr>
      <w:r>
        <w:t>│   второй категории                                │   5718    │  5437   │</w:t>
      </w:r>
    </w:p>
    <w:p w:rsidR="00E45D95" w:rsidRDefault="00E45D95">
      <w:pPr>
        <w:pStyle w:val="ConsPlusNonformat"/>
        <w:widowControl/>
        <w:jc w:val="both"/>
      </w:pPr>
      <w:r>
        <w:t>├───────────────────────────────────────────────────┼───────────┼─────────┤</w:t>
      </w:r>
    </w:p>
    <w:p w:rsidR="00E45D95" w:rsidRDefault="00E45D95">
      <w:pPr>
        <w:pStyle w:val="ConsPlusNonformat"/>
        <w:widowControl/>
        <w:jc w:val="both"/>
      </w:pPr>
      <w:r>
        <w:t>│Артист хора, балета, оркестра ансамбля песни и     │           │         │</w:t>
      </w:r>
    </w:p>
    <w:p w:rsidR="00E45D95" w:rsidRDefault="00E45D95">
      <w:pPr>
        <w:pStyle w:val="ConsPlusNonformat"/>
        <w:widowControl/>
        <w:jc w:val="both"/>
      </w:pPr>
      <w:r>
        <w:t>│танца, танцевального и хорового коллектива:        │           │         │</w:t>
      </w:r>
    </w:p>
    <w:p w:rsidR="00E45D95" w:rsidRDefault="00E45D95">
      <w:pPr>
        <w:pStyle w:val="ConsPlusNonformat"/>
        <w:widowControl/>
        <w:jc w:val="both"/>
      </w:pPr>
      <w:r>
        <w:t>│   высшей категории                                │   6332    │  6026   │</w:t>
      </w:r>
    </w:p>
    <w:p w:rsidR="00E45D95" w:rsidRDefault="00E45D95">
      <w:pPr>
        <w:pStyle w:val="ConsPlusNonformat"/>
        <w:widowControl/>
        <w:jc w:val="both"/>
      </w:pPr>
      <w:r>
        <w:t>│   первой категории                                │   5718    │  5437   │</w:t>
      </w:r>
    </w:p>
    <w:p w:rsidR="00E45D95" w:rsidRDefault="00E45D95">
      <w:pPr>
        <w:pStyle w:val="ConsPlusNonformat"/>
        <w:widowControl/>
        <w:jc w:val="both"/>
      </w:pPr>
      <w:r>
        <w:t>│   второй категории                                │   5156    │  4923   │</w:t>
      </w:r>
    </w:p>
    <w:p w:rsidR="00E45D95" w:rsidRDefault="00E45D95">
      <w:pPr>
        <w:pStyle w:val="ConsPlusNonformat"/>
        <w:widowControl/>
        <w:jc w:val="both"/>
      </w:pPr>
      <w:r>
        <w:t>├───────────────────────────────────────────────────┼───────────┼─────────┤</w:t>
      </w:r>
    </w:p>
    <w:p w:rsidR="00E45D95" w:rsidRDefault="00E45D95">
      <w:pPr>
        <w:pStyle w:val="ConsPlusNonformat"/>
        <w:widowControl/>
        <w:jc w:val="both"/>
      </w:pPr>
      <w:r>
        <w:t>│Артист эстрадного оркестра (ансамбля):             │           │         │</w:t>
      </w:r>
    </w:p>
    <w:p w:rsidR="00E45D95" w:rsidRDefault="00E45D95">
      <w:pPr>
        <w:pStyle w:val="ConsPlusNonformat"/>
        <w:widowControl/>
        <w:jc w:val="both"/>
      </w:pPr>
      <w:r>
        <w:t>│   высшей категории                                │   6026    │  5718   │</w:t>
      </w:r>
    </w:p>
    <w:p w:rsidR="00E45D95" w:rsidRDefault="00E45D95">
      <w:pPr>
        <w:pStyle w:val="ConsPlusNonformat"/>
        <w:widowControl/>
        <w:jc w:val="both"/>
      </w:pPr>
      <w:r>
        <w:t>│   первой категории                                │   5156    │  4923   │</w:t>
      </w:r>
    </w:p>
    <w:p w:rsidR="00E45D95" w:rsidRDefault="00E45D95">
      <w:pPr>
        <w:pStyle w:val="ConsPlusNonformat"/>
        <w:widowControl/>
        <w:jc w:val="both"/>
      </w:pPr>
      <w:r>
        <w:t>│   второй категории                                │   4699    │  4483   │</w:t>
      </w:r>
    </w:p>
    <w:p w:rsidR="00E45D95" w:rsidRDefault="00E45D95">
      <w:pPr>
        <w:pStyle w:val="ConsPlusNonformat"/>
        <w:widowControl/>
        <w:jc w:val="both"/>
      </w:pPr>
      <w:r>
        <w:t>├───────────────────────────────────────────────────┴───────────┴─────────┤</w:t>
      </w:r>
    </w:p>
    <w:p w:rsidR="00E45D95" w:rsidRDefault="00E45D95">
      <w:pPr>
        <w:pStyle w:val="ConsPlusNonformat"/>
        <w:widowControl/>
        <w:jc w:val="both"/>
      </w:pPr>
      <w:r>
        <w:t>│       3. Артисты концертных организаций (концертные исполнители)        │</w:t>
      </w:r>
    </w:p>
    <w:p w:rsidR="00E45D95" w:rsidRDefault="00E45D95">
      <w:pPr>
        <w:pStyle w:val="ConsPlusNonformat"/>
        <w:widowControl/>
        <w:jc w:val="both"/>
      </w:pPr>
      <w:r>
        <w:t>├───────────────────────────────────────────────────┬───────────┬─────────┤</w:t>
      </w:r>
    </w:p>
    <w:p w:rsidR="00E45D95" w:rsidRDefault="00E45D95">
      <w:pPr>
        <w:pStyle w:val="ConsPlusNonformat"/>
        <w:widowControl/>
        <w:jc w:val="both"/>
      </w:pPr>
      <w:r>
        <w:t>│Артисты - концертные исполнители всех жанров:      │           │         │</w:t>
      </w:r>
    </w:p>
    <w:p w:rsidR="00E45D95" w:rsidRDefault="00E45D95">
      <w:pPr>
        <w:pStyle w:val="ConsPlusNonformat"/>
        <w:widowControl/>
        <w:jc w:val="both"/>
      </w:pPr>
      <w:r>
        <w:t>│артист - вокалист (солист), артист балета (солист),│           │         │</w:t>
      </w:r>
    </w:p>
    <w:p w:rsidR="00E45D95" w:rsidRDefault="00E45D95">
      <w:pPr>
        <w:pStyle w:val="ConsPlusNonformat"/>
        <w:widowControl/>
        <w:jc w:val="both"/>
      </w:pPr>
      <w:r>
        <w:t>│артист - солист-инструменталист, чтец - мастер     │           │         │</w:t>
      </w:r>
    </w:p>
    <w:p w:rsidR="00E45D95" w:rsidRDefault="00E45D95">
      <w:pPr>
        <w:pStyle w:val="ConsPlusNonformat"/>
        <w:widowControl/>
        <w:jc w:val="both"/>
      </w:pPr>
      <w:r>
        <w:t>│художественного слова, лектор искусствовед         │           │         │</w:t>
      </w:r>
    </w:p>
    <w:p w:rsidR="00E45D95" w:rsidRDefault="00E45D95">
      <w:pPr>
        <w:pStyle w:val="ConsPlusNonformat"/>
        <w:widowControl/>
        <w:jc w:val="both"/>
      </w:pPr>
      <w:r>
        <w:t>│(музыковед), артист разговорного жанра:            │           │         │</w:t>
      </w:r>
    </w:p>
    <w:p w:rsidR="00E45D95" w:rsidRDefault="00E45D95">
      <w:pPr>
        <w:pStyle w:val="ConsPlusNonformat"/>
        <w:widowControl/>
        <w:jc w:val="both"/>
      </w:pPr>
      <w:r>
        <w:t>│   ведущий мастер сцены                            │   6914    │  6574   │</w:t>
      </w:r>
    </w:p>
    <w:p w:rsidR="00E45D95" w:rsidRDefault="00E45D95">
      <w:pPr>
        <w:pStyle w:val="ConsPlusNonformat"/>
        <w:widowControl/>
        <w:jc w:val="both"/>
      </w:pPr>
      <w:r>
        <w:t>│   высшей категории                                │   6574    │  6332   │</w:t>
      </w:r>
    </w:p>
    <w:p w:rsidR="00E45D95" w:rsidRDefault="00E45D95">
      <w:pPr>
        <w:pStyle w:val="ConsPlusNonformat"/>
        <w:widowControl/>
        <w:jc w:val="both"/>
      </w:pPr>
      <w:r>
        <w:t>│   первой категории                                │   6026    │  5718   │</w:t>
      </w:r>
    </w:p>
    <w:p w:rsidR="00E45D95" w:rsidRDefault="00E45D95">
      <w:pPr>
        <w:pStyle w:val="ConsPlusNonformat"/>
        <w:widowControl/>
        <w:jc w:val="both"/>
      </w:pPr>
      <w:r>
        <w:t>│   второй категории                                │   5156    │  4923   │</w:t>
      </w:r>
    </w:p>
    <w:p w:rsidR="00E45D95" w:rsidRDefault="00E45D95">
      <w:pPr>
        <w:pStyle w:val="ConsPlusNonformat"/>
        <w:widowControl/>
        <w:jc w:val="both"/>
      </w:pPr>
      <w:r>
        <w:t>├───────────────────────────────────────────────────┼───────────┼─────────┤</w:t>
      </w:r>
    </w:p>
    <w:p w:rsidR="00E45D95" w:rsidRDefault="00E45D95">
      <w:pPr>
        <w:pStyle w:val="ConsPlusNonformat"/>
        <w:widowControl/>
        <w:jc w:val="both"/>
      </w:pPr>
      <w:r>
        <w:t>│Арти</w:t>
      </w:r>
      <w:proofErr w:type="gramStart"/>
      <w:r>
        <w:t>ст всп</w:t>
      </w:r>
      <w:proofErr w:type="gramEnd"/>
      <w:r>
        <w:t>омогательного состава                    │   4483    │  4254   │</w:t>
      </w:r>
    </w:p>
    <w:p w:rsidR="00E45D95" w:rsidRDefault="00E45D95">
      <w:pPr>
        <w:pStyle w:val="ConsPlusNonformat"/>
        <w:widowControl/>
        <w:jc w:val="both"/>
      </w:pPr>
      <w:r>
        <w:t>├───────────────────────────────────────────────────┼───────────┼─────────┤</w:t>
      </w:r>
    </w:p>
    <w:p w:rsidR="00E45D95" w:rsidRDefault="00E45D95">
      <w:pPr>
        <w:pStyle w:val="ConsPlusNonformat"/>
        <w:widowControl/>
        <w:jc w:val="both"/>
      </w:pPr>
      <w:r>
        <w:t>│Аккомпаниатор-концертмейстер:                      │           │         │</w:t>
      </w:r>
    </w:p>
    <w:p w:rsidR="00E45D95" w:rsidRDefault="00E45D95">
      <w:pPr>
        <w:pStyle w:val="ConsPlusNonformat"/>
        <w:widowControl/>
        <w:jc w:val="both"/>
      </w:pPr>
      <w:r>
        <w:t>│   ведущий мастер сцены                            │   6574    │  6332   │</w:t>
      </w:r>
    </w:p>
    <w:p w:rsidR="00E45D95" w:rsidRDefault="00E45D95">
      <w:pPr>
        <w:pStyle w:val="ConsPlusNonformat"/>
        <w:widowControl/>
        <w:jc w:val="both"/>
      </w:pPr>
      <w:r>
        <w:t>│   высшей категории                                │   6332    │  6026   │</w:t>
      </w:r>
    </w:p>
    <w:p w:rsidR="00E45D95" w:rsidRDefault="00E45D95">
      <w:pPr>
        <w:pStyle w:val="ConsPlusNonformat"/>
        <w:widowControl/>
        <w:jc w:val="both"/>
      </w:pPr>
      <w:r>
        <w:t>│   первой категории                                │   5437    │  5156   │</w:t>
      </w:r>
    </w:p>
    <w:p w:rsidR="00E45D95" w:rsidRDefault="00E45D95">
      <w:pPr>
        <w:pStyle w:val="ConsPlusNonformat"/>
        <w:widowControl/>
        <w:jc w:val="both"/>
      </w:pPr>
      <w:r>
        <w:t>│   второй категории                                │   4699    │  4483   │</w:t>
      </w:r>
    </w:p>
    <w:p w:rsidR="00E45D95" w:rsidRDefault="00E45D95">
      <w:pPr>
        <w:pStyle w:val="ConsPlusNonformat"/>
        <w:widowControl/>
        <w:jc w:val="both"/>
      </w:pPr>
      <w:r>
        <w:t>└───────────────────────────────────────────────────┴───────────┴─────────┘</w:t>
      </w:r>
    </w:p>
    <w:p w:rsidR="00E45D95" w:rsidRDefault="00E45D95">
      <w:pPr>
        <w:autoSpaceDE w:val="0"/>
        <w:autoSpaceDN w:val="0"/>
        <w:adjustRightInd w:val="0"/>
        <w:spacing w:after="0" w:line="240" w:lineRule="auto"/>
        <w:rPr>
          <w:rFonts w:ascii="Calibri" w:hAnsi="Calibri" w:cs="Calibri"/>
        </w:rPr>
      </w:pPr>
    </w:p>
    <w:p w:rsidR="00E45D95" w:rsidRDefault="00E45D95">
      <w:pPr>
        <w:autoSpaceDE w:val="0"/>
        <w:autoSpaceDN w:val="0"/>
        <w:adjustRightInd w:val="0"/>
        <w:spacing w:after="0" w:line="240" w:lineRule="auto"/>
        <w:jc w:val="right"/>
        <w:outlineLvl w:val="2"/>
        <w:rPr>
          <w:rFonts w:ascii="Calibri" w:hAnsi="Calibri" w:cs="Calibri"/>
        </w:rPr>
      </w:pPr>
      <w:r>
        <w:rPr>
          <w:rFonts w:ascii="Calibri" w:hAnsi="Calibri" w:cs="Calibri"/>
        </w:rPr>
        <w:t>Таблица 3</w:t>
      </w:r>
    </w:p>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руководителей и специалистов, служащих библиотек, музеев,</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зоопарков и других учреждений музейного типа</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pStyle w:val="ConsPlusNonformat"/>
        <w:widowControl/>
        <w:jc w:val="both"/>
      </w:pPr>
      <w:r>
        <w:lastRenderedPageBreak/>
        <w:t>┌──────────────────────────┬──────────────────────────────────────────────┐</w:t>
      </w:r>
    </w:p>
    <w:p w:rsidR="00E45D95" w:rsidRDefault="00E45D95">
      <w:pPr>
        <w:pStyle w:val="ConsPlusNonformat"/>
        <w:widowControl/>
        <w:jc w:val="both"/>
      </w:pPr>
      <w:r>
        <w:t>│ Наименование должностей  │  Должностные оклады по группам оплаты труда  │</w:t>
      </w:r>
    </w:p>
    <w:p w:rsidR="00E45D95" w:rsidRDefault="00E45D95">
      <w:pPr>
        <w:pStyle w:val="ConsPlusNonformat"/>
        <w:widowControl/>
        <w:jc w:val="both"/>
      </w:pPr>
      <w:r>
        <w:t>│                          │                   (рублей)                   │</w:t>
      </w:r>
    </w:p>
    <w:p w:rsidR="00E45D95" w:rsidRDefault="00E45D95">
      <w:pPr>
        <w:pStyle w:val="ConsPlusNonformat"/>
        <w:widowControl/>
        <w:jc w:val="both"/>
      </w:pPr>
      <w:r>
        <w:t>│                          ├───────────┬─────┬─────┬─────┬─────┬──────────┤</w:t>
      </w:r>
    </w:p>
    <w:p w:rsidR="00E45D95" w:rsidRDefault="00E45D95">
      <w:pPr>
        <w:pStyle w:val="ConsPlusNonformat"/>
        <w:widowControl/>
        <w:jc w:val="both"/>
      </w:pPr>
      <w:r>
        <w:t>│                          │  ведущие  │I    │II   │III  │IV   │не отне-  │</w:t>
      </w:r>
    </w:p>
    <w:p w:rsidR="00E45D95" w:rsidRDefault="00E45D95">
      <w:pPr>
        <w:pStyle w:val="ConsPlusNonformat"/>
        <w:widowControl/>
        <w:jc w:val="both"/>
      </w:pPr>
      <w:r>
        <w:t>│                          │учреждения │гру</w:t>
      </w:r>
      <w:proofErr w:type="gramStart"/>
      <w:r>
        <w:t>п-</w:t>
      </w:r>
      <w:proofErr w:type="gramEnd"/>
      <w:r>
        <w:t>│груп-│груп-│груп-│сенные    │</w:t>
      </w:r>
    </w:p>
    <w:p w:rsidR="00E45D95" w:rsidRDefault="00E45D95">
      <w:pPr>
        <w:pStyle w:val="ConsPlusNonformat"/>
        <w:widowControl/>
        <w:jc w:val="both"/>
      </w:pPr>
      <w:r>
        <w:t>│                          │           │па   │</w:t>
      </w:r>
      <w:proofErr w:type="gramStart"/>
      <w:r>
        <w:t>па</w:t>
      </w:r>
      <w:proofErr w:type="gramEnd"/>
      <w:r>
        <w:t xml:space="preserve">   │па   │па   │к группам │</w:t>
      </w:r>
    </w:p>
    <w:p w:rsidR="00E45D95" w:rsidRDefault="00E45D95">
      <w:pPr>
        <w:pStyle w:val="ConsPlusNonformat"/>
        <w:widowControl/>
        <w:jc w:val="both"/>
      </w:pPr>
      <w:r>
        <w:t>├──────────────────────────┴───────────┴─────┴─────┴─────┴─────┴──────────┤</w:t>
      </w:r>
    </w:p>
    <w:p w:rsidR="00E45D95" w:rsidRDefault="00E45D95">
      <w:pPr>
        <w:pStyle w:val="ConsPlusNonformat"/>
        <w:widowControl/>
        <w:jc w:val="both"/>
      </w:pPr>
      <w:r>
        <w:t>│                             1. Руководители                             │</w:t>
      </w:r>
    </w:p>
    <w:p w:rsidR="00E45D95" w:rsidRDefault="00E45D95">
      <w:pPr>
        <w:pStyle w:val="ConsPlusNonformat"/>
        <w:widowControl/>
        <w:jc w:val="both"/>
      </w:pPr>
      <w:r>
        <w:t>├──────────────────────────┬───────────┬─────┬─────┬─────┬─────┬──────────┤</w:t>
      </w:r>
    </w:p>
    <w:p w:rsidR="00E45D95" w:rsidRDefault="00E45D95">
      <w:pPr>
        <w:pStyle w:val="ConsPlusNonformat"/>
        <w:widowControl/>
        <w:jc w:val="both"/>
      </w:pPr>
      <w:r>
        <w:t>│Директор (заведующий)     │   7348    │6914 │6332 │6026 │5718 │   5437   │</w:t>
      </w:r>
    </w:p>
    <w:p w:rsidR="00E45D95" w:rsidRDefault="00E45D95">
      <w:pPr>
        <w:pStyle w:val="ConsPlusNonformat"/>
        <w:widowControl/>
        <w:jc w:val="both"/>
      </w:pPr>
      <w:r>
        <w:t>├──────────────────────────┼───────────┼─────┼─────┼─────┼─────┼──────────┤</w:t>
      </w:r>
    </w:p>
    <w:p w:rsidR="00E45D95" w:rsidRDefault="00E45D95">
      <w:pPr>
        <w:pStyle w:val="ConsPlusNonformat"/>
        <w:widowControl/>
        <w:jc w:val="both"/>
      </w:pPr>
      <w:r>
        <w:t>│Главный хранитель фондов  │   6914    │6574 │6332 │6026 │5718 │          │</w:t>
      </w:r>
    </w:p>
    <w:p w:rsidR="00E45D95" w:rsidRDefault="00E45D95">
      <w:pPr>
        <w:pStyle w:val="ConsPlusNonformat"/>
        <w:widowControl/>
        <w:jc w:val="both"/>
      </w:pPr>
      <w:r>
        <w:t>├──────────────────────────┼───────────┼─────┼─────┼─────┼─────┼──────────┤</w:t>
      </w:r>
    </w:p>
    <w:p w:rsidR="00E45D95" w:rsidRDefault="00E45D95">
      <w:pPr>
        <w:pStyle w:val="ConsPlusNonformat"/>
        <w:widowControl/>
        <w:jc w:val="both"/>
      </w:pPr>
      <w:r>
        <w:t>│</w:t>
      </w:r>
      <w:proofErr w:type="gramStart"/>
      <w:r>
        <w:t>Главные</w:t>
      </w:r>
      <w:proofErr w:type="gramEnd"/>
      <w:r>
        <w:t>: библиотекарь,    │   6574    │6332 │6026 │5718 │5718 │          │</w:t>
      </w:r>
    </w:p>
    <w:p w:rsidR="00E45D95" w:rsidRDefault="00E45D95">
      <w:pPr>
        <w:pStyle w:val="ConsPlusNonformat"/>
        <w:widowControl/>
        <w:jc w:val="both"/>
      </w:pPr>
      <w:r>
        <w:t>│библиограф                │           │     │     │     │     │          │</w:t>
      </w:r>
    </w:p>
    <w:p w:rsidR="00E45D95" w:rsidRDefault="00E45D95">
      <w:pPr>
        <w:pStyle w:val="ConsPlusNonformat"/>
        <w:widowControl/>
        <w:jc w:val="both"/>
      </w:pPr>
      <w:r>
        <w:t>├──────────────────────────┼───────────┼─────┼─────┼─────┼─────┼──────────┤</w:t>
      </w:r>
    </w:p>
    <w:p w:rsidR="00E45D95" w:rsidRDefault="00E45D95">
      <w:pPr>
        <w:pStyle w:val="ConsPlusNonformat"/>
        <w:widowControl/>
        <w:jc w:val="both"/>
      </w:pPr>
      <w:r>
        <w:t>│Заведующие отделами по    │   6574    │6332 │6026 │5718 │5437 │   5156   │</w:t>
      </w:r>
    </w:p>
    <w:p w:rsidR="00E45D95" w:rsidRDefault="00E45D95">
      <w:pPr>
        <w:pStyle w:val="ConsPlusNonformat"/>
        <w:widowControl/>
        <w:jc w:val="both"/>
      </w:pPr>
      <w:r>
        <w:t>│основной деятельности     │           │     │     │     │     │          │</w:t>
      </w:r>
    </w:p>
    <w:p w:rsidR="00E45D95" w:rsidRDefault="00E45D95">
      <w:pPr>
        <w:pStyle w:val="ConsPlusNonformat"/>
        <w:widowControl/>
        <w:jc w:val="both"/>
      </w:pPr>
      <w:r>
        <w:t>├──────────────────────────┼───────────┼─────┼─────┼─────┼─────┼──────────┤</w:t>
      </w:r>
    </w:p>
    <w:p w:rsidR="00E45D95" w:rsidRDefault="00E45D95">
      <w:pPr>
        <w:pStyle w:val="ConsPlusNonformat"/>
        <w:widowControl/>
        <w:jc w:val="both"/>
      </w:pPr>
      <w:r>
        <w:t>│Ученый секретарь музея    │   6574    │6332 │5718 │5718 │5437 │          │</w:t>
      </w:r>
    </w:p>
    <w:p w:rsidR="00E45D95" w:rsidRDefault="00E45D95">
      <w:pPr>
        <w:pStyle w:val="ConsPlusNonformat"/>
        <w:widowControl/>
        <w:jc w:val="both"/>
      </w:pPr>
      <w:r>
        <w:t>│(зоопарка)                │           │     │     │     │     │          │</w:t>
      </w:r>
    </w:p>
    <w:p w:rsidR="00E45D95" w:rsidRDefault="00E45D95">
      <w:pPr>
        <w:pStyle w:val="ConsPlusNonformat"/>
        <w:widowControl/>
        <w:jc w:val="both"/>
      </w:pPr>
      <w:r>
        <w:t>├──────────────────────────┼───────────┼─────┼─────┼─────┼─────┼──────────┤</w:t>
      </w:r>
    </w:p>
    <w:p w:rsidR="00E45D95" w:rsidRDefault="00E45D95">
      <w:pPr>
        <w:pStyle w:val="ConsPlusNonformat"/>
        <w:widowControl/>
        <w:jc w:val="both"/>
      </w:pPr>
      <w:r>
        <w:t xml:space="preserve">│Заведующий </w:t>
      </w:r>
      <w:proofErr w:type="gramStart"/>
      <w:r>
        <w:t>реставрационной</w:t>
      </w:r>
      <w:proofErr w:type="gramEnd"/>
      <w:r>
        <w:t>│   6574    │6332 │6026 │5718 │5437 │   5156   │</w:t>
      </w:r>
    </w:p>
    <w:p w:rsidR="00E45D95" w:rsidRDefault="00E45D95">
      <w:pPr>
        <w:pStyle w:val="ConsPlusNonformat"/>
        <w:widowControl/>
        <w:jc w:val="both"/>
      </w:pPr>
      <w:r>
        <w:t>│мастерской, филиалом музея│           │     │     │     │     │          │</w:t>
      </w:r>
    </w:p>
    <w:p w:rsidR="00E45D95" w:rsidRDefault="00E45D95">
      <w:pPr>
        <w:pStyle w:val="ConsPlusNonformat"/>
        <w:widowControl/>
        <w:jc w:val="both"/>
      </w:pPr>
      <w:r>
        <w:t>│(библиотеки)              │           │     │     │     │     │          │</w:t>
      </w:r>
    </w:p>
    <w:p w:rsidR="00E45D95" w:rsidRDefault="00E45D95">
      <w:pPr>
        <w:pStyle w:val="ConsPlusNonformat"/>
        <w:widowControl/>
        <w:jc w:val="both"/>
      </w:pPr>
      <w:r>
        <w:t>├──────────────────────────┼───────────┼─────┼─────┼─────┼─────┼──────────┤</w:t>
      </w:r>
    </w:p>
    <w:p w:rsidR="00E45D95" w:rsidRDefault="00E45D95">
      <w:pPr>
        <w:pStyle w:val="ConsPlusNonformat"/>
        <w:widowControl/>
        <w:jc w:val="both"/>
      </w:pPr>
      <w:r>
        <w:t>│Ученый секретарь          │   6574    │6332 │5718 │5437 │5156 │          │</w:t>
      </w:r>
    </w:p>
    <w:p w:rsidR="00E45D95" w:rsidRDefault="00E45D95">
      <w:pPr>
        <w:pStyle w:val="ConsPlusNonformat"/>
        <w:widowControl/>
        <w:jc w:val="both"/>
      </w:pPr>
      <w:r>
        <w:t>│библиотеки                │           │     │     │     │     │          │</w:t>
      </w:r>
    </w:p>
    <w:p w:rsidR="00E45D95" w:rsidRDefault="00E45D95">
      <w:pPr>
        <w:pStyle w:val="ConsPlusNonformat"/>
        <w:widowControl/>
        <w:jc w:val="both"/>
      </w:pPr>
      <w:r>
        <w:t>├──────────────────────────┼───────────┼─────┼─────┼─────┼─────┼──────────┤</w:t>
      </w:r>
    </w:p>
    <w:p w:rsidR="00E45D95" w:rsidRDefault="00E45D95">
      <w:pPr>
        <w:pStyle w:val="ConsPlusNonformat"/>
        <w:widowControl/>
        <w:jc w:val="both"/>
      </w:pPr>
      <w:r>
        <w:t>│Заведующий сектором       │   6332    │6026 │5718 │5437 │5156 │          │</w:t>
      </w:r>
    </w:p>
    <w:p w:rsidR="00E45D95" w:rsidRDefault="00E45D95">
      <w:pPr>
        <w:pStyle w:val="ConsPlusNonformat"/>
        <w:widowControl/>
        <w:jc w:val="both"/>
      </w:pPr>
      <w:r>
        <w:t>├──────────────────────────┼───────────┼─────┼─────┼─────┼─────┼──────────┤</w:t>
      </w:r>
    </w:p>
    <w:p w:rsidR="00E45D95" w:rsidRDefault="00E45D95">
      <w:pPr>
        <w:pStyle w:val="ConsPlusNonformat"/>
        <w:widowControl/>
        <w:jc w:val="both"/>
      </w:pPr>
      <w:r>
        <w:t>│Заведующий передвижной    │   6026    │5718 │5718 │5437 │5156 │          │</w:t>
      </w:r>
    </w:p>
    <w:p w:rsidR="00E45D95" w:rsidRDefault="00E45D95">
      <w:pPr>
        <w:pStyle w:val="ConsPlusNonformat"/>
        <w:widowControl/>
        <w:jc w:val="both"/>
      </w:pPr>
      <w:r>
        <w:t>│выставкой                 │           │     │     │     │     │          │</w:t>
      </w:r>
    </w:p>
    <w:p w:rsidR="00E45D95" w:rsidRDefault="00E45D95">
      <w:pPr>
        <w:pStyle w:val="ConsPlusNonformat"/>
        <w:widowControl/>
        <w:jc w:val="both"/>
      </w:pPr>
      <w:r>
        <w:t>├──────────────────────────┼───────────┼─────┼─────┼─────┼─────┼──────────┤</w:t>
      </w:r>
    </w:p>
    <w:p w:rsidR="00E45D95" w:rsidRDefault="00E45D95">
      <w:pPr>
        <w:pStyle w:val="ConsPlusNonformat"/>
        <w:widowControl/>
        <w:jc w:val="both"/>
      </w:pPr>
      <w:r>
        <w:t>│Заведующие другими        │   6026    │5718 │5437 │5156 │4923 │          │</w:t>
      </w:r>
    </w:p>
    <w:p w:rsidR="00E45D95" w:rsidRDefault="00E45D95">
      <w:pPr>
        <w:pStyle w:val="ConsPlusNonformat"/>
        <w:widowControl/>
        <w:jc w:val="both"/>
      </w:pPr>
      <w:r>
        <w:t>│структурными              │           │     │     │     │     │          │</w:t>
      </w:r>
    </w:p>
    <w:p w:rsidR="00E45D95" w:rsidRDefault="00E45D95">
      <w:pPr>
        <w:pStyle w:val="ConsPlusNonformat"/>
        <w:widowControl/>
        <w:jc w:val="both"/>
      </w:pPr>
      <w:proofErr w:type="gramStart"/>
      <w:r>
        <w:t>│подразделениями (отделами,│           │     │     │     │     │          │</w:t>
      </w:r>
      <w:proofErr w:type="gramEnd"/>
    </w:p>
    <w:p w:rsidR="00E45D95" w:rsidRDefault="00E45D95">
      <w:pPr>
        <w:pStyle w:val="ConsPlusNonformat"/>
        <w:widowControl/>
        <w:jc w:val="both"/>
      </w:pPr>
      <w:r>
        <w:t>│службами, бюро и т.п.)    │           │     │     │     │     │          │</w:t>
      </w:r>
    </w:p>
    <w:p w:rsidR="00E45D95" w:rsidRDefault="00E45D95">
      <w:pPr>
        <w:pStyle w:val="ConsPlusNonformat"/>
        <w:widowControl/>
        <w:jc w:val="both"/>
      </w:pPr>
      <w:r>
        <w:t>├──────────────────────────┼───────────┼─────┼─────┼─────┼─────┼──────────┤</w:t>
      </w:r>
    </w:p>
    <w:p w:rsidR="00E45D95" w:rsidRDefault="00E45D95">
      <w:pPr>
        <w:pStyle w:val="ConsPlusNonformat"/>
        <w:widowControl/>
        <w:jc w:val="both"/>
      </w:pPr>
      <w:r>
        <w:t xml:space="preserve">│Заведующий </w:t>
      </w:r>
      <w:proofErr w:type="gramStart"/>
      <w:r>
        <w:t>билетными</w:t>
      </w:r>
      <w:proofErr w:type="gramEnd"/>
      <w:r>
        <w:t xml:space="preserve">      │   4254    │4254 │     │     │     │          │</w:t>
      </w:r>
    </w:p>
    <w:p w:rsidR="00E45D95" w:rsidRDefault="00E45D95">
      <w:pPr>
        <w:pStyle w:val="ConsPlusNonformat"/>
        <w:widowControl/>
        <w:jc w:val="both"/>
      </w:pPr>
      <w:r>
        <w:t>│кассами                   │           │     │     │     │     │          │</w:t>
      </w:r>
    </w:p>
    <w:p w:rsidR="00E45D95" w:rsidRDefault="00E45D95">
      <w:pPr>
        <w:pStyle w:val="ConsPlusNonformat"/>
        <w:widowControl/>
        <w:jc w:val="both"/>
      </w:pPr>
      <w:r>
        <w:t>├──────────────────────────┴───────────┴─────┴─────┴─────┴─────┴──────────┤</w:t>
      </w:r>
    </w:p>
    <w:p w:rsidR="00E45D95" w:rsidRDefault="00E45D95">
      <w:pPr>
        <w:pStyle w:val="ConsPlusNonformat"/>
        <w:widowControl/>
        <w:jc w:val="both"/>
      </w:pPr>
      <w:r>
        <w:t>│                             2. Специалисты                              │</w:t>
      </w:r>
    </w:p>
    <w:p w:rsidR="00E45D95" w:rsidRDefault="00E45D95">
      <w:pPr>
        <w:pStyle w:val="ConsPlusNonformat"/>
        <w:widowControl/>
        <w:jc w:val="both"/>
      </w:pPr>
      <w:r>
        <w:t>├──────────────────────────┬──────────────────────────────────────────────┤</w:t>
      </w:r>
    </w:p>
    <w:p w:rsidR="00E45D95" w:rsidRDefault="00E45D95">
      <w:pPr>
        <w:pStyle w:val="ConsPlusNonformat"/>
        <w:widowControl/>
        <w:jc w:val="both"/>
      </w:pPr>
      <w:r>
        <w:t>│Библиотекарь, библиограф: │                                              │</w:t>
      </w:r>
    </w:p>
    <w:p w:rsidR="00E45D95" w:rsidRDefault="00E45D95">
      <w:pPr>
        <w:pStyle w:val="ConsPlusNonformat"/>
        <w:widowControl/>
        <w:jc w:val="both"/>
      </w:pPr>
      <w:r>
        <w:t>│   ведущий                │                     5437                     │</w:t>
      </w:r>
    </w:p>
    <w:p w:rsidR="00E45D95" w:rsidRDefault="00E45D95">
      <w:pPr>
        <w:pStyle w:val="ConsPlusNonformat"/>
        <w:widowControl/>
        <w:jc w:val="both"/>
      </w:pPr>
      <w:r>
        <w:t>│   первой категории       │                     5156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4254                     │</w:t>
      </w:r>
    </w:p>
    <w:p w:rsidR="00E45D95" w:rsidRDefault="00E45D95">
      <w:pPr>
        <w:pStyle w:val="ConsPlusNonformat"/>
        <w:widowControl/>
        <w:jc w:val="both"/>
      </w:pPr>
      <w:r>
        <w:t>├──────────────────────────┼──────────────────────────────────────────────┤</w:t>
      </w:r>
    </w:p>
    <w:p w:rsidR="00E45D95" w:rsidRDefault="00E45D95">
      <w:pPr>
        <w:pStyle w:val="ConsPlusNonformat"/>
        <w:widowControl/>
        <w:jc w:val="both"/>
      </w:pPr>
      <w:r>
        <w:t>│Методист библиотеки,      │                                              │</w:t>
      </w:r>
    </w:p>
    <w:p w:rsidR="00E45D95" w:rsidRDefault="00E45D95">
      <w:pPr>
        <w:pStyle w:val="ConsPlusNonformat"/>
        <w:widowControl/>
        <w:jc w:val="both"/>
      </w:pPr>
      <w:r>
        <w:t>│музея:                    │                                              │</w:t>
      </w:r>
    </w:p>
    <w:p w:rsidR="00E45D95" w:rsidRDefault="00E45D95">
      <w:pPr>
        <w:pStyle w:val="ConsPlusNonformat"/>
        <w:widowControl/>
        <w:jc w:val="both"/>
      </w:pPr>
      <w:r>
        <w:t>│   ведущий                │                     6026                     │</w:t>
      </w:r>
    </w:p>
    <w:p w:rsidR="00E45D95" w:rsidRDefault="00E45D95">
      <w:pPr>
        <w:pStyle w:val="ConsPlusNonformat"/>
        <w:widowControl/>
        <w:jc w:val="both"/>
      </w:pPr>
      <w:r>
        <w:t>│   первой категории       │                     5156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4483                     │</w:t>
      </w:r>
    </w:p>
    <w:p w:rsidR="00E45D95" w:rsidRDefault="00E45D95">
      <w:pPr>
        <w:pStyle w:val="ConsPlusNonformat"/>
        <w:widowControl/>
        <w:jc w:val="both"/>
      </w:pPr>
      <w:r>
        <w:t>├──────────────────────────┼──────────────────────────────────────────────┤</w:t>
      </w:r>
    </w:p>
    <w:p w:rsidR="00E45D95" w:rsidRDefault="00E45D95">
      <w:pPr>
        <w:pStyle w:val="ConsPlusNonformat"/>
        <w:widowControl/>
        <w:jc w:val="both"/>
      </w:pPr>
      <w:r>
        <w:t>│Лектор (экскурсовод):     │                                              │</w:t>
      </w:r>
    </w:p>
    <w:p w:rsidR="00E45D95" w:rsidRDefault="00E45D95">
      <w:pPr>
        <w:pStyle w:val="ConsPlusNonformat"/>
        <w:widowControl/>
        <w:jc w:val="both"/>
      </w:pPr>
      <w:r>
        <w:t>│   первой категории       │                     5437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4254                     │</w:t>
      </w:r>
    </w:p>
    <w:p w:rsidR="00E45D95" w:rsidRDefault="00E45D95">
      <w:pPr>
        <w:pStyle w:val="ConsPlusNonformat"/>
        <w:widowControl/>
        <w:jc w:val="both"/>
      </w:pPr>
      <w:r>
        <w:t>├──────────────────────────┼──────────────────────────────────────────────┤</w:t>
      </w:r>
    </w:p>
    <w:p w:rsidR="00E45D95" w:rsidRDefault="00E45D95">
      <w:pPr>
        <w:pStyle w:val="ConsPlusNonformat"/>
        <w:widowControl/>
        <w:jc w:val="both"/>
      </w:pPr>
      <w:r>
        <w:t>│Редактор библиотеки,      │                                              │</w:t>
      </w:r>
    </w:p>
    <w:p w:rsidR="00E45D95" w:rsidRDefault="00E45D95">
      <w:pPr>
        <w:pStyle w:val="ConsPlusNonformat"/>
        <w:widowControl/>
        <w:jc w:val="both"/>
      </w:pPr>
      <w:r>
        <w:lastRenderedPageBreak/>
        <w:t>│музея:                    │                                              │</w:t>
      </w:r>
    </w:p>
    <w:p w:rsidR="00E45D95" w:rsidRDefault="00E45D95">
      <w:pPr>
        <w:pStyle w:val="ConsPlusNonformat"/>
        <w:widowControl/>
        <w:jc w:val="both"/>
      </w:pPr>
      <w:r>
        <w:t>│   первой категории       │                     5156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4254                     │</w:t>
      </w:r>
    </w:p>
    <w:p w:rsidR="00E45D95" w:rsidRDefault="00E45D95">
      <w:pPr>
        <w:pStyle w:val="ConsPlusNonformat"/>
        <w:widowControl/>
        <w:jc w:val="both"/>
      </w:pPr>
      <w:r>
        <w:t>├──────────────────────────┼──────────────────────────────────────────────┤</w:t>
      </w:r>
    </w:p>
    <w:p w:rsidR="00E45D95" w:rsidRDefault="00E45D95">
      <w:pPr>
        <w:pStyle w:val="ConsPlusNonformat"/>
        <w:widowControl/>
        <w:jc w:val="both"/>
      </w:pPr>
      <w:r>
        <w:t>│Ветеринарный врач         │                                              │</w:t>
      </w:r>
    </w:p>
    <w:p w:rsidR="00E45D95" w:rsidRDefault="00E45D95">
      <w:pPr>
        <w:pStyle w:val="ConsPlusNonformat"/>
        <w:widowControl/>
        <w:jc w:val="both"/>
      </w:pPr>
      <w:r>
        <w:t>│зоопарка:                 │                                              │</w:t>
      </w:r>
    </w:p>
    <w:p w:rsidR="00E45D95" w:rsidRDefault="00E45D95">
      <w:pPr>
        <w:pStyle w:val="ConsPlusNonformat"/>
        <w:widowControl/>
        <w:jc w:val="both"/>
      </w:pPr>
      <w:r>
        <w:t>│   ведущий    ветеринарный│                     5718                     │</w:t>
      </w:r>
    </w:p>
    <w:p w:rsidR="00E45D95" w:rsidRDefault="00E45D95">
      <w:pPr>
        <w:pStyle w:val="ConsPlusNonformat"/>
        <w:widowControl/>
        <w:jc w:val="both"/>
      </w:pPr>
      <w:r>
        <w:t>│врач                      │                     4923                     │</w:t>
      </w:r>
    </w:p>
    <w:p w:rsidR="00E45D95" w:rsidRDefault="00E45D95">
      <w:pPr>
        <w:pStyle w:val="ConsPlusNonformat"/>
        <w:widowControl/>
        <w:jc w:val="both"/>
      </w:pPr>
      <w:r>
        <w:t>│   первой категории       │                     4699                     │</w:t>
      </w:r>
    </w:p>
    <w:p w:rsidR="00E45D95" w:rsidRDefault="00E45D95">
      <w:pPr>
        <w:pStyle w:val="ConsPlusNonformat"/>
        <w:widowControl/>
        <w:jc w:val="both"/>
      </w:pPr>
      <w:r>
        <w:t>│   второй категории       │                     4483                     │</w:t>
      </w:r>
    </w:p>
    <w:p w:rsidR="00E45D95" w:rsidRDefault="00E45D95">
      <w:pPr>
        <w:pStyle w:val="ConsPlusNonformat"/>
        <w:widowControl/>
        <w:jc w:val="both"/>
      </w:pPr>
      <w:r>
        <w:t>│   без категории          │                                              │</w:t>
      </w:r>
    </w:p>
    <w:p w:rsidR="00E45D95" w:rsidRDefault="00E45D95">
      <w:pPr>
        <w:pStyle w:val="ConsPlusNonformat"/>
        <w:widowControl/>
        <w:jc w:val="both"/>
      </w:pPr>
      <w:r>
        <w:t>├──────────────────────────┼──────────────────────────────────────────────┤</w:t>
      </w:r>
    </w:p>
    <w:p w:rsidR="00E45D95" w:rsidRDefault="00E45D95">
      <w:pPr>
        <w:pStyle w:val="ConsPlusNonformat"/>
        <w:widowControl/>
        <w:jc w:val="both"/>
      </w:pPr>
      <w:r>
        <w:t>│Художник-реставратор:     │                                              │</w:t>
      </w:r>
    </w:p>
    <w:p w:rsidR="00E45D95" w:rsidRDefault="00E45D95">
      <w:pPr>
        <w:pStyle w:val="ConsPlusNonformat"/>
        <w:widowControl/>
        <w:jc w:val="both"/>
      </w:pPr>
      <w:r>
        <w:t>│   высшей категории       │                     6574                     │</w:t>
      </w:r>
    </w:p>
    <w:p w:rsidR="00E45D95" w:rsidRDefault="00E45D95">
      <w:pPr>
        <w:pStyle w:val="ConsPlusNonformat"/>
        <w:widowControl/>
        <w:jc w:val="both"/>
      </w:pPr>
      <w:r>
        <w:t>│   первой категории       │                     6026                     │</w:t>
      </w:r>
    </w:p>
    <w:p w:rsidR="00E45D95" w:rsidRDefault="00E45D95">
      <w:pPr>
        <w:pStyle w:val="ConsPlusNonformat"/>
        <w:widowControl/>
        <w:jc w:val="both"/>
      </w:pPr>
      <w:r>
        <w:t>│   второй категории       │                     5156                     │</w:t>
      </w:r>
    </w:p>
    <w:p w:rsidR="00E45D95" w:rsidRDefault="00E45D95">
      <w:pPr>
        <w:pStyle w:val="ConsPlusNonformat"/>
        <w:widowControl/>
        <w:jc w:val="both"/>
      </w:pPr>
      <w:r>
        <w:t>│   третьей категории      │                     4699                     │</w:t>
      </w:r>
    </w:p>
    <w:p w:rsidR="00E45D95" w:rsidRDefault="00E45D95">
      <w:pPr>
        <w:pStyle w:val="ConsPlusNonformat"/>
        <w:widowControl/>
        <w:jc w:val="both"/>
      </w:pPr>
      <w:r>
        <w:t>│   без категории          │                     4483                     │</w:t>
      </w:r>
    </w:p>
    <w:p w:rsidR="00E45D95" w:rsidRDefault="00E45D95">
      <w:pPr>
        <w:pStyle w:val="ConsPlusNonformat"/>
        <w:widowControl/>
        <w:jc w:val="both"/>
      </w:pPr>
      <w:r>
        <w:t>├──────────────────────────┼──────────────────────────────────────────────┤</w:t>
      </w:r>
    </w:p>
    <w:p w:rsidR="00E45D95" w:rsidRDefault="00E45D95">
      <w:pPr>
        <w:pStyle w:val="ConsPlusNonformat"/>
        <w:widowControl/>
        <w:jc w:val="both"/>
      </w:pPr>
      <w:r>
        <w:t xml:space="preserve">│Мастер - художник </w:t>
      </w:r>
      <w:proofErr w:type="gramStart"/>
      <w:r>
        <w:t>по</w:t>
      </w:r>
      <w:proofErr w:type="gramEnd"/>
      <w:r>
        <w:t xml:space="preserve">      │                                              │</w:t>
      </w:r>
    </w:p>
    <w:p w:rsidR="00E45D95" w:rsidRDefault="00E45D95">
      <w:pPr>
        <w:pStyle w:val="ConsPlusNonformat"/>
        <w:widowControl/>
        <w:jc w:val="both"/>
      </w:pPr>
      <w:r>
        <w:t>│созданию и реставрации    │                                              │</w:t>
      </w:r>
    </w:p>
    <w:p w:rsidR="00E45D95" w:rsidRDefault="00E45D95">
      <w:pPr>
        <w:pStyle w:val="ConsPlusNonformat"/>
        <w:widowControl/>
        <w:jc w:val="both"/>
      </w:pPr>
      <w:r>
        <w:t>│музыкальных инструментов: │                                              │</w:t>
      </w:r>
    </w:p>
    <w:p w:rsidR="00E45D95" w:rsidRDefault="00E45D95">
      <w:pPr>
        <w:pStyle w:val="ConsPlusNonformat"/>
        <w:widowControl/>
        <w:jc w:val="both"/>
      </w:pPr>
      <w:r>
        <w:t>│   высшей категории       │                     6332                     │</w:t>
      </w:r>
    </w:p>
    <w:p w:rsidR="00E45D95" w:rsidRDefault="00E45D95">
      <w:pPr>
        <w:pStyle w:val="ConsPlusNonformat"/>
        <w:widowControl/>
        <w:jc w:val="both"/>
      </w:pPr>
      <w:r>
        <w:t>│   первой категории       │                     5718                     │</w:t>
      </w:r>
    </w:p>
    <w:p w:rsidR="00E45D95" w:rsidRDefault="00E45D95">
      <w:pPr>
        <w:pStyle w:val="ConsPlusNonformat"/>
        <w:widowControl/>
        <w:jc w:val="both"/>
      </w:pPr>
      <w:r>
        <w:t>│   второй категории       │                     5156                     │</w:t>
      </w:r>
    </w:p>
    <w:p w:rsidR="00E45D95" w:rsidRDefault="00E45D95">
      <w:pPr>
        <w:pStyle w:val="ConsPlusNonformat"/>
        <w:widowControl/>
        <w:jc w:val="both"/>
      </w:pPr>
      <w:r>
        <w:t>├──────────────────────────┼──────────────────────────────────────────────┤</w:t>
      </w:r>
    </w:p>
    <w:p w:rsidR="00E45D95" w:rsidRDefault="00E45D95">
      <w:pPr>
        <w:pStyle w:val="ConsPlusNonformat"/>
        <w:widowControl/>
        <w:jc w:val="both"/>
      </w:pPr>
      <w:r>
        <w:t>│Хранитель фондов          │                     4923                     │</w:t>
      </w:r>
    </w:p>
    <w:p w:rsidR="00E45D95" w:rsidRDefault="00E45D95">
      <w:pPr>
        <w:pStyle w:val="ConsPlusNonformat"/>
        <w:widowControl/>
        <w:jc w:val="both"/>
      </w:pPr>
      <w:r>
        <w:t>├──────────────────────────┼──────────────────────────────────────────────┤</w:t>
      </w:r>
    </w:p>
    <w:p w:rsidR="00E45D95" w:rsidRDefault="00E45D95">
      <w:pPr>
        <w:pStyle w:val="ConsPlusNonformat"/>
        <w:widowControl/>
        <w:jc w:val="both"/>
      </w:pPr>
      <w:r>
        <w:t>│Организатор экскурсий     │                     4699                     │</w:t>
      </w:r>
    </w:p>
    <w:p w:rsidR="00E45D95" w:rsidRDefault="00E45D95">
      <w:pPr>
        <w:pStyle w:val="ConsPlusNonformat"/>
        <w:widowControl/>
        <w:jc w:val="both"/>
      </w:pPr>
      <w:r>
        <w:t>├──────────────────────────┼──────────────────────────────────────────────┤</w:t>
      </w:r>
    </w:p>
    <w:p w:rsidR="00E45D95" w:rsidRDefault="00E45D95">
      <w:pPr>
        <w:pStyle w:val="ConsPlusNonformat"/>
        <w:widowControl/>
        <w:jc w:val="both"/>
      </w:pPr>
      <w:r>
        <w:t>│Сотрудник службы          │                                              │</w:t>
      </w:r>
    </w:p>
    <w:p w:rsidR="00E45D95" w:rsidRDefault="00E45D95">
      <w:pPr>
        <w:pStyle w:val="ConsPlusNonformat"/>
        <w:widowControl/>
        <w:jc w:val="both"/>
      </w:pPr>
      <w:r>
        <w:t>│безопасности:             │                                              │</w:t>
      </w:r>
    </w:p>
    <w:p w:rsidR="00E45D95" w:rsidRDefault="00E45D95">
      <w:pPr>
        <w:pStyle w:val="ConsPlusNonformat"/>
        <w:widowControl/>
        <w:jc w:val="both"/>
      </w:pPr>
      <w:r>
        <w:t>│   главный сотрудник      │                     6332                     │</w:t>
      </w:r>
    </w:p>
    <w:p w:rsidR="00E45D95" w:rsidRDefault="00E45D95">
      <w:pPr>
        <w:pStyle w:val="ConsPlusNonformat"/>
        <w:widowControl/>
        <w:jc w:val="both"/>
      </w:pPr>
      <w:r>
        <w:t>│   ведущий сотрудник      │                     5718                     │</w:t>
      </w:r>
    </w:p>
    <w:p w:rsidR="00E45D95" w:rsidRDefault="00E45D95">
      <w:pPr>
        <w:pStyle w:val="ConsPlusNonformat"/>
        <w:widowControl/>
        <w:jc w:val="both"/>
      </w:pPr>
      <w:r>
        <w:t>│   первой категории       │                     5437                     │</w:t>
      </w:r>
    </w:p>
    <w:p w:rsidR="00E45D95" w:rsidRDefault="00E45D95">
      <w:pPr>
        <w:pStyle w:val="ConsPlusNonformat"/>
        <w:widowControl/>
        <w:jc w:val="both"/>
      </w:pPr>
      <w:r>
        <w:t>│   второй категории       │                     4923                     │</w:t>
      </w:r>
    </w:p>
    <w:p w:rsidR="00E45D95" w:rsidRDefault="00E45D95">
      <w:pPr>
        <w:pStyle w:val="ConsPlusNonformat"/>
        <w:widowControl/>
        <w:jc w:val="both"/>
      </w:pPr>
      <w:r>
        <w:t>│   сотрудник              │                     4483                     │</w:t>
      </w:r>
    </w:p>
    <w:p w:rsidR="00E45D95" w:rsidRDefault="00E45D95">
      <w:pPr>
        <w:pStyle w:val="ConsPlusNonformat"/>
        <w:widowControl/>
        <w:jc w:val="both"/>
      </w:pPr>
      <w:r>
        <w:t>├──────────────────────────┴──────────────────────────────────────────────┤</w:t>
      </w:r>
    </w:p>
    <w:p w:rsidR="00E45D95" w:rsidRDefault="00E45D95">
      <w:pPr>
        <w:pStyle w:val="ConsPlusNonformat"/>
        <w:widowControl/>
        <w:jc w:val="both"/>
      </w:pPr>
      <w:r>
        <w:t>│                         Технические исполнители                         │</w:t>
      </w:r>
    </w:p>
    <w:p w:rsidR="00E45D95" w:rsidRDefault="00E45D95">
      <w:pPr>
        <w:pStyle w:val="ConsPlusNonformat"/>
        <w:widowControl/>
        <w:jc w:val="both"/>
      </w:pPr>
      <w:r>
        <w:t>├──────────────────────────┬──────────────────────────────────────────────┤</w:t>
      </w:r>
    </w:p>
    <w:p w:rsidR="00E45D95" w:rsidRDefault="00E45D95">
      <w:pPr>
        <w:pStyle w:val="ConsPlusNonformat"/>
        <w:widowControl/>
        <w:jc w:val="both"/>
      </w:pPr>
      <w:r>
        <w:t>│Музейный смотритель,      │                     3903                     │</w:t>
      </w:r>
    </w:p>
    <w:p w:rsidR="00E45D95" w:rsidRDefault="00E45D95">
      <w:pPr>
        <w:pStyle w:val="ConsPlusNonformat"/>
        <w:widowControl/>
        <w:jc w:val="both"/>
      </w:pPr>
      <w:r>
        <w:t>│контролер билетов         │                                              │</w:t>
      </w:r>
    </w:p>
    <w:p w:rsidR="00E45D95" w:rsidRDefault="00E45D95">
      <w:pPr>
        <w:pStyle w:val="ConsPlusNonformat"/>
        <w:widowControl/>
        <w:jc w:val="both"/>
      </w:pPr>
      <w:r>
        <w:t>└──────────────────────────┴──────────────────────────────────────────────┘</w:t>
      </w:r>
    </w:p>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jc w:val="right"/>
        <w:outlineLvl w:val="2"/>
        <w:rPr>
          <w:rFonts w:ascii="Calibri" w:hAnsi="Calibri" w:cs="Calibri"/>
        </w:rPr>
      </w:pPr>
      <w:r>
        <w:rPr>
          <w:rFonts w:ascii="Calibri" w:hAnsi="Calibri" w:cs="Calibri"/>
        </w:rPr>
        <w:t>Таблица 4</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руководителей, художественного персонала, специалистов</w:t>
      </w: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культурно-досуговых учреждений (дворцов и домов культуры,</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 xml:space="preserve">клубов и научно-методических центров, домов </w:t>
      </w:r>
      <w:proofErr w:type="gramStart"/>
      <w:r>
        <w:rPr>
          <w:rFonts w:ascii="Calibri" w:hAnsi="Calibri" w:cs="Calibri"/>
        </w:rPr>
        <w:t>народного</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творчества, парков культуры и отдыха, городских садов,</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центров досуга, домов ремесла и других</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аналогичных учреждений)</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pStyle w:val="ConsPlusNonformat"/>
        <w:widowControl/>
        <w:jc w:val="both"/>
      </w:pPr>
      <w:r>
        <w:t>┌──────────────────────────────────┬──────────────────────────────────────┐</w:t>
      </w:r>
    </w:p>
    <w:p w:rsidR="00E45D95" w:rsidRDefault="00E45D95">
      <w:pPr>
        <w:pStyle w:val="ConsPlusNonformat"/>
        <w:widowControl/>
        <w:jc w:val="both"/>
      </w:pPr>
      <w:r>
        <w:t>│     Наименование должностей      │ Должностные оклады по группам оплаты │</w:t>
      </w:r>
    </w:p>
    <w:p w:rsidR="00E45D95" w:rsidRDefault="00E45D95">
      <w:pPr>
        <w:pStyle w:val="ConsPlusNonformat"/>
        <w:widowControl/>
        <w:jc w:val="both"/>
      </w:pPr>
      <w:r>
        <w:t>│                                  │            труда (рублей)            │</w:t>
      </w:r>
    </w:p>
    <w:p w:rsidR="00E45D95" w:rsidRDefault="00E45D95">
      <w:pPr>
        <w:pStyle w:val="ConsPlusNonformat"/>
        <w:widowControl/>
        <w:jc w:val="both"/>
      </w:pPr>
      <w:r>
        <w:t>│                                  ├───────┬─────┬─────┬─────┬─────┬──────┤</w:t>
      </w:r>
    </w:p>
    <w:p w:rsidR="00E45D95" w:rsidRDefault="00E45D95">
      <w:pPr>
        <w:pStyle w:val="ConsPlusNonformat"/>
        <w:widowControl/>
        <w:jc w:val="both"/>
      </w:pPr>
      <w:r>
        <w:t>│                                  │ведущие│I    │II   │III  │IV   │не    │</w:t>
      </w:r>
    </w:p>
    <w:p w:rsidR="00E45D95" w:rsidRDefault="00E45D95">
      <w:pPr>
        <w:pStyle w:val="ConsPlusNonformat"/>
        <w:widowControl/>
        <w:jc w:val="both"/>
      </w:pPr>
      <w:r>
        <w:t>│                                  │учре</w:t>
      </w:r>
      <w:proofErr w:type="gramStart"/>
      <w:r>
        <w:t>ж-</w:t>
      </w:r>
      <w:proofErr w:type="gramEnd"/>
      <w:r>
        <w:t xml:space="preserve"> │груп-│груп-│груп-│груп-│отне- │</w:t>
      </w:r>
    </w:p>
    <w:p w:rsidR="00E45D95" w:rsidRDefault="00E45D95">
      <w:pPr>
        <w:pStyle w:val="ConsPlusNonformat"/>
        <w:widowControl/>
        <w:jc w:val="both"/>
      </w:pPr>
      <w:r>
        <w:t>│                                  │дения  │па   │</w:t>
      </w:r>
      <w:proofErr w:type="gramStart"/>
      <w:r>
        <w:t>па</w:t>
      </w:r>
      <w:proofErr w:type="gramEnd"/>
      <w:r>
        <w:t xml:space="preserve">   │па   │па   │сенные│</w:t>
      </w:r>
    </w:p>
    <w:p w:rsidR="00E45D95" w:rsidRDefault="00E45D95">
      <w:pPr>
        <w:pStyle w:val="ConsPlusNonformat"/>
        <w:widowControl/>
        <w:jc w:val="both"/>
      </w:pPr>
      <w:r>
        <w:lastRenderedPageBreak/>
        <w:t>│                                  │       │     │     │     │     │к     │</w:t>
      </w:r>
    </w:p>
    <w:p w:rsidR="00E45D95" w:rsidRDefault="00E45D95">
      <w:pPr>
        <w:pStyle w:val="ConsPlusNonformat"/>
        <w:widowControl/>
        <w:jc w:val="both"/>
      </w:pPr>
      <w:r>
        <w:t>│                                  │       │     │     │     │     │груп- │</w:t>
      </w:r>
    </w:p>
    <w:p w:rsidR="00E45D95" w:rsidRDefault="00E45D95">
      <w:pPr>
        <w:pStyle w:val="ConsPlusNonformat"/>
        <w:widowControl/>
        <w:jc w:val="both"/>
      </w:pPr>
      <w:r>
        <w:t>│                                  │       │     │     │     │     │пам   │</w:t>
      </w:r>
    </w:p>
    <w:p w:rsidR="00E45D95" w:rsidRDefault="00E45D95">
      <w:pPr>
        <w:pStyle w:val="ConsPlusNonformat"/>
        <w:widowControl/>
        <w:jc w:val="both"/>
      </w:pPr>
      <w:r>
        <w:t>├──────────────────────────────────┴───────┴─────┴─────┴─────┴─────┴──────┤</w:t>
      </w:r>
    </w:p>
    <w:p w:rsidR="00E45D95" w:rsidRDefault="00E45D95">
      <w:pPr>
        <w:pStyle w:val="ConsPlusNonformat"/>
        <w:widowControl/>
        <w:jc w:val="both"/>
      </w:pPr>
      <w:r>
        <w:t>│                             1. Руководители                             │</w:t>
      </w:r>
    </w:p>
    <w:p w:rsidR="00E45D95" w:rsidRDefault="00E45D95">
      <w:pPr>
        <w:pStyle w:val="ConsPlusNonformat"/>
        <w:widowControl/>
        <w:jc w:val="both"/>
      </w:pPr>
      <w:r>
        <w:t>├──────────────────────────────────┬───────┬─────┬─────┬─────┬─────┬──────┤</w:t>
      </w:r>
    </w:p>
    <w:p w:rsidR="00E45D95" w:rsidRDefault="00E45D95">
      <w:pPr>
        <w:pStyle w:val="ConsPlusNonformat"/>
        <w:widowControl/>
        <w:jc w:val="both"/>
      </w:pPr>
      <w:r>
        <w:t>│Директор (заведующий)             │ 7348  │6914 │6332 │6026 │5718 │ 5437 │</w:t>
      </w:r>
    </w:p>
    <w:p w:rsidR="00E45D95" w:rsidRDefault="00E45D95">
      <w:pPr>
        <w:pStyle w:val="ConsPlusNonformat"/>
        <w:widowControl/>
        <w:jc w:val="both"/>
      </w:pPr>
      <w:r>
        <w:t>├──────────────────────────────────┼───────┼─────┼─────┼─────┼─────┼──────┤</w:t>
      </w:r>
    </w:p>
    <w:p w:rsidR="00E45D95" w:rsidRDefault="00E45D95">
      <w:pPr>
        <w:pStyle w:val="ConsPlusNonformat"/>
        <w:widowControl/>
        <w:jc w:val="both"/>
      </w:pPr>
      <w:r>
        <w:t xml:space="preserve">│Заведующие </w:t>
      </w:r>
      <w:proofErr w:type="gramStart"/>
      <w:r>
        <w:t>структурными</w:t>
      </w:r>
      <w:proofErr w:type="gramEnd"/>
      <w:r>
        <w:t xml:space="preserve">           │ 6574  │6332 │6026 │5718 │5437 │      │</w:t>
      </w:r>
    </w:p>
    <w:p w:rsidR="00E45D95" w:rsidRDefault="00E45D95">
      <w:pPr>
        <w:pStyle w:val="ConsPlusNonformat"/>
        <w:widowControl/>
        <w:jc w:val="both"/>
      </w:pPr>
      <w:r>
        <w:t xml:space="preserve">│подразделениями по </w:t>
      </w:r>
      <w:proofErr w:type="gramStart"/>
      <w:r>
        <w:t>основной</w:t>
      </w:r>
      <w:proofErr w:type="gramEnd"/>
      <w:r>
        <w:t xml:space="preserve">       │       │     │     │     │     │      │</w:t>
      </w:r>
    </w:p>
    <w:p w:rsidR="00E45D95" w:rsidRDefault="00E45D95">
      <w:pPr>
        <w:pStyle w:val="ConsPlusNonformat"/>
        <w:widowControl/>
        <w:jc w:val="both"/>
      </w:pPr>
      <w:proofErr w:type="gramStart"/>
      <w:r>
        <w:t>│деятельности (отделами, службами, │       │     │     │     │     │      │</w:t>
      </w:r>
      <w:proofErr w:type="gramEnd"/>
    </w:p>
    <w:p w:rsidR="00E45D95" w:rsidRDefault="00E45D95">
      <w:pPr>
        <w:pStyle w:val="ConsPlusNonformat"/>
        <w:widowControl/>
        <w:jc w:val="both"/>
      </w:pPr>
      <w:r>
        <w:t>│цехами, производственными         │       │     │     │     │     │      │</w:t>
      </w:r>
    </w:p>
    <w:p w:rsidR="00E45D95" w:rsidRDefault="00E45D95">
      <w:pPr>
        <w:pStyle w:val="ConsPlusNonformat"/>
        <w:widowControl/>
        <w:jc w:val="both"/>
      </w:pPr>
      <w:r>
        <w:t>│мастерскими)                      │       │     │     │     │     │      │</w:t>
      </w:r>
    </w:p>
    <w:p w:rsidR="00E45D95" w:rsidRDefault="00E45D95">
      <w:pPr>
        <w:pStyle w:val="ConsPlusNonformat"/>
        <w:widowControl/>
        <w:jc w:val="both"/>
      </w:pPr>
      <w:r>
        <w:t>├──────────────────────────────────┼───────┼─────┼─────┼─────┼─────┼──────┤</w:t>
      </w:r>
    </w:p>
    <w:p w:rsidR="00E45D95" w:rsidRDefault="00E45D95">
      <w:pPr>
        <w:pStyle w:val="ConsPlusNonformat"/>
        <w:widowControl/>
        <w:jc w:val="both"/>
      </w:pPr>
      <w:r>
        <w:t>│Заведующий сектором               │ 6332  │6026 │5718 │5437 │5156 │      │</w:t>
      </w:r>
    </w:p>
    <w:p w:rsidR="00E45D95" w:rsidRDefault="00E45D95">
      <w:pPr>
        <w:pStyle w:val="ConsPlusNonformat"/>
        <w:widowControl/>
        <w:jc w:val="both"/>
      </w:pPr>
      <w:r>
        <w:t>├──────────────────────────────────┼───────┼─────┼─────┼─────┼─────┼──────┤</w:t>
      </w:r>
    </w:p>
    <w:p w:rsidR="00E45D95" w:rsidRDefault="00E45D95">
      <w:pPr>
        <w:pStyle w:val="ConsPlusNonformat"/>
        <w:widowControl/>
        <w:jc w:val="both"/>
      </w:pPr>
      <w:r>
        <w:t>│Заведующие другими структурными   │ 6026  │5718 │5437 │5156 │4923 │      │</w:t>
      </w:r>
    </w:p>
    <w:p w:rsidR="00E45D95" w:rsidRDefault="00E45D95">
      <w:pPr>
        <w:pStyle w:val="ConsPlusNonformat"/>
        <w:widowControl/>
        <w:jc w:val="both"/>
      </w:pPr>
      <w:proofErr w:type="gramStart"/>
      <w:r>
        <w:t>│подразделениями (отделами,        │       │     │     │     │     │      │</w:t>
      </w:r>
      <w:proofErr w:type="gramEnd"/>
    </w:p>
    <w:p w:rsidR="00E45D95" w:rsidRDefault="00E45D95">
      <w:pPr>
        <w:pStyle w:val="ConsPlusNonformat"/>
        <w:widowControl/>
        <w:jc w:val="both"/>
      </w:pPr>
      <w:r>
        <w:t>│службами, участками и т.п.), бюро │       │     │     │     │     │      │</w:t>
      </w:r>
    </w:p>
    <w:p w:rsidR="00E45D95" w:rsidRDefault="00E45D95">
      <w:pPr>
        <w:pStyle w:val="ConsPlusNonformat"/>
        <w:widowControl/>
        <w:jc w:val="both"/>
      </w:pPr>
      <w:r>
        <w:t>│микрофильмирования,               │       │     │     │     │     │      │</w:t>
      </w:r>
    </w:p>
    <w:p w:rsidR="00E45D95" w:rsidRDefault="00E45D95">
      <w:pPr>
        <w:pStyle w:val="ConsPlusNonformat"/>
        <w:widowControl/>
        <w:jc w:val="both"/>
      </w:pPr>
      <w:r>
        <w:t>│фотолабораторией                  │       │     │     │     │     │      │</w:t>
      </w:r>
    </w:p>
    <w:p w:rsidR="00E45D95" w:rsidRDefault="00E45D95">
      <w:pPr>
        <w:pStyle w:val="ConsPlusNonformat"/>
        <w:widowControl/>
        <w:jc w:val="both"/>
      </w:pPr>
      <w:r>
        <w:t>├──────────────────────────────────┼───────┼─────┼─────┼─────┼─────┼──────┤</w:t>
      </w:r>
    </w:p>
    <w:p w:rsidR="00E45D95" w:rsidRDefault="00E45D95">
      <w:pPr>
        <w:pStyle w:val="ConsPlusNonformat"/>
        <w:widowControl/>
        <w:jc w:val="both"/>
      </w:pPr>
      <w:r>
        <w:t>│Заведующий художественно-         │ 6026  │5437 │5156 │4923 │4923 │      │</w:t>
      </w:r>
    </w:p>
    <w:p w:rsidR="00E45D95" w:rsidRDefault="00E45D95">
      <w:pPr>
        <w:pStyle w:val="ConsPlusNonformat"/>
        <w:widowControl/>
        <w:jc w:val="both"/>
      </w:pPr>
      <w:r>
        <w:t>│оформительской мастерской         │       │     │     │     │     │      │</w:t>
      </w:r>
    </w:p>
    <w:p w:rsidR="00E45D95" w:rsidRDefault="00E45D95">
      <w:pPr>
        <w:pStyle w:val="ConsPlusNonformat"/>
        <w:widowControl/>
        <w:jc w:val="both"/>
      </w:pPr>
      <w:r>
        <w:t>├──────────────────────────────────┼───────┴─────┴─────┴─────┴─────┴──────┤</w:t>
      </w:r>
    </w:p>
    <w:p w:rsidR="00E45D95" w:rsidRDefault="00E45D95">
      <w:pPr>
        <w:pStyle w:val="ConsPlusNonformat"/>
        <w:widowControl/>
        <w:jc w:val="both"/>
      </w:pPr>
      <w:r>
        <w:t>│Заведующие аттракционами:         │                                      │</w:t>
      </w:r>
    </w:p>
    <w:p w:rsidR="00E45D95" w:rsidRDefault="00E45D95">
      <w:pPr>
        <w:pStyle w:val="ConsPlusNonformat"/>
        <w:widowControl/>
        <w:jc w:val="both"/>
      </w:pPr>
      <w:r>
        <w:t>├──────────────────────────────────┼──────────────────────────────────────┤</w:t>
      </w:r>
    </w:p>
    <w:p w:rsidR="00E45D95" w:rsidRDefault="00E45D95">
      <w:pPr>
        <w:pStyle w:val="ConsPlusNonformat"/>
        <w:widowControl/>
        <w:jc w:val="both"/>
      </w:pPr>
      <w:r>
        <w:t>│   I группы сложности             │                 5718                 │</w:t>
      </w:r>
    </w:p>
    <w:p w:rsidR="00E45D95" w:rsidRDefault="00E45D95">
      <w:pPr>
        <w:pStyle w:val="ConsPlusNonformat"/>
        <w:widowControl/>
        <w:jc w:val="both"/>
      </w:pPr>
      <w:r>
        <w:t>├──────────────────────────────────┼──────────────────────────────────────┤</w:t>
      </w:r>
    </w:p>
    <w:p w:rsidR="00E45D95" w:rsidRDefault="00E45D95">
      <w:pPr>
        <w:pStyle w:val="ConsPlusNonformat"/>
        <w:widowControl/>
        <w:jc w:val="both"/>
      </w:pPr>
      <w:r>
        <w:t>│   II группы сложности            │                 5437                 │</w:t>
      </w:r>
    </w:p>
    <w:p w:rsidR="00E45D95" w:rsidRDefault="00E45D95">
      <w:pPr>
        <w:pStyle w:val="ConsPlusNonformat"/>
        <w:widowControl/>
        <w:jc w:val="both"/>
      </w:pPr>
      <w:r>
        <w:t>├──────────────────────────────────┼──────────────────────────────────────┤</w:t>
      </w:r>
    </w:p>
    <w:p w:rsidR="00E45D95" w:rsidRDefault="00E45D95">
      <w:pPr>
        <w:pStyle w:val="ConsPlusNonformat"/>
        <w:widowControl/>
        <w:jc w:val="both"/>
      </w:pPr>
      <w:r>
        <w:t>│   III группы сложности           │                 5156                 │</w:t>
      </w:r>
    </w:p>
    <w:p w:rsidR="00E45D95" w:rsidRDefault="00E45D95">
      <w:pPr>
        <w:pStyle w:val="ConsPlusNonformat"/>
        <w:widowControl/>
        <w:jc w:val="both"/>
      </w:pPr>
      <w:r>
        <w:t>├──────────────────────────────────┴──────────────────────────────────────┤</w:t>
      </w:r>
    </w:p>
    <w:p w:rsidR="00E45D95" w:rsidRDefault="00E45D95">
      <w:pPr>
        <w:pStyle w:val="ConsPlusNonformat"/>
        <w:widowControl/>
        <w:jc w:val="both"/>
      </w:pPr>
      <w:r>
        <w:t>│                             2. Специалисты                              │</w:t>
      </w:r>
    </w:p>
    <w:p w:rsidR="00E45D95" w:rsidRDefault="00E45D95">
      <w:pPr>
        <w:pStyle w:val="ConsPlusNonformat"/>
        <w:widowControl/>
        <w:jc w:val="both"/>
      </w:pPr>
      <w:r>
        <w:t>├──────────────────────────────────┬───────┬─────┬─────┬─────┬─────┬──────┤</w:t>
      </w:r>
    </w:p>
    <w:p w:rsidR="00E45D95" w:rsidRDefault="00E45D95">
      <w:pPr>
        <w:pStyle w:val="ConsPlusNonformat"/>
        <w:widowControl/>
        <w:jc w:val="both"/>
      </w:pPr>
      <w:r>
        <w:t>│Художественный руководитель       │ 6914  │6574 │6332 │6026 │5718 │ 5156 │</w:t>
      </w:r>
    </w:p>
    <w:p w:rsidR="00E45D95" w:rsidRDefault="00E45D95">
      <w:pPr>
        <w:pStyle w:val="ConsPlusNonformat"/>
        <w:widowControl/>
        <w:jc w:val="both"/>
      </w:pPr>
      <w:r>
        <w:t>├──────────────────────────────────┼───────┴─────┴─────┴─────┴─────┴──────┤</w:t>
      </w:r>
    </w:p>
    <w:p w:rsidR="00E45D95" w:rsidRDefault="00E45D95">
      <w:pPr>
        <w:pStyle w:val="ConsPlusNonformat"/>
        <w:widowControl/>
        <w:jc w:val="both"/>
      </w:pPr>
      <w:r>
        <w:t>│Режиссер, дирижер, балетмейстер,  │                                      │</w:t>
      </w:r>
    </w:p>
    <w:p w:rsidR="00E45D95" w:rsidRDefault="00E45D95">
      <w:pPr>
        <w:pStyle w:val="ConsPlusNonformat"/>
        <w:widowControl/>
        <w:jc w:val="both"/>
      </w:pPr>
      <w:r>
        <w:t>│хормейстер, художник-постановщик: │                                      │</w:t>
      </w:r>
    </w:p>
    <w:p w:rsidR="00E45D95" w:rsidRDefault="00E45D95">
      <w:pPr>
        <w:pStyle w:val="ConsPlusNonformat"/>
        <w:widowControl/>
        <w:jc w:val="both"/>
      </w:pPr>
      <w:r>
        <w:t>│   первой категории               │                 6026                 │</w:t>
      </w:r>
    </w:p>
    <w:p w:rsidR="00E45D95" w:rsidRDefault="00E45D95">
      <w:pPr>
        <w:pStyle w:val="ConsPlusNonformat"/>
        <w:widowControl/>
        <w:jc w:val="both"/>
      </w:pPr>
      <w:r>
        <w:t>│   второй категории               │                 5437                 │</w:t>
      </w:r>
    </w:p>
    <w:p w:rsidR="00E45D95" w:rsidRDefault="00E45D95">
      <w:pPr>
        <w:pStyle w:val="ConsPlusNonformat"/>
        <w:widowControl/>
        <w:jc w:val="both"/>
      </w:pPr>
      <w:r>
        <w:t>│   без категории                  │                 4923                 │</w:t>
      </w:r>
    </w:p>
    <w:p w:rsidR="00E45D95" w:rsidRDefault="00E45D95">
      <w:pPr>
        <w:pStyle w:val="ConsPlusNonformat"/>
        <w:widowControl/>
        <w:jc w:val="both"/>
      </w:pPr>
      <w:r>
        <w:t>├──────────────────────────────────┼──────────────────────────────────────┤</w:t>
      </w:r>
    </w:p>
    <w:p w:rsidR="00E45D95" w:rsidRDefault="00E45D95">
      <w:pPr>
        <w:pStyle w:val="ConsPlusNonformat"/>
        <w:widowControl/>
        <w:jc w:val="both"/>
      </w:pPr>
      <w:proofErr w:type="gramStart"/>
      <w:r>
        <w:t>│Ассистент режиссера (дирижера,    │                 4079                 │</w:t>
      </w:r>
      <w:proofErr w:type="gramEnd"/>
    </w:p>
    <w:p w:rsidR="00E45D95" w:rsidRDefault="00E45D95">
      <w:pPr>
        <w:pStyle w:val="ConsPlusNonformat"/>
        <w:widowControl/>
        <w:jc w:val="both"/>
      </w:pPr>
      <w:r>
        <w:t>│балетмейстера, хормейстера)       │                                      │</w:t>
      </w:r>
    </w:p>
    <w:p w:rsidR="00E45D95" w:rsidRDefault="00E45D95">
      <w:pPr>
        <w:pStyle w:val="ConsPlusNonformat"/>
        <w:widowControl/>
        <w:jc w:val="both"/>
      </w:pPr>
      <w:r>
        <w:t>├──────────────────────────────────┼──────────────────────────────────────┤</w:t>
      </w:r>
    </w:p>
    <w:p w:rsidR="00E45D95" w:rsidRDefault="00E45D95">
      <w:pPr>
        <w:pStyle w:val="ConsPlusNonformat"/>
        <w:widowControl/>
        <w:jc w:val="both"/>
      </w:pPr>
      <w:r>
        <w:t>│Аккомпаниатор:                    │                                      │</w:t>
      </w:r>
    </w:p>
    <w:p w:rsidR="00E45D95" w:rsidRDefault="00E45D95">
      <w:pPr>
        <w:pStyle w:val="ConsPlusNonformat"/>
        <w:widowControl/>
        <w:jc w:val="both"/>
      </w:pPr>
      <w:r>
        <w:t>│   первой категории               │                 4699                 │</w:t>
      </w:r>
    </w:p>
    <w:p w:rsidR="00E45D95" w:rsidRDefault="00E45D95">
      <w:pPr>
        <w:pStyle w:val="ConsPlusNonformat"/>
        <w:widowControl/>
        <w:jc w:val="both"/>
      </w:pPr>
      <w:r>
        <w:t>│   второй категории               │                 4254                 │</w:t>
      </w:r>
    </w:p>
    <w:p w:rsidR="00E45D95" w:rsidRDefault="00E45D95">
      <w:pPr>
        <w:pStyle w:val="ConsPlusNonformat"/>
        <w:widowControl/>
        <w:jc w:val="both"/>
      </w:pPr>
      <w:r>
        <w:t>├──────────────────────────────────┼──────────────────────────────────────┤</w:t>
      </w:r>
    </w:p>
    <w:p w:rsidR="00E45D95" w:rsidRDefault="00E45D95">
      <w:pPr>
        <w:pStyle w:val="ConsPlusNonformat"/>
        <w:widowControl/>
        <w:jc w:val="both"/>
      </w:pPr>
      <w:r>
        <w:t>│Методист:                         │                                      │</w:t>
      </w:r>
    </w:p>
    <w:p w:rsidR="00E45D95" w:rsidRDefault="00E45D95">
      <w:pPr>
        <w:pStyle w:val="ConsPlusNonformat"/>
        <w:widowControl/>
        <w:jc w:val="both"/>
      </w:pPr>
      <w:r>
        <w:t>│   ведущий                        │                 6026                 │</w:t>
      </w:r>
    </w:p>
    <w:p w:rsidR="00E45D95" w:rsidRDefault="00E45D95">
      <w:pPr>
        <w:pStyle w:val="ConsPlusNonformat"/>
        <w:widowControl/>
        <w:jc w:val="both"/>
      </w:pPr>
      <w:r>
        <w:t>│   первой категории               │                 5156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4483                 │</w:t>
      </w:r>
    </w:p>
    <w:p w:rsidR="00E45D95" w:rsidRDefault="00E45D95">
      <w:pPr>
        <w:pStyle w:val="ConsPlusNonformat"/>
        <w:widowControl/>
        <w:jc w:val="both"/>
      </w:pPr>
      <w:r>
        <w:t>├──────────────────────────────────┼──────────────────────────────────────┤</w:t>
      </w:r>
    </w:p>
    <w:p w:rsidR="00E45D95" w:rsidRDefault="00E45D95">
      <w:pPr>
        <w:pStyle w:val="ConsPlusNonformat"/>
        <w:widowControl/>
        <w:jc w:val="both"/>
      </w:pPr>
      <w:r>
        <w:t>│Звукорежиссер                     │                 5437                 │</w:t>
      </w:r>
    </w:p>
    <w:p w:rsidR="00E45D95" w:rsidRDefault="00E45D95">
      <w:pPr>
        <w:pStyle w:val="ConsPlusNonformat"/>
        <w:widowControl/>
        <w:jc w:val="both"/>
      </w:pPr>
      <w:r>
        <w:t>├──────────────────────────────────┼──────────────────────────────────────┤</w:t>
      </w:r>
    </w:p>
    <w:p w:rsidR="00E45D95" w:rsidRDefault="00E45D95">
      <w:pPr>
        <w:pStyle w:val="ConsPlusNonformat"/>
        <w:widowControl/>
        <w:jc w:val="both"/>
      </w:pPr>
      <w:r>
        <w:t>│Редактор:                         │                                      │</w:t>
      </w:r>
    </w:p>
    <w:p w:rsidR="00E45D95" w:rsidRDefault="00E45D95">
      <w:pPr>
        <w:pStyle w:val="ConsPlusNonformat"/>
        <w:widowControl/>
        <w:jc w:val="both"/>
      </w:pPr>
      <w:r>
        <w:t>│   первой категории               │                 5156                 │</w:t>
      </w:r>
    </w:p>
    <w:p w:rsidR="00E45D95" w:rsidRDefault="00E45D95">
      <w:pPr>
        <w:pStyle w:val="ConsPlusNonformat"/>
        <w:widowControl/>
        <w:jc w:val="both"/>
      </w:pPr>
      <w:r>
        <w:t>│   второй категории               │                 4699                 │</w:t>
      </w:r>
    </w:p>
    <w:p w:rsidR="00E45D95" w:rsidRDefault="00E45D95">
      <w:pPr>
        <w:pStyle w:val="ConsPlusNonformat"/>
        <w:widowControl/>
        <w:jc w:val="both"/>
      </w:pPr>
      <w:r>
        <w:t>│   без категории                  │                 4254                 │</w:t>
      </w:r>
    </w:p>
    <w:p w:rsidR="00E45D95" w:rsidRDefault="00E45D95">
      <w:pPr>
        <w:pStyle w:val="ConsPlusNonformat"/>
        <w:widowControl/>
        <w:jc w:val="both"/>
      </w:pPr>
      <w:r>
        <w:t>├──────────────────────────────────┼──────────────────────────────────────┤</w:t>
      </w:r>
    </w:p>
    <w:p w:rsidR="00E45D95" w:rsidRDefault="00E45D95">
      <w:pPr>
        <w:pStyle w:val="ConsPlusNonformat"/>
        <w:widowControl/>
        <w:jc w:val="both"/>
      </w:pPr>
      <w:r>
        <w:t xml:space="preserve">│Руководители </w:t>
      </w:r>
      <w:proofErr w:type="gramStart"/>
      <w:r>
        <w:t>любительских</w:t>
      </w:r>
      <w:proofErr w:type="gramEnd"/>
      <w:r>
        <w:t xml:space="preserve">         │                                      │</w:t>
      </w:r>
    </w:p>
    <w:p w:rsidR="00E45D95" w:rsidRDefault="00E45D95">
      <w:pPr>
        <w:pStyle w:val="ConsPlusNonformat"/>
        <w:widowControl/>
        <w:jc w:val="both"/>
      </w:pPr>
      <w:r>
        <w:lastRenderedPageBreak/>
        <w:t>│объединений, студий, коллективов  │                                      │</w:t>
      </w:r>
    </w:p>
    <w:p w:rsidR="00E45D95" w:rsidRDefault="00E45D95">
      <w:pPr>
        <w:pStyle w:val="ConsPlusNonformat"/>
        <w:widowControl/>
        <w:jc w:val="both"/>
      </w:pPr>
      <w:r>
        <w:t>│самодеятельного искусства,        │                                      │</w:t>
      </w:r>
    </w:p>
    <w:p w:rsidR="00E45D95" w:rsidRDefault="00E45D95">
      <w:pPr>
        <w:pStyle w:val="ConsPlusNonformat"/>
        <w:widowControl/>
        <w:jc w:val="both"/>
      </w:pPr>
      <w:r>
        <w:t>│кружков, клубов по интересам:     │                                      │</w:t>
      </w:r>
    </w:p>
    <w:p w:rsidR="00E45D95" w:rsidRDefault="00E45D95">
      <w:pPr>
        <w:pStyle w:val="ConsPlusNonformat"/>
        <w:widowControl/>
        <w:jc w:val="both"/>
      </w:pPr>
      <w:r>
        <w:t>│   первой категории               │                 4699                 │</w:t>
      </w:r>
    </w:p>
    <w:p w:rsidR="00E45D95" w:rsidRDefault="00E45D95">
      <w:pPr>
        <w:pStyle w:val="ConsPlusNonformat"/>
        <w:widowControl/>
        <w:jc w:val="both"/>
      </w:pPr>
      <w:r>
        <w:t>│   второй категории               │                 4483                 │</w:t>
      </w:r>
    </w:p>
    <w:p w:rsidR="00E45D95" w:rsidRDefault="00E45D95">
      <w:pPr>
        <w:pStyle w:val="ConsPlusNonformat"/>
        <w:widowControl/>
        <w:jc w:val="both"/>
      </w:pPr>
      <w:r>
        <w:t>│   без категории                  │                 4254                 │</w:t>
      </w:r>
    </w:p>
    <w:p w:rsidR="00E45D95" w:rsidRDefault="00E45D95">
      <w:pPr>
        <w:pStyle w:val="ConsPlusNonformat"/>
        <w:widowControl/>
        <w:jc w:val="both"/>
      </w:pPr>
      <w:r>
        <w:t>├──────────────────────────────────┼──────────────────────────────────────┤</w:t>
      </w:r>
    </w:p>
    <w:p w:rsidR="00E45D95" w:rsidRDefault="00E45D95">
      <w:pPr>
        <w:pStyle w:val="ConsPlusNonformat"/>
        <w:widowControl/>
        <w:jc w:val="both"/>
      </w:pPr>
      <w:r>
        <w:t xml:space="preserve">│Распорядители </w:t>
      </w:r>
      <w:proofErr w:type="gramStart"/>
      <w:r>
        <w:t>танцевальных</w:t>
      </w:r>
      <w:proofErr w:type="gramEnd"/>
      <w:r>
        <w:t xml:space="preserve">        │                                      │</w:t>
      </w:r>
    </w:p>
    <w:p w:rsidR="00E45D95" w:rsidRDefault="00E45D95">
      <w:pPr>
        <w:pStyle w:val="ConsPlusNonformat"/>
        <w:widowControl/>
        <w:jc w:val="both"/>
      </w:pPr>
      <w:r>
        <w:t>│вечеров, ведущие дискотек,        │                                      │</w:t>
      </w:r>
    </w:p>
    <w:p w:rsidR="00E45D95" w:rsidRDefault="00E45D95">
      <w:pPr>
        <w:pStyle w:val="ConsPlusNonformat"/>
        <w:widowControl/>
        <w:jc w:val="both"/>
      </w:pPr>
      <w:r>
        <w:t>│руководители музыкальной части    │                                      │</w:t>
      </w:r>
    </w:p>
    <w:p w:rsidR="00E45D95" w:rsidRDefault="00E45D95">
      <w:pPr>
        <w:pStyle w:val="ConsPlusNonformat"/>
        <w:widowControl/>
        <w:jc w:val="both"/>
      </w:pPr>
      <w:r>
        <w:t>│дискотек, звукооператоры:         │                                      │</w:t>
      </w:r>
    </w:p>
    <w:p w:rsidR="00E45D95" w:rsidRDefault="00E45D95">
      <w:pPr>
        <w:pStyle w:val="ConsPlusNonformat"/>
        <w:widowControl/>
        <w:jc w:val="both"/>
      </w:pPr>
      <w:r>
        <w:t>│   первой категории               │                 4699                 │</w:t>
      </w:r>
    </w:p>
    <w:p w:rsidR="00E45D95" w:rsidRDefault="00E45D95">
      <w:pPr>
        <w:pStyle w:val="ConsPlusNonformat"/>
        <w:widowControl/>
        <w:jc w:val="both"/>
      </w:pPr>
      <w:r>
        <w:t>│   второй категории               │                 4483                 │</w:t>
      </w:r>
    </w:p>
    <w:p w:rsidR="00E45D95" w:rsidRDefault="00E45D95">
      <w:pPr>
        <w:pStyle w:val="ConsPlusNonformat"/>
        <w:widowControl/>
        <w:jc w:val="both"/>
      </w:pPr>
      <w:r>
        <w:t>├──────────────────────────────────┼──────────────────────────────────────┤</w:t>
      </w:r>
    </w:p>
    <w:p w:rsidR="00E45D95" w:rsidRDefault="00E45D95">
      <w:pPr>
        <w:pStyle w:val="ConsPlusNonformat"/>
        <w:widowControl/>
        <w:jc w:val="both"/>
      </w:pPr>
      <w:r>
        <w:t>│Культорганизатор:                 │                                      │</w:t>
      </w:r>
    </w:p>
    <w:p w:rsidR="00E45D95" w:rsidRDefault="00E45D95">
      <w:pPr>
        <w:pStyle w:val="ConsPlusNonformat"/>
        <w:widowControl/>
        <w:jc w:val="both"/>
      </w:pPr>
      <w:r>
        <w:t>│   первой категории               │                 4699                 │</w:t>
      </w:r>
    </w:p>
    <w:p w:rsidR="00E45D95" w:rsidRDefault="00E45D95">
      <w:pPr>
        <w:pStyle w:val="ConsPlusNonformat"/>
        <w:widowControl/>
        <w:jc w:val="both"/>
      </w:pPr>
      <w:r>
        <w:t>│   второй категории               │                 4254                 │</w:t>
      </w:r>
    </w:p>
    <w:p w:rsidR="00E45D95" w:rsidRDefault="00E45D95">
      <w:pPr>
        <w:pStyle w:val="ConsPlusNonformat"/>
        <w:widowControl/>
        <w:jc w:val="both"/>
      </w:pPr>
      <w:r>
        <w:t>│   без категории                  │                 4079                 │</w:t>
      </w:r>
    </w:p>
    <w:p w:rsidR="00E45D95" w:rsidRDefault="00E45D95">
      <w:pPr>
        <w:pStyle w:val="ConsPlusNonformat"/>
        <w:widowControl/>
        <w:jc w:val="both"/>
      </w:pPr>
      <w:r>
        <w:t>├──────────────────────────────────┼──────────────────────────────────────┤</w:t>
      </w:r>
    </w:p>
    <w:p w:rsidR="00E45D95" w:rsidRDefault="00E45D95">
      <w:pPr>
        <w:pStyle w:val="ConsPlusNonformat"/>
        <w:widowControl/>
        <w:jc w:val="both"/>
      </w:pPr>
      <w:r>
        <w:t>│Художник-фотограф                 │                 6026                 │</w:t>
      </w:r>
    </w:p>
    <w:p w:rsidR="00E45D95" w:rsidRDefault="00E45D95">
      <w:pPr>
        <w:pStyle w:val="ConsPlusNonformat"/>
        <w:widowControl/>
        <w:jc w:val="both"/>
      </w:pPr>
      <w:r>
        <w:t>└──────────────────────────────────┴──────────────────────────────────────┘</w:t>
      </w:r>
    </w:p>
    <w:p w:rsidR="00E45D95" w:rsidRDefault="00E45D95">
      <w:pPr>
        <w:autoSpaceDE w:val="0"/>
        <w:autoSpaceDN w:val="0"/>
        <w:adjustRightInd w:val="0"/>
        <w:spacing w:after="0" w:line="240" w:lineRule="auto"/>
        <w:jc w:val="right"/>
        <w:rPr>
          <w:rFonts w:ascii="Calibri" w:hAnsi="Calibri" w:cs="Calibri"/>
        </w:rPr>
      </w:pPr>
    </w:p>
    <w:p w:rsidR="00E45D95" w:rsidRDefault="00E45D95">
      <w:pPr>
        <w:autoSpaceDE w:val="0"/>
        <w:autoSpaceDN w:val="0"/>
        <w:adjustRightInd w:val="0"/>
        <w:spacing w:after="0" w:line="240" w:lineRule="auto"/>
        <w:jc w:val="right"/>
        <w:outlineLvl w:val="2"/>
        <w:rPr>
          <w:rFonts w:ascii="Calibri" w:hAnsi="Calibri" w:cs="Calibri"/>
        </w:rPr>
      </w:pPr>
      <w:r>
        <w:rPr>
          <w:rFonts w:ascii="Calibri" w:hAnsi="Calibri" w:cs="Calibri"/>
        </w:rPr>
        <w:t>Таблица 5</w:t>
      </w:r>
    </w:p>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Должностные оклады</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научных работников учреждений культуры и искусства</w:t>
      </w:r>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Саратовской области</w:t>
      </w:r>
    </w:p>
    <w:p w:rsidR="00E45D95" w:rsidRDefault="00E45D95">
      <w:pPr>
        <w:autoSpaceDE w:val="0"/>
        <w:autoSpaceDN w:val="0"/>
        <w:adjustRightInd w:val="0"/>
        <w:spacing w:after="0" w:line="240" w:lineRule="auto"/>
        <w:jc w:val="both"/>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4995"/>
        <w:gridCol w:w="4995"/>
      </w:tblGrid>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Наименование должностей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Должностной оклад (рублей)     </w:t>
            </w:r>
          </w:p>
        </w:tc>
      </w:tr>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Младший научный сотрудник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5437                </w:t>
            </w:r>
          </w:p>
        </w:tc>
      </w:tr>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Научный сотрудник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6026                </w:t>
            </w:r>
          </w:p>
        </w:tc>
      </w:tr>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Старший научный сотрудник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6574                </w:t>
            </w:r>
          </w:p>
        </w:tc>
      </w:tr>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Ведущий научный сотрудник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6914                </w:t>
            </w:r>
          </w:p>
        </w:tc>
      </w:tr>
      <w:tr w:rsidR="00E45D95">
        <w:tblPrEx>
          <w:tblCellMar>
            <w:top w:w="0" w:type="dxa"/>
            <w:bottom w:w="0" w:type="dxa"/>
          </w:tblCellMar>
        </w:tblPrEx>
        <w:trPr>
          <w:cantSplit/>
          <w:trHeight w:val="240"/>
        </w:trPr>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Главный научный сотрудник           </w:t>
            </w:r>
          </w:p>
        </w:tc>
        <w:tc>
          <w:tcPr>
            <w:tcW w:w="4995"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7348                </w:t>
            </w:r>
          </w:p>
        </w:tc>
      </w:tr>
    </w:tbl>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учреждений культуры и искусства Саратовской области</w:t>
      </w:r>
    </w:p>
    <w:p w:rsidR="00E45D95" w:rsidRDefault="00E45D95">
      <w:pPr>
        <w:autoSpaceDE w:val="0"/>
        <w:autoSpaceDN w:val="0"/>
        <w:adjustRightInd w:val="0"/>
        <w:spacing w:after="0" w:line="240" w:lineRule="auto"/>
        <w:rPr>
          <w:rFonts w:ascii="Calibri" w:hAnsi="Calibri" w:cs="Calibri"/>
        </w:rPr>
      </w:pPr>
    </w:p>
    <w:p w:rsidR="00E45D95" w:rsidRDefault="00E45D95">
      <w:pPr>
        <w:pStyle w:val="ConsPlusTitle"/>
        <w:widowControl/>
        <w:jc w:val="center"/>
      </w:pPr>
      <w:r>
        <w:t>ПЕРЕЧЕНЬ</w:t>
      </w:r>
    </w:p>
    <w:p w:rsidR="00E45D95" w:rsidRDefault="00E45D95">
      <w:pPr>
        <w:pStyle w:val="ConsPlusTitle"/>
        <w:widowControl/>
        <w:jc w:val="center"/>
      </w:pPr>
      <w:r>
        <w:t>ПРОФЕССИЙ РАБОЧИХ, ОТНОСЯЩИХСЯ К ОТРАСЛИ</w:t>
      </w:r>
    </w:p>
    <w:p w:rsidR="00E45D95" w:rsidRDefault="00E45D95">
      <w:pPr>
        <w:pStyle w:val="ConsPlusTitle"/>
        <w:widowControl/>
        <w:jc w:val="center"/>
      </w:pPr>
      <w:r>
        <w:t>КУЛЬТУРЫ И ИСКУССТВА</w:t>
      </w:r>
    </w:p>
    <w:p w:rsidR="00E45D95" w:rsidRDefault="00E45D95">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8100"/>
        <w:gridCol w:w="1890"/>
      </w:tblGrid>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Наименование профессий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Диапазон   </w:t>
            </w:r>
            <w:r>
              <w:rPr>
                <w:rFonts w:ascii="Calibri" w:hAnsi="Calibri" w:cs="Calibri"/>
                <w:sz w:val="22"/>
                <w:szCs w:val="22"/>
              </w:rPr>
              <w:br/>
              <w:t xml:space="preserve">разрядов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Бутафор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Видеотекарь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Гример-постижер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Гардеробщик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Дежурный зала игровых автоматов, аттракционов и тира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Закройщик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4 - 7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lastRenderedPageBreak/>
              <w:t xml:space="preserve">Изготовитель игровых кукол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Киномеханик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Костюмер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Красильщик в постижерском производстве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Маляр по отделке декораций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Машинист сцены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Механик по обслуживанию звуковой техники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2 - 7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Механик по обслуживанию съемочной аппаратуры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Механик по ремонту и обслуживанию кинотехнологического     </w:t>
            </w:r>
            <w:r>
              <w:rPr>
                <w:rFonts w:ascii="Calibri" w:hAnsi="Calibri" w:cs="Calibri"/>
                <w:sz w:val="22"/>
                <w:szCs w:val="22"/>
              </w:rPr>
              <w:br/>
              <w:t xml:space="preserve">оборудования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4 - 8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Монтировщик сцены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Макетчик театрально-постановочных макетов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Настройщик пианино и роялей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4 - 7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Оператор видеозаписи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3 - 8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Оператор магнитной записи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3 - 8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Оператор пульта управления киноустановки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Осветитель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Обувщик по пошиву обуви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Постижер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Портной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Реквизитор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Реставратор фильмокопий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Столяр по изготовлению декораций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Униформист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Фильмопроверщик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Фильмотекарь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3 - 4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Фонотекарь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Фототекарь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3 - 4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Швея по ремонту театральных костюмов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Обувщик по ремонту обуви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2 - 5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Таксидермист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1 - 6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Фотограф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3 - 6    </w:t>
            </w:r>
          </w:p>
        </w:tc>
      </w:tr>
    </w:tbl>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к Положению</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об оплате труда работников государственных бюджетных</w:t>
      </w:r>
    </w:p>
    <w:p w:rsidR="00E45D95" w:rsidRDefault="00E45D95">
      <w:pPr>
        <w:autoSpaceDE w:val="0"/>
        <w:autoSpaceDN w:val="0"/>
        <w:adjustRightInd w:val="0"/>
        <w:spacing w:after="0" w:line="240" w:lineRule="auto"/>
        <w:jc w:val="right"/>
        <w:rPr>
          <w:rFonts w:ascii="Calibri" w:hAnsi="Calibri" w:cs="Calibri"/>
        </w:rPr>
      </w:pPr>
      <w:r>
        <w:rPr>
          <w:rFonts w:ascii="Calibri" w:hAnsi="Calibri" w:cs="Calibri"/>
        </w:rPr>
        <w:t>учреждений культуры и искусства Саратовской области</w:t>
      </w:r>
    </w:p>
    <w:p w:rsidR="00E45D95" w:rsidRDefault="00E45D95">
      <w:pPr>
        <w:autoSpaceDE w:val="0"/>
        <w:autoSpaceDN w:val="0"/>
        <w:adjustRightInd w:val="0"/>
        <w:spacing w:after="0" w:line="240" w:lineRule="auto"/>
        <w:rPr>
          <w:rFonts w:ascii="Calibri" w:hAnsi="Calibri" w:cs="Calibri"/>
        </w:rPr>
      </w:pPr>
    </w:p>
    <w:p w:rsidR="00E45D95" w:rsidRDefault="00E45D95">
      <w:pPr>
        <w:pStyle w:val="ConsPlusTitle"/>
        <w:widowControl/>
        <w:jc w:val="center"/>
      </w:pPr>
      <w:r>
        <w:t>ОКЛАДЫ</w:t>
      </w:r>
    </w:p>
    <w:p w:rsidR="00E45D95" w:rsidRDefault="00E45D95">
      <w:pPr>
        <w:pStyle w:val="ConsPlusTitle"/>
        <w:widowControl/>
        <w:jc w:val="center"/>
      </w:pPr>
      <w:r>
        <w:t xml:space="preserve">ВЫСОКОКВАЛИФИЦИРОВАННЫХ РАБОЧИХ, ПОСТОЯННО ЗАНЯТЫХ </w:t>
      </w:r>
      <w:proofErr w:type="gramStart"/>
      <w:r>
        <w:t>НА</w:t>
      </w:r>
      <w:proofErr w:type="gramEnd"/>
      <w:r>
        <w:t xml:space="preserve"> ВАЖНЫХ</w:t>
      </w:r>
    </w:p>
    <w:p w:rsidR="00E45D95" w:rsidRDefault="00E45D95">
      <w:pPr>
        <w:pStyle w:val="ConsPlusTitle"/>
        <w:widowControl/>
        <w:jc w:val="center"/>
      </w:pPr>
      <w:r>
        <w:t xml:space="preserve">И ОТВЕТСТВЕННЫХ </w:t>
      </w:r>
      <w:proofErr w:type="gramStart"/>
      <w:r>
        <w:t>РАБОТАХ</w:t>
      </w:r>
      <w:proofErr w:type="gramEnd"/>
      <w:r>
        <w:t xml:space="preserve"> В УЧРЕЖДЕНИЯХ КУЛЬТУРЫ</w:t>
      </w:r>
    </w:p>
    <w:p w:rsidR="00E45D95" w:rsidRDefault="00E45D95">
      <w:pPr>
        <w:autoSpaceDE w:val="0"/>
        <w:autoSpaceDN w:val="0"/>
        <w:adjustRightInd w:val="0"/>
        <w:spacing w:after="0" w:line="240" w:lineRule="auto"/>
        <w:jc w:val="center"/>
        <w:rPr>
          <w:rFonts w:ascii="Calibri" w:hAnsi="Calibri" w:cs="Calibri"/>
        </w:rPr>
      </w:pPr>
    </w:p>
    <w:p w:rsidR="00E45D95" w:rsidRDefault="00E45D95">
      <w:pPr>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59" w:history="1">
        <w:r>
          <w:rPr>
            <w:rFonts w:ascii="Calibri" w:hAnsi="Calibri" w:cs="Calibri"/>
            <w:color w:val="0000FF"/>
          </w:rPr>
          <w:t>постановления</w:t>
        </w:r>
      </w:hyperlink>
      <w:r>
        <w:rPr>
          <w:rFonts w:ascii="Calibri" w:hAnsi="Calibri" w:cs="Calibri"/>
        </w:rPr>
        <w:t xml:space="preserve"> Правительства Саратовской области</w:t>
      </w:r>
      <w:proofErr w:type="gramEnd"/>
    </w:p>
    <w:p w:rsidR="00E45D95" w:rsidRDefault="00E45D95">
      <w:pPr>
        <w:autoSpaceDE w:val="0"/>
        <w:autoSpaceDN w:val="0"/>
        <w:adjustRightInd w:val="0"/>
        <w:spacing w:after="0" w:line="240" w:lineRule="auto"/>
        <w:jc w:val="center"/>
        <w:rPr>
          <w:rFonts w:ascii="Calibri" w:hAnsi="Calibri" w:cs="Calibri"/>
        </w:rPr>
      </w:pPr>
      <w:r>
        <w:rPr>
          <w:rFonts w:ascii="Calibri" w:hAnsi="Calibri" w:cs="Calibri"/>
        </w:rPr>
        <w:t>от 30.12.2011 N 811-П)</w:t>
      </w:r>
    </w:p>
    <w:p w:rsidR="00E45D95" w:rsidRDefault="00E45D95">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firstRow="0" w:lastRow="0" w:firstColumn="0" w:lastColumn="0" w:noHBand="0" w:noVBand="0"/>
      </w:tblPr>
      <w:tblGrid>
        <w:gridCol w:w="8100"/>
        <w:gridCol w:w="1890"/>
      </w:tblGrid>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Наименование профессий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Оклад    </w:t>
            </w:r>
            <w:r>
              <w:rPr>
                <w:rFonts w:ascii="Calibri" w:hAnsi="Calibri" w:cs="Calibri"/>
                <w:sz w:val="22"/>
                <w:szCs w:val="22"/>
              </w:rPr>
              <w:br/>
              <w:t xml:space="preserve">(рублей)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lastRenderedPageBreak/>
              <w:t xml:space="preserve">Бутафор-декоратор, занятый изготовлением особо сложных     </w:t>
            </w:r>
            <w:r>
              <w:rPr>
                <w:rFonts w:ascii="Calibri" w:hAnsi="Calibri" w:cs="Calibri"/>
                <w:sz w:val="22"/>
                <w:szCs w:val="22"/>
              </w:rPr>
              <w:br/>
              <w:t>скульптурных изделий и декораций для театральных постановок</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Гример-постижер, занятый изготовлением специальных париков </w:t>
            </w:r>
            <w:r>
              <w:rPr>
                <w:rFonts w:ascii="Calibri" w:hAnsi="Calibri" w:cs="Calibri"/>
                <w:sz w:val="22"/>
                <w:szCs w:val="22"/>
              </w:rPr>
              <w:br/>
              <w:t xml:space="preserve">и выполнением портретных и особо сложных гримов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Макетчик, занятый изготовлением особо сложных макетов для  </w:t>
            </w:r>
            <w:r>
              <w:rPr>
                <w:rFonts w:ascii="Calibri" w:hAnsi="Calibri" w:cs="Calibri"/>
                <w:sz w:val="22"/>
                <w:szCs w:val="22"/>
              </w:rPr>
              <w:br/>
              <w:t xml:space="preserve">театральных постановок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60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Осветитель, ведущий разработку схем освещения и световых   </w:t>
            </w:r>
            <w:r>
              <w:rPr>
                <w:rFonts w:ascii="Calibri" w:hAnsi="Calibri" w:cs="Calibri"/>
                <w:sz w:val="22"/>
                <w:szCs w:val="22"/>
              </w:rPr>
              <w:br/>
              <w:t xml:space="preserve">эффектов в сложных по оформлению спектаклях, цирковых      </w:t>
            </w:r>
            <w:r>
              <w:rPr>
                <w:rFonts w:ascii="Calibri" w:hAnsi="Calibri" w:cs="Calibri"/>
                <w:sz w:val="22"/>
                <w:szCs w:val="22"/>
              </w:rPr>
              <w:br/>
              <w:t xml:space="preserve">представлениях, концертных программах, отбор и установку   </w:t>
            </w:r>
            <w:r>
              <w:rPr>
                <w:rFonts w:ascii="Calibri" w:hAnsi="Calibri" w:cs="Calibri"/>
                <w:sz w:val="22"/>
                <w:szCs w:val="22"/>
              </w:rPr>
              <w:br/>
              <w:t xml:space="preserve">средств операторского освещения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Закройщик, занятый изготовлением особо сложных исторических</w:t>
            </w:r>
            <w:r>
              <w:rPr>
                <w:rFonts w:ascii="Calibri" w:hAnsi="Calibri" w:cs="Calibri"/>
                <w:sz w:val="22"/>
                <w:szCs w:val="22"/>
              </w:rPr>
              <w:br/>
              <w:t xml:space="preserve">костюмов для театральных постановок по собственным эскизам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Реставратор - ремонтировщик органов, особо ценных и        </w:t>
            </w:r>
            <w:r>
              <w:rPr>
                <w:rFonts w:ascii="Calibri" w:hAnsi="Calibri" w:cs="Calibri"/>
                <w:sz w:val="22"/>
                <w:szCs w:val="22"/>
              </w:rPr>
              <w:br/>
              <w:t xml:space="preserve">уникальных пианино, роялей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Реставратор - ремонтировщик уникальных смычковых и щипковых</w:t>
            </w:r>
            <w:r>
              <w:rPr>
                <w:rFonts w:ascii="Calibri" w:hAnsi="Calibri" w:cs="Calibri"/>
                <w:sz w:val="22"/>
                <w:szCs w:val="22"/>
              </w:rPr>
              <w:br/>
              <w:t xml:space="preserve">музыкальных инструментов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Рабочий по уходу за животными, представляющими особую      </w:t>
            </w:r>
            <w:r>
              <w:rPr>
                <w:rFonts w:ascii="Calibri" w:hAnsi="Calibri" w:cs="Calibri"/>
                <w:sz w:val="22"/>
                <w:szCs w:val="22"/>
              </w:rPr>
              <w:br/>
              <w:t xml:space="preserve">опасность для жизни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60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Слесари, электромонтеры, электромеханики, наладчики,       </w:t>
            </w:r>
            <w:r>
              <w:rPr>
                <w:rFonts w:ascii="Calibri" w:hAnsi="Calibri" w:cs="Calibri"/>
                <w:sz w:val="22"/>
                <w:szCs w:val="22"/>
              </w:rPr>
              <w:br/>
              <w:t xml:space="preserve">занятые ремонтом, наладкой, монтажом и обслуживанием особо </w:t>
            </w:r>
            <w:r>
              <w:rPr>
                <w:rFonts w:ascii="Calibri" w:hAnsi="Calibri" w:cs="Calibri"/>
                <w:sz w:val="22"/>
                <w:szCs w:val="22"/>
              </w:rPr>
              <w:br/>
              <w:t xml:space="preserve">сложного и уникального оборудования,                       </w:t>
            </w:r>
            <w:r>
              <w:rPr>
                <w:rFonts w:ascii="Calibri" w:hAnsi="Calibri" w:cs="Calibri"/>
                <w:sz w:val="22"/>
                <w:szCs w:val="22"/>
              </w:rPr>
              <w:br/>
              <w:t xml:space="preserve">контрольно-измерительных приборов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9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Водители автобусов, имеющие 1 класс и занятые перевозкой:  </w:t>
            </w:r>
            <w:r>
              <w:rPr>
                <w:rFonts w:ascii="Calibri" w:hAnsi="Calibri" w:cs="Calibri"/>
                <w:sz w:val="22"/>
                <w:szCs w:val="22"/>
              </w:rPr>
              <w:br/>
              <w:t xml:space="preserve">участников профессиональных художественных коллективов;    </w:t>
            </w:r>
            <w:r>
              <w:rPr>
                <w:rFonts w:ascii="Calibri" w:hAnsi="Calibri" w:cs="Calibri"/>
                <w:sz w:val="22"/>
                <w:szCs w:val="22"/>
              </w:rPr>
              <w:br/>
              <w:t xml:space="preserve">автоклубов, оборудованных специальными техническими        </w:t>
            </w:r>
            <w:r>
              <w:rPr>
                <w:rFonts w:ascii="Calibri" w:hAnsi="Calibri" w:cs="Calibri"/>
                <w:sz w:val="22"/>
                <w:szCs w:val="22"/>
              </w:rPr>
              <w:br/>
              <w:t xml:space="preserve">средствами, осуществляющие перевозку художественных        </w:t>
            </w:r>
            <w:r>
              <w:rPr>
                <w:rFonts w:ascii="Calibri" w:hAnsi="Calibri" w:cs="Calibri"/>
                <w:sz w:val="22"/>
                <w:szCs w:val="22"/>
              </w:rPr>
              <w:br/>
              <w:t xml:space="preserve">коллективов и специалистов для культурного обслуживания    </w:t>
            </w:r>
            <w:r>
              <w:rPr>
                <w:rFonts w:ascii="Calibri" w:hAnsi="Calibri" w:cs="Calibri"/>
                <w:sz w:val="22"/>
                <w:szCs w:val="22"/>
              </w:rPr>
              <w:br/>
              <w:t xml:space="preserve">населения; машинист сцены, возглавляющий монтировочную     </w:t>
            </w:r>
            <w:r>
              <w:rPr>
                <w:rFonts w:ascii="Calibri" w:hAnsi="Calibri" w:cs="Calibri"/>
                <w:sz w:val="22"/>
                <w:szCs w:val="22"/>
              </w:rPr>
              <w:br/>
              <w:t xml:space="preserve">часть с численностью рабочих более 10 человек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Машинист сцены, возглавляющий монтировочную часть с        </w:t>
            </w:r>
            <w:r>
              <w:rPr>
                <w:rFonts w:ascii="Calibri" w:hAnsi="Calibri" w:cs="Calibri"/>
                <w:sz w:val="22"/>
                <w:szCs w:val="22"/>
              </w:rPr>
              <w:br/>
              <w:t xml:space="preserve">численностью рабочих менее 10 человек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Шапитмейстер, </w:t>
            </w:r>
            <w:proofErr w:type="gramStart"/>
            <w:r>
              <w:rPr>
                <w:rFonts w:ascii="Calibri" w:hAnsi="Calibri" w:cs="Calibri"/>
                <w:sz w:val="22"/>
                <w:szCs w:val="22"/>
              </w:rPr>
              <w:t>занятый</w:t>
            </w:r>
            <w:proofErr w:type="gramEnd"/>
            <w:r>
              <w:rPr>
                <w:rFonts w:ascii="Calibri" w:hAnsi="Calibri" w:cs="Calibri"/>
                <w:sz w:val="22"/>
                <w:szCs w:val="22"/>
              </w:rPr>
              <w:t xml:space="preserve"> выполнением особо сложных работ по   </w:t>
            </w:r>
            <w:r>
              <w:rPr>
                <w:rFonts w:ascii="Calibri" w:hAnsi="Calibri" w:cs="Calibri"/>
                <w:sz w:val="22"/>
                <w:szCs w:val="22"/>
              </w:rPr>
              <w:br/>
              <w:t xml:space="preserve">монтажу передвижных цирков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Переплетчик, занятый переплетением особо ценных книг и     </w:t>
            </w:r>
            <w:r>
              <w:rPr>
                <w:rFonts w:ascii="Calibri" w:hAnsi="Calibri" w:cs="Calibri"/>
                <w:sz w:val="22"/>
                <w:szCs w:val="22"/>
              </w:rPr>
              <w:br/>
              <w:t xml:space="preserve">особо важных документов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Реставратор редких и ценных книг, рукописей и документов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Фотограф, занятый выполнением репродуцированных работ и    </w:t>
            </w:r>
            <w:r>
              <w:rPr>
                <w:rFonts w:ascii="Calibri" w:hAnsi="Calibri" w:cs="Calibri"/>
                <w:sz w:val="22"/>
                <w:szCs w:val="22"/>
              </w:rPr>
              <w:br/>
              <w:t xml:space="preserve">реставрацией особо важных документов с угасающими текстами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Настройщик пианино и роялей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5718     </w:t>
            </w:r>
          </w:p>
        </w:tc>
      </w:tr>
      <w:tr w:rsidR="00E45D95">
        <w:tblPrEx>
          <w:tblCellMar>
            <w:top w:w="0" w:type="dxa"/>
            <w:bottom w:w="0" w:type="dxa"/>
          </w:tblCellMar>
        </w:tblPrEx>
        <w:trPr>
          <w:cantSplit/>
          <w:trHeight w:val="36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Столяр, занятый ремонтом и реставрацией музейной и         </w:t>
            </w:r>
            <w:r>
              <w:rPr>
                <w:rFonts w:ascii="Calibri" w:hAnsi="Calibri" w:cs="Calibri"/>
                <w:sz w:val="22"/>
                <w:szCs w:val="22"/>
              </w:rPr>
              <w:br/>
              <w:t xml:space="preserve">художественной мебели из дерева ценных пород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Киномеханик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5156     </w:t>
            </w:r>
          </w:p>
        </w:tc>
      </w:tr>
      <w:tr w:rsidR="00E45D95">
        <w:tblPrEx>
          <w:tblCellMar>
            <w:top w:w="0" w:type="dxa"/>
            <w:bottom w:w="0" w:type="dxa"/>
          </w:tblCellMar>
        </w:tblPrEx>
        <w:trPr>
          <w:cantSplit/>
          <w:trHeight w:val="240"/>
        </w:trPr>
        <w:tc>
          <w:tcPr>
            <w:tcW w:w="810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Таксидермист                                               </w:t>
            </w:r>
          </w:p>
        </w:tc>
        <w:tc>
          <w:tcPr>
            <w:tcW w:w="1890" w:type="dxa"/>
            <w:tcBorders>
              <w:top w:val="single" w:sz="6" w:space="0" w:color="auto"/>
              <w:left w:val="single" w:sz="6" w:space="0" w:color="auto"/>
              <w:bottom w:val="single" w:sz="6" w:space="0" w:color="auto"/>
              <w:right w:val="single" w:sz="6" w:space="0" w:color="auto"/>
            </w:tcBorders>
          </w:tcPr>
          <w:p w:rsidR="00E45D95" w:rsidRDefault="00E45D95">
            <w:pPr>
              <w:pStyle w:val="ConsPlusCell"/>
              <w:widowControl/>
              <w:rPr>
                <w:rFonts w:ascii="Calibri" w:hAnsi="Calibri" w:cs="Calibri"/>
                <w:sz w:val="22"/>
                <w:szCs w:val="22"/>
              </w:rPr>
            </w:pPr>
            <w:r>
              <w:rPr>
                <w:rFonts w:ascii="Calibri" w:hAnsi="Calibri" w:cs="Calibri"/>
                <w:sz w:val="22"/>
                <w:szCs w:val="22"/>
              </w:rPr>
              <w:t xml:space="preserve">4923     </w:t>
            </w:r>
          </w:p>
        </w:tc>
      </w:tr>
    </w:tbl>
    <w:p w:rsidR="00E45D95" w:rsidRDefault="00E45D95">
      <w:pPr>
        <w:autoSpaceDE w:val="0"/>
        <w:autoSpaceDN w:val="0"/>
        <w:adjustRightInd w:val="0"/>
        <w:spacing w:after="0" w:line="240" w:lineRule="auto"/>
        <w:jc w:val="both"/>
        <w:rPr>
          <w:rFonts w:ascii="Calibri" w:hAnsi="Calibri" w:cs="Calibri"/>
        </w:rPr>
      </w:pPr>
    </w:p>
    <w:p w:rsidR="00E45D95" w:rsidRDefault="00E45D95">
      <w:pPr>
        <w:autoSpaceDE w:val="0"/>
        <w:autoSpaceDN w:val="0"/>
        <w:adjustRightInd w:val="0"/>
        <w:spacing w:after="0" w:line="240" w:lineRule="auto"/>
        <w:rPr>
          <w:rFonts w:ascii="Calibri" w:hAnsi="Calibri" w:cs="Calibri"/>
        </w:rPr>
      </w:pPr>
    </w:p>
    <w:p w:rsidR="00E45D95" w:rsidRDefault="00E45D95">
      <w:pPr>
        <w:pStyle w:val="ConsPlusNonformat"/>
        <w:widowControl/>
        <w:pBdr>
          <w:top w:val="single" w:sz="6" w:space="0" w:color="auto"/>
        </w:pBdr>
        <w:rPr>
          <w:sz w:val="2"/>
          <w:szCs w:val="2"/>
        </w:rPr>
      </w:pPr>
    </w:p>
    <w:p w:rsidR="00BD5747" w:rsidRDefault="00E45D95">
      <w:bookmarkStart w:id="0" w:name="_GoBack"/>
      <w:bookmarkEnd w:id="0"/>
    </w:p>
    <w:sectPr w:rsidR="00BD5747" w:rsidSect="005448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D95"/>
    <w:rsid w:val="0000023C"/>
    <w:rsid w:val="00002216"/>
    <w:rsid w:val="00002D4E"/>
    <w:rsid w:val="00003133"/>
    <w:rsid w:val="00003679"/>
    <w:rsid w:val="00003CD4"/>
    <w:rsid w:val="00003DDE"/>
    <w:rsid w:val="000065B6"/>
    <w:rsid w:val="00006A6E"/>
    <w:rsid w:val="00006B44"/>
    <w:rsid w:val="00006BFE"/>
    <w:rsid w:val="00007A0F"/>
    <w:rsid w:val="00007C48"/>
    <w:rsid w:val="0001058C"/>
    <w:rsid w:val="00010FD0"/>
    <w:rsid w:val="000120B4"/>
    <w:rsid w:val="00012B68"/>
    <w:rsid w:val="0001321A"/>
    <w:rsid w:val="000141F4"/>
    <w:rsid w:val="00014C11"/>
    <w:rsid w:val="000158CA"/>
    <w:rsid w:val="000164B0"/>
    <w:rsid w:val="0001740E"/>
    <w:rsid w:val="0002064B"/>
    <w:rsid w:val="000207CE"/>
    <w:rsid w:val="000222D0"/>
    <w:rsid w:val="00023B5E"/>
    <w:rsid w:val="00024769"/>
    <w:rsid w:val="0003049A"/>
    <w:rsid w:val="00030E24"/>
    <w:rsid w:val="00030FD0"/>
    <w:rsid w:val="000314BD"/>
    <w:rsid w:val="000318CA"/>
    <w:rsid w:val="00031A9A"/>
    <w:rsid w:val="0003261C"/>
    <w:rsid w:val="00033C0F"/>
    <w:rsid w:val="00033F37"/>
    <w:rsid w:val="00034963"/>
    <w:rsid w:val="00036233"/>
    <w:rsid w:val="000378BA"/>
    <w:rsid w:val="000407F4"/>
    <w:rsid w:val="00041079"/>
    <w:rsid w:val="00041B45"/>
    <w:rsid w:val="00042816"/>
    <w:rsid w:val="00042A2C"/>
    <w:rsid w:val="00043396"/>
    <w:rsid w:val="0004426D"/>
    <w:rsid w:val="00044DD8"/>
    <w:rsid w:val="00046294"/>
    <w:rsid w:val="00046DED"/>
    <w:rsid w:val="00047DD4"/>
    <w:rsid w:val="00050758"/>
    <w:rsid w:val="00054F15"/>
    <w:rsid w:val="000561D7"/>
    <w:rsid w:val="00056D26"/>
    <w:rsid w:val="00061525"/>
    <w:rsid w:val="00061FC7"/>
    <w:rsid w:val="00062BD5"/>
    <w:rsid w:val="0006385C"/>
    <w:rsid w:val="00063D35"/>
    <w:rsid w:val="00063E6C"/>
    <w:rsid w:val="00063F74"/>
    <w:rsid w:val="000666BF"/>
    <w:rsid w:val="0006702A"/>
    <w:rsid w:val="000678CB"/>
    <w:rsid w:val="00067B37"/>
    <w:rsid w:val="00067C86"/>
    <w:rsid w:val="00072388"/>
    <w:rsid w:val="0007291A"/>
    <w:rsid w:val="00073B55"/>
    <w:rsid w:val="00073FFA"/>
    <w:rsid w:val="000749E3"/>
    <w:rsid w:val="00076F7F"/>
    <w:rsid w:val="00076FD1"/>
    <w:rsid w:val="00081217"/>
    <w:rsid w:val="0008130A"/>
    <w:rsid w:val="00081FD6"/>
    <w:rsid w:val="0008390F"/>
    <w:rsid w:val="00083F21"/>
    <w:rsid w:val="0008410A"/>
    <w:rsid w:val="0008429D"/>
    <w:rsid w:val="00085766"/>
    <w:rsid w:val="000860A2"/>
    <w:rsid w:val="00086CB1"/>
    <w:rsid w:val="000921F1"/>
    <w:rsid w:val="00092269"/>
    <w:rsid w:val="00092B0E"/>
    <w:rsid w:val="00093307"/>
    <w:rsid w:val="00095879"/>
    <w:rsid w:val="00095C96"/>
    <w:rsid w:val="00096828"/>
    <w:rsid w:val="00096843"/>
    <w:rsid w:val="000A0983"/>
    <w:rsid w:val="000A1F61"/>
    <w:rsid w:val="000A2B5C"/>
    <w:rsid w:val="000A2EEE"/>
    <w:rsid w:val="000A366B"/>
    <w:rsid w:val="000A4CF7"/>
    <w:rsid w:val="000A61A7"/>
    <w:rsid w:val="000A6639"/>
    <w:rsid w:val="000A6A3C"/>
    <w:rsid w:val="000A6CB7"/>
    <w:rsid w:val="000A7178"/>
    <w:rsid w:val="000A7E8B"/>
    <w:rsid w:val="000B05F0"/>
    <w:rsid w:val="000B306F"/>
    <w:rsid w:val="000B3B10"/>
    <w:rsid w:val="000B40C1"/>
    <w:rsid w:val="000B5A08"/>
    <w:rsid w:val="000B7081"/>
    <w:rsid w:val="000B774E"/>
    <w:rsid w:val="000B7E3D"/>
    <w:rsid w:val="000C0A07"/>
    <w:rsid w:val="000C0FC9"/>
    <w:rsid w:val="000C16C1"/>
    <w:rsid w:val="000C1C5D"/>
    <w:rsid w:val="000C22F5"/>
    <w:rsid w:val="000C2ECF"/>
    <w:rsid w:val="000C3640"/>
    <w:rsid w:val="000C4B65"/>
    <w:rsid w:val="000C4E1E"/>
    <w:rsid w:val="000C58E4"/>
    <w:rsid w:val="000C747B"/>
    <w:rsid w:val="000C7F2E"/>
    <w:rsid w:val="000C7FA4"/>
    <w:rsid w:val="000D14F6"/>
    <w:rsid w:val="000D2753"/>
    <w:rsid w:val="000D2FED"/>
    <w:rsid w:val="000D355A"/>
    <w:rsid w:val="000D39C7"/>
    <w:rsid w:val="000D3BA3"/>
    <w:rsid w:val="000D3CF0"/>
    <w:rsid w:val="000D4424"/>
    <w:rsid w:val="000D44D5"/>
    <w:rsid w:val="000D4F6A"/>
    <w:rsid w:val="000D50ED"/>
    <w:rsid w:val="000D559B"/>
    <w:rsid w:val="000D56A1"/>
    <w:rsid w:val="000D630F"/>
    <w:rsid w:val="000D73F0"/>
    <w:rsid w:val="000E04DB"/>
    <w:rsid w:val="000E08DA"/>
    <w:rsid w:val="000E0CB6"/>
    <w:rsid w:val="000E1210"/>
    <w:rsid w:val="000E267D"/>
    <w:rsid w:val="000E3166"/>
    <w:rsid w:val="000E34C0"/>
    <w:rsid w:val="000E3802"/>
    <w:rsid w:val="000E396B"/>
    <w:rsid w:val="000E399E"/>
    <w:rsid w:val="000E53D5"/>
    <w:rsid w:val="000E6045"/>
    <w:rsid w:val="000E67B7"/>
    <w:rsid w:val="000E7F2B"/>
    <w:rsid w:val="000F054B"/>
    <w:rsid w:val="000F1381"/>
    <w:rsid w:val="000F1E3A"/>
    <w:rsid w:val="000F21DB"/>
    <w:rsid w:val="000F4D6A"/>
    <w:rsid w:val="000F52A4"/>
    <w:rsid w:val="000F53DD"/>
    <w:rsid w:val="000F5418"/>
    <w:rsid w:val="000F5D30"/>
    <w:rsid w:val="000F6D4D"/>
    <w:rsid w:val="000F6EC4"/>
    <w:rsid w:val="000F6EDD"/>
    <w:rsid w:val="001021AF"/>
    <w:rsid w:val="00102BF8"/>
    <w:rsid w:val="0010436D"/>
    <w:rsid w:val="0010632B"/>
    <w:rsid w:val="0010735F"/>
    <w:rsid w:val="00107F06"/>
    <w:rsid w:val="00111366"/>
    <w:rsid w:val="001123F3"/>
    <w:rsid w:val="00113AE3"/>
    <w:rsid w:val="00114690"/>
    <w:rsid w:val="00117F9F"/>
    <w:rsid w:val="001210FC"/>
    <w:rsid w:val="00121F75"/>
    <w:rsid w:val="00122B5C"/>
    <w:rsid w:val="00127D38"/>
    <w:rsid w:val="0013017A"/>
    <w:rsid w:val="00130DCD"/>
    <w:rsid w:val="00130E9B"/>
    <w:rsid w:val="0013158C"/>
    <w:rsid w:val="00131996"/>
    <w:rsid w:val="001343D2"/>
    <w:rsid w:val="00136E95"/>
    <w:rsid w:val="00137270"/>
    <w:rsid w:val="0013759D"/>
    <w:rsid w:val="00140158"/>
    <w:rsid w:val="00140F61"/>
    <w:rsid w:val="00142724"/>
    <w:rsid w:val="001438FB"/>
    <w:rsid w:val="001469FC"/>
    <w:rsid w:val="00150107"/>
    <w:rsid w:val="00154F90"/>
    <w:rsid w:val="001556BF"/>
    <w:rsid w:val="0015644C"/>
    <w:rsid w:val="001576E2"/>
    <w:rsid w:val="001578A0"/>
    <w:rsid w:val="00157FE3"/>
    <w:rsid w:val="00161296"/>
    <w:rsid w:val="00163028"/>
    <w:rsid w:val="00163EED"/>
    <w:rsid w:val="00163FE6"/>
    <w:rsid w:val="001640C9"/>
    <w:rsid w:val="00164128"/>
    <w:rsid w:val="00164A12"/>
    <w:rsid w:val="001662CD"/>
    <w:rsid w:val="001668A7"/>
    <w:rsid w:val="001713BC"/>
    <w:rsid w:val="00173502"/>
    <w:rsid w:val="00174D97"/>
    <w:rsid w:val="00176E7E"/>
    <w:rsid w:val="00180BDD"/>
    <w:rsid w:val="001818F4"/>
    <w:rsid w:val="00183025"/>
    <w:rsid w:val="00183282"/>
    <w:rsid w:val="00183CC5"/>
    <w:rsid w:val="00183E14"/>
    <w:rsid w:val="001844CD"/>
    <w:rsid w:val="00184800"/>
    <w:rsid w:val="00185101"/>
    <w:rsid w:val="001858DD"/>
    <w:rsid w:val="00186935"/>
    <w:rsid w:val="00190656"/>
    <w:rsid w:val="00191A84"/>
    <w:rsid w:val="00192418"/>
    <w:rsid w:val="0019410B"/>
    <w:rsid w:val="00194B18"/>
    <w:rsid w:val="00194DA4"/>
    <w:rsid w:val="001967F5"/>
    <w:rsid w:val="00197573"/>
    <w:rsid w:val="001A06A1"/>
    <w:rsid w:val="001A0793"/>
    <w:rsid w:val="001A0F42"/>
    <w:rsid w:val="001A1487"/>
    <w:rsid w:val="001A2D42"/>
    <w:rsid w:val="001A2D8A"/>
    <w:rsid w:val="001A49E2"/>
    <w:rsid w:val="001A4CC6"/>
    <w:rsid w:val="001A4F5B"/>
    <w:rsid w:val="001A5263"/>
    <w:rsid w:val="001A568D"/>
    <w:rsid w:val="001A5D6E"/>
    <w:rsid w:val="001A60DD"/>
    <w:rsid w:val="001A632D"/>
    <w:rsid w:val="001A63BF"/>
    <w:rsid w:val="001A65D0"/>
    <w:rsid w:val="001A7BA9"/>
    <w:rsid w:val="001B21E8"/>
    <w:rsid w:val="001B2B47"/>
    <w:rsid w:val="001B2D62"/>
    <w:rsid w:val="001B5028"/>
    <w:rsid w:val="001B5704"/>
    <w:rsid w:val="001B615A"/>
    <w:rsid w:val="001B7433"/>
    <w:rsid w:val="001C1A33"/>
    <w:rsid w:val="001C1D15"/>
    <w:rsid w:val="001C384A"/>
    <w:rsid w:val="001C3C16"/>
    <w:rsid w:val="001C4438"/>
    <w:rsid w:val="001C51E2"/>
    <w:rsid w:val="001C62EA"/>
    <w:rsid w:val="001C6CCB"/>
    <w:rsid w:val="001D00D7"/>
    <w:rsid w:val="001D0894"/>
    <w:rsid w:val="001D2408"/>
    <w:rsid w:val="001D4359"/>
    <w:rsid w:val="001D48AE"/>
    <w:rsid w:val="001D4F67"/>
    <w:rsid w:val="001D5FC8"/>
    <w:rsid w:val="001D69D4"/>
    <w:rsid w:val="001E03EE"/>
    <w:rsid w:val="001E153F"/>
    <w:rsid w:val="001E2800"/>
    <w:rsid w:val="001E44DD"/>
    <w:rsid w:val="001E55FC"/>
    <w:rsid w:val="001E5769"/>
    <w:rsid w:val="001E6586"/>
    <w:rsid w:val="001F0BD0"/>
    <w:rsid w:val="001F1649"/>
    <w:rsid w:val="001F2406"/>
    <w:rsid w:val="001F2A84"/>
    <w:rsid w:val="001F42FC"/>
    <w:rsid w:val="001F45E6"/>
    <w:rsid w:val="001F4F93"/>
    <w:rsid w:val="001F5507"/>
    <w:rsid w:val="001F6CF4"/>
    <w:rsid w:val="001F7425"/>
    <w:rsid w:val="001F7D76"/>
    <w:rsid w:val="00201C39"/>
    <w:rsid w:val="002052E7"/>
    <w:rsid w:val="00206149"/>
    <w:rsid w:val="00206520"/>
    <w:rsid w:val="00207217"/>
    <w:rsid w:val="00210B23"/>
    <w:rsid w:val="00211BF4"/>
    <w:rsid w:val="00212132"/>
    <w:rsid w:val="00212C0A"/>
    <w:rsid w:val="00212F28"/>
    <w:rsid w:val="002152C0"/>
    <w:rsid w:val="002153E7"/>
    <w:rsid w:val="00216197"/>
    <w:rsid w:val="002163BB"/>
    <w:rsid w:val="00216B7E"/>
    <w:rsid w:val="002176E5"/>
    <w:rsid w:val="00217D9C"/>
    <w:rsid w:val="00220839"/>
    <w:rsid w:val="00224634"/>
    <w:rsid w:val="00225885"/>
    <w:rsid w:val="00227D16"/>
    <w:rsid w:val="00230E58"/>
    <w:rsid w:val="00231059"/>
    <w:rsid w:val="002318F4"/>
    <w:rsid w:val="00231D31"/>
    <w:rsid w:val="002342A3"/>
    <w:rsid w:val="00235DA3"/>
    <w:rsid w:val="002361E6"/>
    <w:rsid w:val="00236F8B"/>
    <w:rsid w:val="00237708"/>
    <w:rsid w:val="002403B1"/>
    <w:rsid w:val="00240E23"/>
    <w:rsid w:val="00241BF8"/>
    <w:rsid w:val="00246071"/>
    <w:rsid w:val="002460AB"/>
    <w:rsid w:val="002461D2"/>
    <w:rsid w:val="00246590"/>
    <w:rsid w:val="00246F05"/>
    <w:rsid w:val="00247C3F"/>
    <w:rsid w:val="00247F0E"/>
    <w:rsid w:val="002506BE"/>
    <w:rsid w:val="00250E2B"/>
    <w:rsid w:val="0025289C"/>
    <w:rsid w:val="00253141"/>
    <w:rsid w:val="00253B53"/>
    <w:rsid w:val="00255AC0"/>
    <w:rsid w:val="00256439"/>
    <w:rsid w:val="002568A8"/>
    <w:rsid w:val="00260AB8"/>
    <w:rsid w:val="00264839"/>
    <w:rsid w:val="00265196"/>
    <w:rsid w:val="0026643F"/>
    <w:rsid w:val="00267A16"/>
    <w:rsid w:val="00270145"/>
    <w:rsid w:val="00270398"/>
    <w:rsid w:val="00270A6E"/>
    <w:rsid w:val="00270F07"/>
    <w:rsid w:val="00271A16"/>
    <w:rsid w:val="00271CC2"/>
    <w:rsid w:val="00273312"/>
    <w:rsid w:val="002758FD"/>
    <w:rsid w:val="00276343"/>
    <w:rsid w:val="0027638A"/>
    <w:rsid w:val="00276EC2"/>
    <w:rsid w:val="00277B05"/>
    <w:rsid w:val="00280904"/>
    <w:rsid w:val="002809DE"/>
    <w:rsid w:val="0028141B"/>
    <w:rsid w:val="00282F20"/>
    <w:rsid w:val="00284201"/>
    <w:rsid w:val="002845E6"/>
    <w:rsid w:val="00284932"/>
    <w:rsid w:val="0028569B"/>
    <w:rsid w:val="002857CA"/>
    <w:rsid w:val="0028727B"/>
    <w:rsid w:val="00290274"/>
    <w:rsid w:val="002908DB"/>
    <w:rsid w:val="00291CC8"/>
    <w:rsid w:val="00291E78"/>
    <w:rsid w:val="002929F4"/>
    <w:rsid w:val="00292A0A"/>
    <w:rsid w:val="00292B97"/>
    <w:rsid w:val="00292D4B"/>
    <w:rsid w:val="00293160"/>
    <w:rsid w:val="002936C0"/>
    <w:rsid w:val="00294865"/>
    <w:rsid w:val="00297374"/>
    <w:rsid w:val="00297CDC"/>
    <w:rsid w:val="00297EA3"/>
    <w:rsid w:val="002A0D23"/>
    <w:rsid w:val="002A1A10"/>
    <w:rsid w:val="002A3A58"/>
    <w:rsid w:val="002A40CE"/>
    <w:rsid w:val="002A5293"/>
    <w:rsid w:val="002A7755"/>
    <w:rsid w:val="002A7E7D"/>
    <w:rsid w:val="002B0E43"/>
    <w:rsid w:val="002B269E"/>
    <w:rsid w:val="002B2A90"/>
    <w:rsid w:val="002B4F93"/>
    <w:rsid w:val="002B61EB"/>
    <w:rsid w:val="002B6266"/>
    <w:rsid w:val="002B734D"/>
    <w:rsid w:val="002B75D2"/>
    <w:rsid w:val="002C0D56"/>
    <w:rsid w:val="002C12CD"/>
    <w:rsid w:val="002C149C"/>
    <w:rsid w:val="002C15E9"/>
    <w:rsid w:val="002C1E81"/>
    <w:rsid w:val="002C3073"/>
    <w:rsid w:val="002C3E02"/>
    <w:rsid w:val="002C52C3"/>
    <w:rsid w:val="002C5700"/>
    <w:rsid w:val="002C5794"/>
    <w:rsid w:val="002C671D"/>
    <w:rsid w:val="002C673A"/>
    <w:rsid w:val="002C78BE"/>
    <w:rsid w:val="002C7B68"/>
    <w:rsid w:val="002D0304"/>
    <w:rsid w:val="002D0561"/>
    <w:rsid w:val="002D0B62"/>
    <w:rsid w:val="002D0FD5"/>
    <w:rsid w:val="002D1F55"/>
    <w:rsid w:val="002D1F8B"/>
    <w:rsid w:val="002D2B5A"/>
    <w:rsid w:val="002D2EAB"/>
    <w:rsid w:val="002D5A3B"/>
    <w:rsid w:val="002D5BC8"/>
    <w:rsid w:val="002D5EED"/>
    <w:rsid w:val="002D67BE"/>
    <w:rsid w:val="002D6CFA"/>
    <w:rsid w:val="002D7C21"/>
    <w:rsid w:val="002E0A62"/>
    <w:rsid w:val="002E484C"/>
    <w:rsid w:val="002E668E"/>
    <w:rsid w:val="002F0324"/>
    <w:rsid w:val="002F0411"/>
    <w:rsid w:val="002F13E7"/>
    <w:rsid w:val="002F1847"/>
    <w:rsid w:val="002F226B"/>
    <w:rsid w:val="002F2F37"/>
    <w:rsid w:val="002F3D16"/>
    <w:rsid w:val="002F4322"/>
    <w:rsid w:val="002F4F08"/>
    <w:rsid w:val="002F5D77"/>
    <w:rsid w:val="002F66C5"/>
    <w:rsid w:val="002F6C6C"/>
    <w:rsid w:val="002F7C7D"/>
    <w:rsid w:val="002F7D53"/>
    <w:rsid w:val="00301E9C"/>
    <w:rsid w:val="0030333E"/>
    <w:rsid w:val="00303ECB"/>
    <w:rsid w:val="00304C32"/>
    <w:rsid w:val="003058F4"/>
    <w:rsid w:val="003064D1"/>
    <w:rsid w:val="00307B56"/>
    <w:rsid w:val="00307B9B"/>
    <w:rsid w:val="0031127E"/>
    <w:rsid w:val="00312925"/>
    <w:rsid w:val="00312938"/>
    <w:rsid w:val="00313072"/>
    <w:rsid w:val="00313B01"/>
    <w:rsid w:val="0031432D"/>
    <w:rsid w:val="003145F2"/>
    <w:rsid w:val="00314D41"/>
    <w:rsid w:val="003152FA"/>
    <w:rsid w:val="00316525"/>
    <w:rsid w:val="00316815"/>
    <w:rsid w:val="003208BE"/>
    <w:rsid w:val="003217E6"/>
    <w:rsid w:val="00324B34"/>
    <w:rsid w:val="00325B6C"/>
    <w:rsid w:val="00325D79"/>
    <w:rsid w:val="00325DAD"/>
    <w:rsid w:val="00326FC7"/>
    <w:rsid w:val="003316CC"/>
    <w:rsid w:val="003319EB"/>
    <w:rsid w:val="00333611"/>
    <w:rsid w:val="0033429B"/>
    <w:rsid w:val="0033437D"/>
    <w:rsid w:val="00334383"/>
    <w:rsid w:val="003347A1"/>
    <w:rsid w:val="00334EE4"/>
    <w:rsid w:val="003356A8"/>
    <w:rsid w:val="0033668D"/>
    <w:rsid w:val="00336757"/>
    <w:rsid w:val="00336C3B"/>
    <w:rsid w:val="00336DF1"/>
    <w:rsid w:val="00340F25"/>
    <w:rsid w:val="00343137"/>
    <w:rsid w:val="0034430E"/>
    <w:rsid w:val="0034512D"/>
    <w:rsid w:val="00345356"/>
    <w:rsid w:val="00345F5F"/>
    <w:rsid w:val="003470BD"/>
    <w:rsid w:val="003507B9"/>
    <w:rsid w:val="00350B0A"/>
    <w:rsid w:val="00351731"/>
    <w:rsid w:val="00352408"/>
    <w:rsid w:val="003530EF"/>
    <w:rsid w:val="00353A60"/>
    <w:rsid w:val="00354280"/>
    <w:rsid w:val="00354287"/>
    <w:rsid w:val="0035724D"/>
    <w:rsid w:val="003574A4"/>
    <w:rsid w:val="00357623"/>
    <w:rsid w:val="0036121F"/>
    <w:rsid w:val="003619CD"/>
    <w:rsid w:val="003624AB"/>
    <w:rsid w:val="003633CA"/>
    <w:rsid w:val="003642ED"/>
    <w:rsid w:val="003644E8"/>
    <w:rsid w:val="00364812"/>
    <w:rsid w:val="0036495F"/>
    <w:rsid w:val="00364B17"/>
    <w:rsid w:val="00364DC7"/>
    <w:rsid w:val="0036550B"/>
    <w:rsid w:val="00367B64"/>
    <w:rsid w:val="00371D22"/>
    <w:rsid w:val="00372473"/>
    <w:rsid w:val="00372621"/>
    <w:rsid w:val="0037283A"/>
    <w:rsid w:val="003738CF"/>
    <w:rsid w:val="003740E9"/>
    <w:rsid w:val="00376501"/>
    <w:rsid w:val="00377AAD"/>
    <w:rsid w:val="00377BB3"/>
    <w:rsid w:val="00380441"/>
    <w:rsid w:val="00380937"/>
    <w:rsid w:val="00380E6F"/>
    <w:rsid w:val="003825AB"/>
    <w:rsid w:val="0038370D"/>
    <w:rsid w:val="0038437F"/>
    <w:rsid w:val="00384CA1"/>
    <w:rsid w:val="00385174"/>
    <w:rsid w:val="00387433"/>
    <w:rsid w:val="00387AF7"/>
    <w:rsid w:val="00391A5C"/>
    <w:rsid w:val="00391B62"/>
    <w:rsid w:val="003926E5"/>
    <w:rsid w:val="003931EB"/>
    <w:rsid w:val="00393272"/>
    <w:rsid w:val="00393D42"/>
    <w:rsid w:val="00393E5B"/>
    <w:rsid w:val="00394F28"/>
    <w:rsid w:val="00396172"/>
    <w:rsid w:val="00396DA0"/>
    <w:rsid w:val="003974ED"/>
    <w:rsid w:val="003A0A2A"/>
    <w:rsid w:val="003A0A5E"/>
    <w:rsid w:val="003A0AD6"/>
    <w:rsid w:val="003A0F6B"/>
    <w:rsid w:val="003A106B"/>
    <w:rsid w:val="003A161C"/>
    <w:rsid w:val="003A3BEB"/>
    <w:rsid w:val="003A5512"/>
    <w:rsid w:val="003A7714"/>
    <w:rsid w:val="003A7EC1"/>
    <w:rsid w:val="003B0792"/>
    <w:rsid w:val="003B0A15"/>
    <w:rsid w:val="003B0FD9"/>
    <w:rsid w:val="003B3047"/>
    <w:rsid w:val="003B3B32"/>
    <w:rsid w:val="003B424F"/>
    <w:rsid w:val="003B4EF2"/>
    <w:rsid w:val="003B4FF3"/>
    <w:rsid w:val="003B5388"/>
    <w:rsid w:val="003B611C"/>
    <w:rsid w:val="003B6485"/>
    <w:rsid w:val="003B735F"/>
    <w:rsid w:val="003B760B"/>
    <w:rsid w:val="003B77C0"/>
    <w:rsid w:val="003B7A2E"/>
    <w:rsid w:val="003B7DEC"/>
    <w:rsid w:val="003C169B"/>
    <w:rsid w:val="003C1A73"/>
    <w:rsid w:val="003C1A7B"/>
    <w:rsid w:val="003C272C"/>
    <w:rsid w:val="003C36CD"/>
    <w:rsid w:val="003C3C66"/>
    <w:rsid w:val="003C3D77"/>
    <w:rsid w:val="003C4858"/>
    <w:rsid w:val="003C4D4B"/>
    <w:rsid w:val="003C4DDD"/>
    <w:rsid w:val="003C4F01"/>
    <w:rsid w:val="003C5525"/>
    <w:rsid w:val="003C7A3E"/>
    <w:rsid w:val="003D1CE4"/>
    <w:rsid w:val="003D2CE6"/>
    <w:rsid w:val="003D36F4"/>
    <w:rsid w:val="003D45EC"/>
    <w:rsid w:val="003D46B6"/>
    <w:rsid w:val="003D4CDF"/>
    <w:rsid w:val="003D7666"/>
    <w:rsid w:val="003E024D"/>
    <w:rsid w:val="003E1633"/>
    <w:rsid w:val="003E2610"/>
    <w:rsid w:val="003E2D46"/>
    <w:rsid w:val="003E2E3E"/>
    <w:rsid w:val="003E53C8"/>
    <w:rsid w:val="003F03EA"/>
    <w:rsid w:val="003F27F5"/>
    <w:rsid w:val="003F3240"/>
    <w:rsid w:val="003F32C3"/>
    <w:rsid w:val="003F36E7"/>
    <w:rsid w:val="003F451B"/>
    <w:rsid w:val="003F4746"/>
    <w:rsid w:val="003F58D8"/>
    <w:rsid w:val="003F5B76"/>
    <w:rsid w:val="003F5D96"/>
    <w:rsid w:val="003F6385"/>
    <w:rsid w:val="003F733A"/>
    <w:rsid w:val="003F7C54"/>
    <w:rsid w:val="00400384"/>
    <w:rsid w:val="00400785"/>
    <w:rsid w:val="00400C98"/>
    <w:rsid w:val="00400FA3"/>
    <w:rsid w:val="004037C8"/>
    <w:rsid w:val="00406250"/>
    <w:rsid w:val="00407BCD"/>
    <w:rsid w:val="0041078E"/>
    <w:rsid w:val="00410A4D"/>
    <w:rsid w:val="00412102"/>
    <w:rsid w:val="004130C0"/>
    <w:rsid w:val="004137B9"/>
    <w:rsid w:val="00414082"/>
    <w:rsid w:val="004146A0"/>
    <w:rsid w:val="00414F7D"/>
    <w:rsid w:val="00415920"/>
    <w:rsid w:val="0041665C"/>
    <w:rsid w:val="00417A38"/>
    <w:rsid w:val="00417C67"/>
    <w:rsid w:val="00420A92"/>
    <w:rsid w:val="0042300F"/>
    <w:rsid w:val="00423111"/>
    <w:rsid w:val="00423CAF"/>
    <w:rsid w:val="004243D9"/>
    <w:rsid w:val="0042600C"/>
    <w:rsid w:val="004273EA"/>
    <w:rsid w:val="00430AF3"/>
    <w:rsid w:val="00434B56"/>
    <w:rsid w:val="004356F3"/>
    <w:rsid w:val="00443938"/>
    <w:rsid w:val="00444B2F"/>
    <w:rsid w:val="0044651A"/>
    <w:rsid w:val="00450859"/>
    <w:rsid w:val="00450DDF"/>
    <w:rsid w:val="00451268"/>
    <w:rsid w:val="0045195B"/>
    <w:rsid w:val="00452A39"/>
    <w:rsid w:val="00452E0F"/>
    <w:rsid w:val="00453337"/>
    <w:rsid w:val="00453F7A"/>
    <w:rsid w:val="00454832"/>
    <w:rsid w:val="00454ED3"/>
    <w:rsid w:val="00455296"/>
    <w:rsid w:val="00462C01"/>
    <w:rsid w:val="00466521"/>
    <w:rsid w:val="00466884"/>
    <w:rsid w:val="00466DB9"/>
    <w:rsid w:val="004670E4"/>
    <w:rsid w:val="004679B5"/>
    <w:rsid w:val="00471B1B"/>
    <w:rsid w:val="00472676"/>
    <w:rsid w:val="00472A92"/>
    <w:rsid w:val="00475B57"/>
    <w:rsid w:val="0047634B"/>
    <w:rsid w:val="00477A1C"/>
    <w:rsid w:val="00477E80"/>
    <w:rsid w:val="004816DA"/>
    <w:rsid w:val="00481A09"/>
    <w:rsid w:val="004823BA"/>
    <w:rsid w:val="004825B1"/>
    <w:rsid w:val="00482F5F"/>
    <w:rsid w:val="004834E3"/>
    <w:rsid w:val="00484C51"/>
    <w:rsid w:val="004853E8"/>
    <w:rsid w:val="00485A12"/>
    <w:rsid w:val="004907C6"/>
    <w:rsid w:val="00491A91"/>
    <w:rsid w:val="00492B8A"/>
    <w:rsid w:val="00493BD9"/>
    <w:rsid w:val="004941F3"/>
    <w:rsid w:val="00494715"/>
    <w:rsid w:val="004948FF"/>
    <w:rsid w:val="004957DC"/>
    <w:rsid w:val="00495AA7"/>
    <w:rsid w:val="00496269"/>
    <w:rsid w:val="0049626F"/>
    <w:rsid w:val="00497623"/>
    <w:rsid w:val="00497F47"/>
    <w:rsid w:val="004A21F2"/>
    <w:rsid w:val="004A247D"/>
    <w:rsid w:val="004A3116"/>
    <w:rsid w:val="004A3209"/>
    <w:rsid w:val="004A4FA5"/>
    <w:rsid w:val="004A54B7"/>
    <w:rsid w:val="004A58CC"/>
    <w:rsid w:val="004A62C3"/>
    <w:rsid w:val="004A65D8"/>
    <w:rsid w:val="004A68BF"/>
    <w:rsid w:val="004A6ACE"/>
    <w:rsid w:val="004B003A"/>
    <w:rsid w:val="004B0813"/>
    <w:rsid w:val="004B09B4"/>
    <w:rsid w:val="004B0B9A"/>
    <w:rsid w:val="004B10F0"/>
    <w:rsid w:val="004B3622"/>
    <w:rsid w:val="004B3B71"/>
    <w:rsid w:val="004B42E1"/>
    <w:rsid w:val="004B4320"/>
    <w:rsid w:val="004B76B6"/>
    <w:rsid w:val="004C023B"/>
    <w:rsid w:val="004C29B8"/>
    <w:rsid w:val="004C2C1A"/>
    <w:rsid w:val="004C2D2D"/>
    <w:rsid w:val="004C3E45"/>
    <w:rsid w:val="004C6665"/>
    <w:rsid w:val="004C6891"/>
    <w:rsid w:val="004C71A7"/>
    <w:rsid w:val="004D2EF9"/>
    <w:rsid w:val="004D58F8"/>
    <w:rsid w:val="004D5A13"/>
    <w:rsid w:val="004E1148"/>
    <w:rsid w:val="004E26CA"/>
    <w:rsid w:val="004E2C67"/>
    <w:rsid w:val="004E35D3"/>
    <w:rsid w:val="004E4163"/>
    <w:rsid w:val="004E4B76"/>
    <w:rsid w:val="004E4EF6"/>
    <w:rsid w:val="004E4FBC"/>
    <w:rsid w:val="004E6354"/>
    <w:rsid w:val="004E6A79"/>
    <w:rsid w:val="004E71A0"/>
    <w:rsid w:val="004E7E5D"/>
    <w:rsid w:val="004F059D"/>
    <w:rsid w:val="004F116A"/>
    <w:rsid w:val="004F3E91"/>
    <w:rsid w:val="004F6DB4"/>
    <w:rsid w:val="004F77AF"/>
    <w:rsid w:val="005007DF"/>
    <w:rsid w:val="005019DB"/>
    <w:rsid w:val="0050231D"/>
    <w:rsid w:val="00506842"/>
    <w:rsid w:val="005104D1"/>
    <w:rsid w:val="00510515"/>
    <w:rsid w:val="0051082D"/>
    <w:rsid w:val="005130BE"/>
    <w:rsid w:val="00513353"/>
    <w:rsid w:val="00513398"/>
    <w:rsid w:val="0051455D"/>
    <w:rsid w:val="005159DC"/>
    <w:rsid w:val="00516EB6"/>
    <w:rsid w:val="00517611"/>
    <w:rsid w:val="005179F4"/>
    <w:rsid w:val="00520AD3"/>
    <w:rsid w:val="00521431"/>
    <w:rsid w:val="005216FF"/>
    <w:rsid w:val="005228F5"/>
    <w:rsid w:val="00523A07"/>
    <w:rsid w:val="005264C8"/>
    <w:rsid w:val="00527463"/>
    <w:rsid w:val="005278DE"/>
    <w:rsid w:val="0053144A"/>
    <w:rsid w:val="005317E3"/>
    <w:rsid w:val="00531A06"/>
    <w:rsid w:val="00531CFD"/>
    <w:rsid w:val="00532A5D"/>
    <w:rsid w:val="00533A45"/>
    <w:rsid w:val="00533F20"/>
    <w:rsid w:val="005344FE"/>
    <w:rsid w:val="0053450A"/>
    <w:rsid w:val="00535963"/>
    <w:rsid w:val="0053658B"/>
    <w:rsid w:val="00536B4B"/>
    <w:rsid w:val="005377D4"/>
    <w:rsid w:val="00537D23"/>
    <w:rsid w:val="00540C2F"/>
    <w:rsid w:val="00541012"/>
    <w:rsid w:val="00541C19"/>
    <w:rsid w:val="00541FF9"/>
    <w:rsid w:val="0054329D"/>
    <w:rsid w:val="00543771"/>
    <w:rsid w:val="005441B1"/>
    <w:rsid w:val="00544E2C"/>
    <w:rsid w:val="00546E02"/>
    <w:rsid w:val="005471A1"/>
    <w:rsid w:val="0055160C"/>
    <w:rsid w:val="00551BB7"/>
    <w:rsid w:val="00552FF5"/>
    <w:rsid w:val="005538AE"/>
    <w:rsid w:val="00554BE1"/>
    <w:rsid w:val="00555007"/>
    <w:rsid w:val="00555C54"/>
    <w:rsid w:val="00556B81"/>
    <w:rsid w:val="005576ED"/>
    <w:rsid w:val="00560764"/>
    <w:rsid w:val="00560EA3"/>
    <w:rsid w:val="00561447"/>
    <w:rsid w:val="00563450"/>
    <w:rsid w:val="00563EBC"/>
    <w:rsid w:val="005656F3"/>
    <w:rsid w:val="005660DA"/>
    <w:rsid w:val="00567E55"/>
    <w:rsid w:val="00570F86"/>
    <w:rsid w:val="0057284E"/>
    <w:rsid w:val="00572DDB"/>
    <w:rsid w:val="0057652B"/>
    <w:rsid w:val="00576A71"/>
    <w:rsid w:val="0057778D"/>
    <w:rsid w:val="00580AF9"/>
    <w:rsid w:val="00580F7A"/>
    <w:rsid w:val="00582E61"/>
    <w:rsid w:val="00584EE4"/>
    <w:rsid w:val="00586A0D"/>
    <w:rsid w:val="00586B38"/>
    <w:rsid w:val="005872B9"/>
    <w:rsid w:val="00587490"/>
    <w:rsid w:val="005874B3"/>
    <w:rsid w:val="00587EB1"/>
    <w:rsid w:val="005905DB"/>
    <w:rsid w:val="00591377"/>
    <w:rsid w:val="0059239C"/>
    <w:rsid w:val="00592433"/>
    <w:rsid w:val="0059399A"/>
    <w:rsid w:val="00593B46"/>
    <w:rsid w:val="00594A54"/>
    <w:rsid w:val="00594F6C"/>
    <w:rsid w:val="0059603F"/>
    <w:rsid w:val="005968D2"/>
    <w:rsid w:val="00596FC1"/>
    <w:rsid w:val="005A2AE9"/>
    <w:rsid w:val="005A34DC"/>
    <w:rsid w:val="005A468D"/>
    <w:rsid w:val="005A476C"/>
    <w:rsid w:val="005A4B54"/>
    <w:rsid w:val="005A5134"/>
    <w:rsid w:val="005A641C"/>
    <w:rsid w:val="005A73CF"/>
    <w:rsid w:val="005A7F9A"/>
    <w:rsid w:val="005B01B8"/>
    <w:rsid w:val="005B14CD"/>
    <w:rsid w:val="005B208D"/>
    <w:rsid w:val="005B2C0E"/>
    <w:rsid w:val="005B31CA"/>
    <w:rsid w:val="005B49C5"/>
    <w:rsid w:val="005B58FB"/>
    <w:rsid w:val="005B5B56"/>
    <w:rsid w:val="005B6BC7"/>
    <w:rsid w:val="005B7573"/>
    <w:rsid w:val="005C0CF4"/>
    <w:rsid w:val="005C2783"/>
    <w:rsid w:val="005C32AE"/>
    <w:rsid w:val="005C3EFE"/>
    <w:rsid w:val="005C5782"/>
    <w:rsid w:val="005C651F"/>
    <w:rsid w:val="005C71E5"/>
    <w:rsid w:val="005C74E0"/>
    <w:rsid w:val="005C7671"/>
    <w:rsid w:val="005C7B26"/>
    <w:rsid w:val="005D021E"/>
    <w:rsid w:val="005D02E0"/>
    <w:rsid w:val="005D17AB"/>
    <w:rsid w:val="005D18F0"/>
    <w:rsid w:val="005D19BC"/>
    <w:rsid w:val="005D1D51"/>
    <w:rsid w:val="005D3606"/>
    <w:rsid w:val="005D4284"/>
    <w:rsid w:val="005D42BE"/>
    <w:rsid w:val="005D5AE2"/>
    <w:rsid w:val="005D65E0"/>
    <w:rsid w:val="005E0C20"/>
    <w:rsid w:val="005E0C76"/>
    <w:rsid w:val="005E2FC8"/>
    <w:rsid w:val="005E34B0"/>
    <w:rsid w:val="005E3E30"/>
    <w:rsid w:val="005E3E9D"/>
    <w:rsid w:val="005E3EA2"/>
    <w:rsid w:val="005E3FEA"/>
    <w:rsid w:val="005E43F0"/>
    <w:rsid w:val="005E5307"/>
    <w:rsid w:val="005E565B"/>
    <w:rsid w:val="005E5C79"/>
    <w:rsid w:val="005E5EA0"/>
    <w:rsid w:val="005E716C"/>
    <w:rsid w:val="005E7C71"/>
    <w:rsid w:val="005F0AD5"/>
    <w:rsid w:val="005F1281"/>
    <w:rsid w:val="005F17D8"/>
    <w:rsid w:val="005F1F50"/>
    <w:rsid w:val="005F2F8E"/>
    <w:rsid w:val="005F328A"/>
    <w:rsid w:val="005F341F"/>
    <w:rsid w:val="005F3A62"/>
    <w:rsid w:val="005F477A"/>
    <w:rsid w:val="005F4B30"/>
    <w:rsid w:val="005F4D34"/>
    <w:rsid w:val="005F4EB8"/>
    <w:rsid w:val="005F6038"/>
    <w:rsid w:val="005F66B9"/>
    <w:rsid w:val="005F6E04"/>
    <w:rsid w:val="0060089F"/>
    <w:rsid w:val="0060145A"/>
    <w:rsid w:val="00601BF3"/>
    <w:rsid w:val="0060330C"/>
    <w:rsid w:val="00603C61"/>
    <w:rsid w:val="00604540"/>
    <w:rsid w:val="006045C5"/>
    <w:rsid w:val="006046CE"/>
    <w:rsid w:val="006047B2"/>
    <w:rsid w:val="006058C6"/>
    <w:rsid w:val="00605ABB"/>
    <w:rsid w:val="00605D99"/>
    <w:rsid w:val="00606156"/>
    <w:rsid w:val="0060643C"/>
    <w:rsid w:val="006119F2"/>
    <w:rsid w:val="00612160"/>
    <w:rsid w:val="0061243E"/>
    <w:rsid w:val="00612538"/>
    <w:rsid w:val="006134E8"/>
    <w:rsid w:val="00614EE0"/>
    <w:rsid w:val="00615CC5"/>
    <w:rsid w:val="0061694B"/>
    <w:rsid w:val="0061754A"/>
    <w:rsid w:val="006179D4"/>
    <w:rsid w:val="00620D06"/>
    <w:rsid w:val="006214E8"/>
    <w:rsid w:val="006240AC"/>
    <w:rsid w:val="0062463B"/>
    <w:rsid w:val="00626B37"/>
    <w:rsid w:val="00626DAB"/>
    <w:rsid w:val="00627FCC"/>
    <w:rsid w:val="00630250"/>
    <w:rsid w:val="00630E13"/>
    <w:rsid w:val="0063181C"/>
    <w:rsid w:val="006327DE"/>
    <w:rsid w:val="00632D72"/>
    <w:rsid w:val="00633B57"/>
    <w:rsid w:val="00633C65"/>
    <w:rsid w:val="00634BB9"/>
    <w:rsid w:val="00635239"/>
    <w:rsid w:val="00635996"/>
    <w:rsid w:val="00635C9C"/>
    <w:rsid w:val="0063649D"/>
    <w:rsid w:val="006364EB"/>
    <w:rsid w:val="00636F6C"/>
    <w:rsid w:val="00637E11"/>
    <w:rsid w:val="006408B1"/>
    <w:rsid w:val="00640A5B"/>
    <w:rsid w:val="00640E91"/>
    <w:rsid w:val="006410E4"/>
    <w:rsid w:val="006417EC"/>
    <w:rsid w:val="006427F2"/>
    <w:rsid w:val="00645441"/>
    <w:rsid w:val="006456DB"/>
    <w:rsid w:val="00646656"/>
    <w:rsid w:val="00647582"/>
    <w:rsid w:val="00647B4C"/>
    <w:rsid w:val="00647CDF"/>
    <w:rsid w:val="00647EB9"/>
    <w:rsid w:val="0065006C"/>
    <w:rsid w:val="0065045F"/>
    <w:rsid w:val="0065120D"/>
    <w:rsid w:val="0065135E"/>
    <w:rsid w:val="00651AAD"/>
    <w:rsid w:val="00652E99"/>
    <w:rsid w:val="00655121"/>
    <w:rsid w:val="00655590"/>
    <w:rsid w:val="006557F1"/>
    <w:rsid w:val="006557FA"/>
    <w:rsid w:val="006558BD"/>
    <w:rsid w:val="00660512"/>
    <w:rsid w:val="0066409A"/>
    <w:rsid w:val="006655BB"/>
    <w:rsid w:val="00665B18"/>
    <w:rsid w:val="006673B7"/>
    <w:rsid w:val="00667433"/>
    <w:rsid w:val="00667E5A"/>
    <w:rsid w:val="00670567"/>
    <w:rsid w:val="006705D0"/>
    <w:rsid w:val="006708AD"/>
    <w:rsid w:val="006714CD"/>
    <w:rsid w:val="00671875"/>
    <w:rsid w:val="00672380"/>
    <w:rsid w:val="00672BB7"/>
    <w:rsid w:val="00672DB6"/>
    <w:rsid w:val="00673053"/>
    <w:rsid w:val="00674E9A"/>
    <w:rsid w:val="00676094"/>
    <w:rsid w:val="006768DD"/>
    <w:rsid w:val="00676D8B"/>
    <w:rsid w:val="006803BA"/>
    <w:rsid w:val="00684625"/>
    <w:rsid w:val="00684E28"/>
    <w:rsid w:val="0068647C"/>
    <w:rsid w:val="00687190"/>
    <w:rsid w:val="006879FA"/>
    <w:rsid w:val="00691DBF"/>
    <w:rsid w:val="00691DC5"/>
    <w:rsid w:val="006924D0"/>
    <w:rsid w:val="006935AC"/>
    <w:rsid w:val="006935C6"/>
    <w:rsid w:val="00694334"/>
    <w:rsid w:val="006958FB"/>
    <w:rsid w:val="00695B1D"/>
    <w:rsid w:val="00696729"/>
    <w:rsid w:val="0069778A"/>
    <w:rsid w:val="00697DDB"/>
    <w:rsid w:val="00697EF7"/>
    <w:rsid w:val="006A0F42"/>
    <w:rsid w:val="006A1C52"/>
    <w:rsid w:val="006A7DC5"/>
    <w:rsid w:val="006B05E0"/>
    <w:rsid w:val="006B0802"/>
    <w:rsid w:val="006B107B"/>
    <w:rsid w:val="006B2992"/>
    <w:rsid w:val="006B2EBC"/>
    <w:rsid w:val="006B38B6"/>
    <w:rsid w:val="006B3F5A"/>
    <w:rsid w:val="006B41BD"/>
    <w:rsid w:val="006B4CA3"/>
    <w:rsid w:val="006B6225"/>
    <w:rsid w:val="006B7347"/>
    <w:rsid w:val="006B76B8"/>
    <w:rsid w:val="006B78DE"/>
    <w:rsid w:val="006C1D4C"/>
    <w:rsid w:val="006C1DDF"/>
    <w:rsid w:val="006C280D"/>
    <w:rsid w:val="006C4EAF"/>
    <w:rsid w:val="006C52F1"/>
    <w:rsid w:val="006C5BC4"/>
    <w:rsid w:val="006D063D"/>
    <w:rsid w:val="006D0993"/>
    <w:rsid w:val="006D2676"/>
    <w:rsid w:val="006D2E26"/>
    <w:rsid w:val="006D3223"/>
    <w:rsid w:val="006D3ADA"/>
    <w:rsid w:val="006D4458"/>
    <w:rsid w:val="006D4673"/>
    <w:rsid w:val="006D47BE"/>
    <w:rsid w:val="006D48B7"/>
    <w:rsid w:val="006D4D3B"/>
    <w:rsid w:val="006D615C"/>
    <w:rsid w:val="006D72DF"/>
    <w:rsid w:val="006E1310"/>
    <w:rsid w:val="006E2B22"/>
    <w:rsid w:val="006E2DF6"/>
    <w:rsid w:val="006E4000"/>
    <w:rsid w:val="006E4CBF"/>
    <w:rsid w:val="006E578D"/>
    <w:rsid w:val="006E5CD6"/>
    <w:rsid w:val="006E5FEE"/>
    <w:rsid w:val="006E6005"/>
    <w:rsid w:val="006E758E"/>
    <w:rsid w:val="006E7950"/>
    <w:rsid w:val="006F0A48"/>
    <w:rsid w:val="006F1662"/>
    <w:rsid w:val="006F2AF6"/>
    <w:rsid w:val="006F48AC"/>
    <w:rsid w:val="006F56D8"/>
    <w:rsid w:val="006F719B"/>
    <w:rsid w:val="007001B7"/>
    <w:rsid w:val="007002A1"/>
    <w:rsid w:val="007034EA"/>
    <w:rsid w:val="00704083"/>
    <w:rsid w:val="00704E14"/>
    <w:rsid w:val="00705AB9"/>
    <w:rsid w:val="00706A82"/>
    <w:rsid w:val="00707132"/>
    <w:rsid w:val="00711298"/>
    <w:rsid w:val="00711FA4"/>
    <w:rsid w:val="00712383"/>
    <w:rsid w:val="00712C6F"/>
    <w:rsid w:val="00713BC2"/>
    <w:rsid w:val="00713D7F"/>
    <w:rsid w:val="007152DC"/>
    <w:rsid w:val="007157F8"/>
    <w:rsid w:val="00715AA4"/>
    <w:rsid w:val="00715F52"/>
    <w:rsid w:val="0071798E"/>
    <w:rsid w:val="007200DC"/>
    <w:rsid w:val="00720D86"/>
    <w:rsid w:val="007213DC"/>
    <w:rsid w:val="00721B00"/>
    <w:rsid w:val="00721EE0"/>
    <w:rsid w:val="007243F5"/>
    <w:rsid w:val="00726721"/>
    <w:rsid w:val="00727065"/>
    <w:rsid w:val="00731173"/>
    <w:rsid w:val="007316AD"/>
    <w:rsid w:val="00732532"/>
    <w:rsid w:val="00735CB5"/>
    <w:rsid w:val="00736A45"/>
    <w:rsid w:val="00736D57"/>
    <w:rsid w:val="007370FA"/>
    <w:rsid w:val="0074334E"/>
    <w:rsid w:val="00743C29"/>
    <w:rsid w:val="00745A9F"/>
    <w:rsid w:val="00745FF8"/>
    <w:rsid w:val="00746F3D"/>
    <w:rsid w:val="00750B4A"/>
    <w:rsid w:val="007516A1"/>
    <w:rsid w:val="007520EF"/>
    <w:rsid w:val="00752CA5"/>
    <w:rsid w:val="007546BE"/>
    <w:rsid w:val="00754B9E"/>
    <w:rsid w:val="0075560E"/>
    <w:rsid w:val="00756928"/>
    <w:rsid w:val="0076048E"/>
    <w:rsid w:val="0076114E"/>
    <w:rsid w:val="00762125"/>
    <w:rsid w:val="007626FB"/>
    <w:rsid w:val="00763E17"/>
    <w:rsid w:val="00763F3B"/>
    <w:rsid w:val="00763F57"/>
    <w:rsid w:val="00764663"/>
    <w:rsid w:val="0076512C"/>
    <w:rsid w:val="007658B9"/>
    <w:rsid w:val="00765E87"/>
    <w:rsid w:val="00770210"/>
    <w:rsid w:val="00771126"/>
    <w:rsid w:val="00771846"/>
    <w:rsid w:val="007720BB"/>
    <w:rsid w:val="0077446C"/>
    <w:rsid w:val="007744EF"/>
    <w:rsid w:val="007750FE"/>
    <w:rsid w:val="007757C4"/>
    <w:rsid w:val="00775E6F"/>
    <w:rsid w:val="00776AF1"/>
    <w:rsid w:val="00777841"/>
    <w:rsid w:val="00780B1B"/>
    <w:rsid w:val="00781DD9"/>
    <w:rsid w:val="0078210C"/>
    <w:rsid w:val="00782173"/>
    <w:rsid w:val="00783C0E"/>
    <w:rsid w:val="00784C07"/>
    <w:rsid w:val="00792ABB"/>
    <w:rsid w:val="00793A3D"/>
    <w:rsid w:val="00795FE3"/>
    <w:rsid w:val="007969C5"/>
    <w:rsid w:val="00796F84"/>
    <w:rsid w:val="00797B8B"/>
    <w:rsid w:val="007A034C"/>
    <w:rsid w:val="007A0D05"/>
    <w:rsid w:val="007A4BB8"/>
    <w:rsid w:val="007A5242"/>
    <w:rsid w:val="007A5BBE"/>
    <w:rsid w:val="007A5CF3"/>
    <w:rsid w:val="007A75D0"/>
    <w:rsid w:val="007A77DF"/>
    <w:rsid w:val="007A7ADA"/>
    <w:rsid w:val="007A7D5C"/>
    <w:rsid w:val="007A7EDA"/>
    <w:rsid w:val="007B1905"/>
    <w:rsid w:val="007B1F9A"/>
    <w:rsid w:val="007B20BE"/>
    <w:rsid w:val="007B2947"/>
    <w:rsid w:val="007B2F22"/>
    <w:rsid w:val="007B3603"/>
    <w:rsid w:val="007B3CAB"/>
    <w:rsid w:val="007B3E67"/>
    <w:rsid w:val="007B4491"/>
    <w:rsid w:val="007B44FC"/>
    <w:rsid w:val="007B4C0C"/>
    <w:rsid w:val="007B5196"/>
    <w:rsid w:val="007B7403"/>
    <w:rsid w:val="007C0526"/>
    <w:rsid w:val="007C166C"/>
    <w:rsid w:val="007C291A"/>
    <w:rsid w:val="007C3F71"/>
    <w:rsid w:val="007C499E"/>
    <w:rsid w:val="007C7BF9"/>
    <w:rsid w:val="007C7CFB"/>
    <w:rsid w:val="007C7DC1"/>
    <w:rsid w:val="007D1396"/>
    <w:rsid w:val="007D1876"/>
    <w:rsid w:val="007D201E"/>
    <w:rsid w:val="007D3364"/>
    <w:rsid w:val="007D35FD"/>
    <w:rsid w:val="007D44A0"/>
    <w:rsid w:val="007D5393"/>
    <w:rsid w:val="007D64D8"/>
    <w:rsid w:val="007D6DC7"/>
    <w:rsid w:val="007D71FF"/>
    <w:rsid w:val="007D7AAA"/>
    <w:rsid w:val="007D7D75"/>
    <w:rsid w:val="007E1917"/>
    <w:rsid w:val="007E2096"/>
    <w:rsid w:val="007E245C"/>
    <w:rsid w:val="007E33D0"/>
    <w:rsid w:val="007E40A8"/>
    <w:rsid w:val="007E5875"/>
    <w:rsid w:val="007E597B"/>
    <w:rsid w:val="007E6ED0"/>
    <w:rsid w:val="007E79C7"/>
    <w:rsid w:val="007F0251"/>
    <w:rsid w:val="007F0DCD"/>
    <w:rsid w:val="007F3082"/>
    <w:rsid w:val="007F3654"/>
    <w:rsid w:val="007F4257"/>
    <w:rsid w:val="007F57F2"/>
    <w:rsid w:val="007F639D"/>
    <w:rsid w:val="007F7DA1"/>
    <w:rsid w:val="00801407"/>
    <w:rsid w:val="0080155A"/>
    <w:rsid w:val="00801797"/>
    <w:rsid w:val="00801B89"/>
    <w:rsid w:val="00804CDE"/>
    <w:rsid w:val="00804FCB"/>
    <w:rsid w:val="00805410"/>
    <w:rsid w:val="0080568D"/>
    <w:rsid w:val="00807172"/>
    <w:rsid w:val="0081003E"/>
    <w:rsid w:val="00811C74"/>
    <w:rsid w:val="00811DA2"/>
    <w:rsid w:val="00811FF2"/>
    <w:rsid w:val="00813094"/>
    <w:rsid w:val="00813C18"/>
    <w:rsid w:val="008141F1"/>
    <w:rsid w:val="00814AC3"/>
    <w:rsid w:val="008153BD"/>
    <w:rsid w:val="008156AA"/>
    <w:rsid w:val="00815908"/>
    <w:rsid w:val="00815D37"/>
    <w:rsid w:val="00816A37"/>
    <w:rsid w:val="00816BE8"/>
    <w:rsid w:val="00820140"/>
    <w:rsid w:val="00821044"/>
    <w:rsid w:val="00823082"/>
    <w:rsid w:val="00824CBA"/>
    <w:rsid w:val="00824FEB"/>
    <w:rsid w:val="00825F05"/>
    <w:rsid w:val="00827528"/>
    <w:rsid w:val="00830E64"/>
    <w:rsid w:val="00832B13"/>
    <w:rsid w:val="00832B98"/>
    <w:rsid w:val="008333CC"/>
    <w:rsid w:val="00834306"/>
    <w:rsid w:val="00834A99"/>
    <w:rsid w:val="00835091"/>
    <w:rsid w:val="008350BE"/>
    <w:rsid w:val="00835AB1"/>
    <w:rsid w:val="00836A8F"/>
    <w:rsid w:val="0083714B"/>
    <w:rsid w:val="00841EE3"/>
    <w:rsid w:val="00844313"/>
    <w:rsid w:val="008449AE"/>
    <w:rsid w:val="0084511A"/>
    <w:rsid w:val="0084534F"/>
    <w:rsid w:val="00846255"/>
    <w:rsid w:val="00846370"/>
    <w:rsid w:val="00847388"/>
    <w:rsid w:val="00847405"/>
    <w:rsid w:val="00852833"/>
    <w:rsid w:val="00852EB0"/>
    <w:rsid w:val="00853387"/>
    <w:rsid w:val="008536DB"/>
    <w:rsid w:val="0085376F"/>
    <w:rsid w:val="00853DF8"/>
    <w:rsid w:val="00854749"/>
    <w:rsid w:val="00854998"/>
    <w:rsid w:val="008560D1"/>
    <w:rsid w:val="0085619B"/>
    <w:rsid w:val="008566E8"/>
    <w:rsid w:val="00856A6F"/>
    <w:rsid w:val="008577AA"/>
    <w:rsid w:val="008641A4"/>
    <w:rsid w:val="008646DE"/>
    <w:rsid w:val="00867529"/>
    <w:rsid w:val="00870481"/>
    <w:rsid w:val="008716BB"/>
    <w:rsid w:val="00871E78"/>
    <w:rsid w:val="008720B3"/>
    <w:rsid w:val="0087288E"/>
    <w:rsid w:val="008728CD"/>
    <w:rsid w:val="008730F5"/>
    <w:rsid w:val="00873162"/>
    <w:rsid w:val="008735A6"/>
    <w:rsid w:val="00876347"/>
    <w:rsid w:val="00876596"/>
    <w:rsid w:val="00876F71"/>
    <w:rsid w:val="00877AA7"/>
    <w:rsid w:val="00880168"/>
    <w:rsid w:val="008802BD"/>
    <w:rsid w:val="0088101C"/>
    <w:rsid w:val="00881152"/>
    <w:rsid w:val="008813FC"/>
    <w:rsid w:val="00882813"/>
    <w:rsid w:val="00882C7E"/>
    <w:rsid w:val="00882EAD"/>
    <w:rsid w:val="00884DE8"/>
    <w:rsid w:val="00886072"/>
    <w:rsid w:val="00892929"/>
    <w:rsid w:val="00893985"/>
    <w:rsid w:val="00893B8C"/>
    <w:rsid w:val="008940BC"/>
    <w:rsid w:val="00895533"/>
    <w:rsid w:val="0089585D"/>
    <w:rsid w:val="00897EEA"/>
    <w:rsid w:val="008A021F"/>
    <w:rsid w:val="008A3014"/>
    <w:rsid w:val="008A308E"/>
    <w:rsid w:val="008A3269"/>
    <w:rsid w:val="008A4106"/>
    <w:rsid w:val="008A4BED"/>
    <w:rsid w:val="008A6362"/>
    <w:rsid w:val="008A6A1F"/>
    <w:rsid w:val="008A6BE6"/>
    <w:rsid w:val="008A71C9"/>
    <w:rsid w:val="008A7C21"/>
    <w:rsid w:val="008B0C4F"/>
    <w:rsid w:val="008B151C"/>
    <w:rsid w:val="008B25B9"/>
    <w:rsid w:val="008B416D"/>
    <w:rsid w:val="008B4359"/>
    <w:rsid w:val="008B6D70"/>
    <w:rsid w:val="008C076A"/>
    <w:rsid w:val="008C15DA"/>
    <w:rsid w:val="008C1D09"/>
    <w:rsid w:val="008C26B2"/>
    <w:rsid w:val="008C2E82"/>
    <w:rsid w:val="008C52BB"/>
    <w:rsid w:val="008C63BA"/>
    <w:rsid w:val="008D05E6"/>
    <w:rsid w:val="008D0B42"/>
    <w:rsid w:val="008D1036"/>
    <w:rsid w:val="008D11CC"/>
    <w:rsid w:val="008D2612"/>
    <w:rsid w:val="008D26EB"/>
    <w:rsid w:val="008D3ACE"/>
    <w:rsid w:val="008D4921"/>
    <w:rsid w:val="008D4D6C"/>
    <w:rsid w:val="008D54D3"/>
    <w:rsid w:val="008D574F"/>
    <w:rsid w:val="008E0753"/>
    <w:rsid w:val="008E0C35"/>
    <w:rsid w:val="008E285D"/>
    <w:rsid w:val="008E33DD"/>
    <w:rsid w:val="008E4326"/>
    <w:rsid w:val="008E5BFC"/>
    <w:rsid w:val="008E6EDF"/>
    <w:rsid w:val="008E7B03"/>
    <w:rsid w:val="008F03DD"/>
    <w:rsid w:val="008F0A98"/>
    <w:rsid w:val="008F0C4C"/>
    <w:rsid w:val="008F0FF4"/>
    <w:rsid w:val="008F2504"/>
    <w:rsid w:val="008F3980"/>
    <w:rsid w:val="008F72B5"/>
    <w:rsid w:val="00900375"/>
    <w:rsid w:val="009004E9"/>
    <w:rsid w:val="00904270"/>
    <w:rsid w:val="00904E6A"/>
    <w:rsid w:val="009066F5"/>
    <w:rsid w:val="00906A76"/>
    <w:rsid w:val="009076B9"/>
    <w:rsid w:val="009079B6"/>
    <w:rsid w:val="00910918"/>
    <w:rsid w:val="00912CDD"/>
    <w:rsid w:val="0091545F"/>
    <w:rsid w:val="009157DA"/>
    <w:rsid w:val="009176A1"/>
    <w:rsid w:val="00917B38"/>
    <w:rsid w:val="00917C4D"/>
    <w:rsid w:val="00921711"/>
    <w:rsid w:val="00921C8C"/>
    <w:rsid w:val="009252A3"/>
    <w:rsid w:val="009275BE"/>
    <w:rsid w:val="00927CE9"/>
    <w:rsid w:val="00930C52"/>
    <w:rsid w:val="00932130"/>
    <w:rsid w:val="009325FF"/>
    <w:rsid w:val="00932AA6"/>
    <w:rsid w:val="00932E5A"/>
    <w:rsid w:val="00934A43"/>
    <w:rsid w:val="00934A77"/>
    <w:rsid w:val="00934FCE"/>
    <w:rsid w:val="0094144B"/>
    <w:rsid w:val="00943C07"/>
    <w:rsid w:val="00944230"/>
    <w:rsid w:val="0094536D"/>
    <w:rsid w:val="00946C3B"/>
    <w:rsid w:val="00946D40"/>
    <w:rsid w:val="00950173"/>
    <w:rsid w:val="009510DA"/>
    <w:rsid w:val="00951437"/>
    <w:rsid w:val="00952809"/>
    <w:rsid w:val="00953E62"/>
    <w:rsid w:val="00954410"/>
    <w:rsid w:val="00955953"/>
    <w:rsid w:val="009608E4"/>
    <w:rsid w:val="00960C87"/>
    <w:rsid w:val="0096290A"/>
    <w:rsid w:val="00964807"/>
    <w:rsid w:val="00965079"/>
    <w:rsid w:val="009663E4"/>
    <w:rsid w:val="0097039E"/>
    <w:rsid w:val="009712FB"/>
    <w:rsid w:val="00971F3F"/>
    <w:rsid w:val="0097248C"/>
    <w:rsid w:val="009731AB"/>
    <w:rsid w:val="00975822"/>
    <w:rsid w:val="00975ED1"/>
    <w:rsid w:val="00976D71"/>
    <w:rsid w:val="0098008C"/>
    <w:rsid w:val="0098050D"/>
    <w:rsid w:val="00983210"/>
    <w:rsid w:val="00984916"/>
    <w:rsid w:val="00985DA6"/>
    <w:rsid w:val="0099090A"/>
    <w:rsid w:val="00993FB7"/>
    <w:rsid w:val="009945A3"/>
    <w:rsid w:val="00994B85"/>
    <w:rsid w:val="009953DD"/>
    <w:rsid w:val="00995E83"/>
    <w:rsid w:val="00995FF3"/>
    <w:rsid w:val="00996BBF"/>
    <w:rsid w:val="00997564"/>
    <w:rsid w:val="00997965"/>
    <w:rsid w:val="00997CB9"/>
    <w:rsid w:val="009A09CD"/>
    <w:rsid w:val="009A1700"/>
    <w:rsid w:val="009A1794"/>
    <w:rsid w:val="009A257F"/>
    <w:rsid w:val="009A2BA9"/>
    <w:rsid w:val="009A5C8D"/>
    <w:rsid w:val="009B0878"/>
    <w:rsid w:val="009B428C"/>
    <w:rsid w:val="009B5A67"/>
    <w:rsid w:val="009B6082"/>
    <w:rsid w:val="009B6A50"/>
    <w:rsid w:val="009B727C"/>
    <w:rsid w:val="009B730B"/>
    <w:rsid w:val="009B7529"/>
    <w:rsid w:val="009B7B22"/>
    <w:rsid w:val="009C061D"/>
    <w:rsid w:val="009C45A1"/>
    <w:rsid w:val="009C4E34"/>
    <w:rsid w:val="009C5B40"/>
    <w:rsid w:val="009C62C0"/>
    <w:rsid w:val="009C6D7E"/>
    <w:rsid w:val="009C788F"/>
    <w:rsid w:val="009C79F0"/>
    <w:rsid w:val="009C7B72"/>
    <w:rsid w:val="009D1E27"/>
    <w:rsid w:val="009D2266"/>
    <w:rsid w:val="009D248B"/>
    <w:rsid w:val="009D551F"/>
    <w:rsid w:val="009D6633"/>
    <w:rsid w:val="009D76F1"/>
    <w:rsid w:val="009E2785"/>
    <w:rsid w:val="009E4529"/>
    <w:rsid w:val="009E47AD"/>
    <w:rsid w:val="009E63FE"/>
    <w:rsid w:val="009E7720"/>
    <w:rsid w:val="009E7CB5"/>
    <w:rsid w:val="009F0054"/>
    <w:rsid w:val="009F0F79"/>
    <w:rsid w:val="009F122A"/>
    <w:rsid w:val="009F1B3B"/>
    <w:rsid w:val="009F1B82"/>
    <w:rsid w:val="009F223B"/>
    <w:rsid w:val="009F22C9"/>
    <w:rsid w:val="009F3414"/>
    <w:rsid w:val="009F540C"/>
    <w:rsid w:val="009F5E4A"/>
    <w:rsid w:val="009F668C"/>
    <w:rsid w:val="009F6CB3"/>
    <w:rsid w:val="009F78FD"/>
    <w:rsid w:val="00A012A3"/>
    <w:rsid w:val="00A042B1"/>
    <w:rsid w:val="00A063EB"/>
    <w:rsid w:val="00A06781"/>
    <w:rsid w:val="00A133D0"/>
    <w:rsid w:val="00A13747"/>
    <w:rsid w:val="00A14222"/>
    <w:rsid w:val="00A14DDB"/>
    <w:rsid w:val="00A14FDE"/>
    <w:rsid w:val="00A153F7"/>
    <w:rsid w:val="00A1557F"/>
    <w:rsid w:val="00A15F47"/>
    <w:rsid w:val="00A161DC"/>
    <w:rsid w:val="00A16229"/>
    <w:rsid w:val="00A201FD"/>
    <w:rsid w:val="00A220E8"/>
    <w:rsid w:val="00A24218"/>
    <w:rsid w:val="00A24946"/>
    <w:rsid w:val="00A24F5E"/>
    <w:rsid w:val="00A24FFE"/>
    <w:rsid w:val="00A25A63"/>
    <w:rsid w:val="00A26900"/>
    <w:rsid w:val="00A269C8"/>
    <w:rsid w:val="00A320AE"/>
    <w:rsid w:val="00A32113"/>
    <w:rsid w:val="00A3261F"/>
    <w:rsid w:val="00A33DCE"/>
    <w:rsid w:val="00A3558F"/>
    <w:rsid w:val="00A355E6"/>
    <w:rsid w:val="00A35C6D"/>
    <w:rsid w:val="00A36005"/>
    <w:rsid w:val="00A36AD1"/>
    <w:rsid w:val="00A36EC2"/>
    <w:rsid w:val="00A37185"/>
    <w:rsid w:val="00A37E79"/>
    <w:rsid w:val="00A40543"/>
    <w:rsid w:val="00A43F78"/>
    <w:rsid w:val="00A442DA"/>
    <w:rsid w:val="00A44D69"/>
    <w:rsid w:val="00A44E8D"/>
    <w:rsid w:val="00A45441"/>
    <w:rsid w:val="00A459F7"/>
    <w:rsid w:val="00A45B2B"/>
    <w:rsid w:val="00A46205"/>
    <w:rsid w:val="00A46B8C"/>
    <w:rsid w:val="00A52310"/>
    <w:rsid w:val="00A526A9"/>
    <w:rsid w:val="00A5393C"/>
    <w:rsid w:val="00A54679"/>
    <w:rsid w:val="00A54C9F"/>
    <w:rsid w:val="00A555EC"/>
    <w:rsid w:val="00A55C58"/>
    <w:rsid w:val="00A61B93"/>
    <w:rsid w:val="00A627AB"/>
    <w:rsid w:val="00A65187"/>
    <w:rsid w:val="00A65E72"/>
    <w:rsid w:val="00A6730F"/>
    <w:rsid w:val="00A67647"/>
    <w:rsid w:val="00A67D4A"/>
    <w:rsid w:val="00A704A6"/>
    <w:rsid w:val="00A70B2B"/>
    <w:rsid w:val="00A713D9"/>
    <w:rsid w:val="00A71839"/>
    <w:rsid w:val="00A71A6A"/>
    <w:rsid w:val="00A71F31"/>
    <w:rsid w:val="00A7225C"/>
    <w:rsid w:val="00A74645"/>
    <w:rsid w:val="00A75004"/>
    <w:rsid w:val="00A751D1"/>
    <w:rsid w:val="00A757AE"/>
    <w:rsid w:val="00A75BFC"/>
    <w:rsid w:val="00A76ADF"/>
    <w:rsid w:val="00A76EDD"/>
    <w:rsid w:val="00A778FD"/>
    <w:rsid w:val="00A802E4"/>
    <w:rsid w:val="00A805BD"/>
    <w:rsid w:val="00A87081"/>
    <w:rsid w:val="00A900E3"/>
    <w:rsid w:val="00A9061E"/>
    <w:rsid w:val="00A90783"/>
    <w:rsid w:val="00A90919"/>
    <w:rsid w:val="00A90D1C"/>
    <w:rsid w:val="00A90D80"/>
    <w:rsid w:val="00A91C03"/>
    <w:rsid w:val="00A91EB2"/>
    <w:rsid w:val="00A929A9"/>
    <w:rsid w:val="00A943C0"/>
    <w:rsid w:val="00A94AB7"/>
    <w:rsid w:val="00A964DB"/>
    <w:rsid w:val="00A96D25"/>
    <w:rsid w:val="00A97C75"/>
    <w:rsid w:val="00AA029C"/>
    <w:rsid w:val="00AA0B09"/>
    <w:rsid w:val="00AA0CE0"/>
    <w:rsid w:val="00AA0F4C"/>
    <w:rsid w:val="00AA1C58"/>
    <w:rsid w:val="00AA289A"/>
    <w:rsid w:val="00AA2DD7"/>
    <w:rsid w:val="00AA32B5"/>
    <w:rsid w:val="00AA3FB1"/>
    <w:rsid w:val="00AA4AB8"/>
    <w:rsid w:val="00AA4BC8"/>
    <w:rsid w:val="00AA4E61"/>
    <w:rsid w:val="00AA5758"/>
    <w:rsid w:val="00AA7522"/>
    <w:rsid w:val="00AB0018"/>
    <w:rsid w:val="00AB06D4"/>
    <w:rsid w:val="00AB2337"/>
    <w:rsid w:val="00AB29B2"/>
    <w:rsid w:val="00AB5AE8"/>
    <w:rsid w:val="00AB6091"/>
    <w:rsid w:val="00AB682F"/>
    <w:rsid w:val="00AB7D03"/>
    <w:rsid w:val="00AC0373"/>
    <w:rsid w:val="00AC0620"/>
    <w:rsid w:val="00AC2B93"/>
    <w:rsid w:val="00AC37A9"/>
    <w:rsid w:val="00AC4E6B"/>
    <w:rsid w:val="00AC5ABE"/>
    <w:rsid w:val="00AC63A9"/>
    <w:rsid w:val="00AC6BA7"/>
    <w:rsid w:val="00AC6C87"/>
    <w:rsid w:val="00AC71C1"/>
    <w:rsid w:val="00AD0F9C"/>
    <w:rsid w:val="00AD1F23"/>
    <w:rsid w:val="00AD29AD"/>
    <w:rsid w:val="00AD2D20"/>
    <w:rsid w:val="00AD49D8"/>
    <w:rsid w:val="00AD6C42"/>
    <w:rsid w:val="00AE04B2"/>
    <w:rsid w:val="00AE1075"/>
    <w:rsid w:val="00AE2E0A"/>
    <w:rsid w:val="00AE3BD3"/>
    <w:rsid w:val="00AE3E16"/>
    <w:rsid w:val="00AE689C"/>
    <w:rsid w:val="00AE6B0B"/>
    <w:rsid w:val="00AE7127"/>
    <w:rsid w:val="00AF1CEE"/>
    <w:rsid w:val="00AF536A"/>
    <w:rsid w:val="00B0005B"/>
    <w:rsid w:val="00B00128"/>
    <w:rsid w:val="00B01A49"/>
    <w:rsid w:val="00B0238B"/>
    <w:rsid w:val="00B0317E"/>
    <w:rsid w:val="00B06942"/>
    <w:rsid w:val="00B10122"/>
    <w:rsid w:val="00B1070C"/>
    <w:rsid w:val="00B10B92"/>
    <w:rsid w:val="00B13857"/>
    <w:rsid w:val="00B1475B"/>
    <w:rsid w:val="00B16773"/>
    <w:rsid w:val="00B17343"/>
    <w:rsid w:val="00B175C9"/>
    <w:rsid w:val="00B21B69"/>
    <w:rsid w:val="00B226F0"/>
    <w:rsid w:val="00B2281A"/>
    <w:rsid w:val="00B2348C"/>
    <w:rsid w:val="00B241E1"/>
    <w:rsid w:val="00B243C8"/>
    <w:rsid w:val="00B243FD"/>
    <w:rsid w:val="00B26496"/>
    <w:rsid w:val="00B2658C"/>
    <w:rsid w:val="00B26BBD"/>
    <w:rsid w:val="00B26DB3"/>
    <w:rsid w:val="00B27B4D"/>
    <w:rsid w:val="00B3055E"/>
    <w:rsid w:val="00B312E7"/>
    <w:rsid w:val="00B318A7"/>
    <w:rsid w:val="00B32D16"/>
    <w:rsid w:val="00B32FCF"/>
    <w:rsid w:val="00B34F1A"/>
    <w:rsid w:val="00B4065D"/>
    <w:rsid w:val="00B4251F"/>
    <w:rsid w:val="00B445E8"/>
    <w:rsid w:val="00B44AC6"/>
    <w:rsid w:val="00B45712"/>
    <w:rsid w:val="00B476AA"/>
    <w:rsid w:val="00B52DC0"/>
    <w:rsid w:val="00B536D7"/>
    <w:rsid w:val="00B54043"/>
    <w:rsid w:val="00B54341"/>
    <w:rsid w:val="00B54840"/>
    <w:rsid w:val="00B54DBB"/>
    <w:rsid w:val="00B54FAE"/>
    <w:rsid w:val="00B5545F"/>
    <w:rsid w:val="00B55EF9"/>
    <w:rsid w:val="00B55FFA"/>
    <w:rsid w:val="00B57117"/>
    <w:rsid w:val="00B57619"/>
    <w:rsid w:val="00B6190E"/>
    <w:rsid w:val="00B619BB"/>
    <w:rsid w:val="00B61A51"/>
    <w:rsid w:val="00B62270"/>
    <w:rsid w:val="00B63DB3"/>
    <w:rsid w:val="00B641A5"/>
    <w:rsid w:val="00B6480C"/>
    <w:rsid w:val="00B651ED"/>
    <w:rsid w:val="00B67495"/>
    <w:rsid w:val="00B7127A"/>
    <w:rsid w:val="00B7211C"/>
    <w:rsid w:val="00B7353C"/>
    <w:rsid w:val="00B74D79"/>
    <w:rsid w:val="00B76447"/>
    <w:rsid w:val="00B80476"/>
    <w:rsid w:val="00B80E0A"/>
    <w:rsid w:val="00B813EB"/>
    <w:rsid w:val="00B859AA"/>
    <w:rsid w:val="00B90040"/>
    <w:rsid w:val="00B905C0"/>
    <w:rsid w:val="00B91ECA"/>
    <w:rsid w:val="00B92AD7"/>
    <w:rsid w:val="00B92BBE"/>
    <w:rsid w:val="00B935B3"/>
    <w:rsid w:val="00BA038D"/>
    <w:rsid w:val="00BA1388"/>
    <w:rsid w:val="00BA13CD"/>
    <w:rsid w:val="00BA1BE6"/>
    <w:rsid w:val="00BA1F75"/>
    <w:rsid w:val="00BA2147"/>
    <w:rsid w:val="00BA4133"/>
    <w:rsid w:val="00BA486B"/>
    <w:rsid w:val="00BA640E"/>
    <w:rsid w:val="00BA6B50"/>
    <w:rsid w:val="00BA7E4B"/>
    <w:rsid w:val="00BB0683"/>
    <w:rsid w:val="00BB083B"/>
    <w:rsid w:val="00BB1646"/>
    <w:rsid w:val="00BB1952"/>
    <w:rsid w:val="00BB1B87"/>
    <w:rsid w:val="00BB2B77"/>
    <w:rsid w:val="00BB2ED4"/>
    <w:rsid w:val="00BB4D97"/>
    <w:rsid w:val="00BB794B"/>
    <w:rsid w:val="00BB798C"/>
    <w:rsid w:val="00BC08FB"/>
    <w:rsid w:val="00BC3FC0"/>
    <w:rsid w:val="00BC4B8F"/>
    <w:rsid w:val="00BC4FCD"/>
    <w:rsid w:val="00BC5633"/>
    <w:rsid w:val="00BC5917"/>
    <w:rsid w:val="00BC79EF"/>
    <w:rsid w:val="00BD0ED7"/>
    <w:rsid w:val="00BD30B9"/>
    <w:rsid w:val="00BD33FE"/>
    <w:rsid w:val="00BD4221"/>
    <w:rsid w:val="00BD46D7"/>
    <w:rsid w:val="00BD47E4"/>
    <w:rsid w:val="00BD503A"/>
    <w:rsid w:val="00BD5312"/>
    <w:rsid w:val="00BD5728"/>
    <w:rsid w:val="00BD613F"/>
    <w:rsid w:val="00BD7AC7"/>
    <w:rsid w:val="00BE08EA"/>
    <w:rsid w:val="00BE0ACE"/>
    <w:rsid w:val="00BE0CB5"/>
    <w:rsid w:val="00BE1B60"/>
    <w:rsid w:val="00BE20B6"/>
    <w:rsid w:val="00BE20D0"/>
    <w:rsid w:val="00BE2B90"/>
    <w:rsid w:val="00BE2CB6"/>
    <w:rsid w:val="00BE33E3"/>
    <w:rsid w:val="00BE39B8"/>
    <w:rsid w:val="00BE488C"/>
    <w:rsid w:val="00BE5620"/>
    <w:rsid w:val="00BE57B2"/>
    <w:rsid w:val="00BE7B85"/>
    <w:rsid w:val="00BF0A7D"/>
    <w:rsid w:val="00BF10AE"/>
    <w:rsid w:val="00BF15BD"/>
    <w:rsid w:val="00BF17C0"/>
    <w:rsid w:val="00BF2773"/>
    <w:rsid w:val="00BF2798"/>
    <w:rsid w:val="00BF30D5"/>
    <w:rsid w:val="00BF38D2"/>
    <w:rsid w:val="00BF3A5F"/>
    <w:rsid w:val="00BF4A9C"/>
    <w:rsid w:val="00BF56C0"/>
    <w:rsid w:val="00BF77D6"/>
    <w:rsid w:val="00C030C5"/>
    <w:rsid w:val="00C0328F"/>
    <w:rsid w:val="00C03AA3"/>
    <w:rsid w:val="00C03DF2"/>
    <w:rsid w:val="00C049F0"/>
    <w:rsid w:val="00C05607"/>
    <w:rsid w:val="00C057EE"/>
    <w:rsid w:val="00C06C5F"/>
    <w:rsid w:val="00C07412"/>
    <w:rsid w:val="00C0779A"/>
    <w:rsid w:val="00C10BAD"/>
    <w:rsid w:val="00C11544"/>
    <w:rsid w:val="00C1335C"/>
    <w:rsid w:val="00C13363"/>
    <w:rsid w:val="00C135D4"/>
    <w:rsid w:val="00C1760B"/>
    <w:rsid w:val="00C17A7D"/>
    <w:rsid w:val="00C20CE8"/>
    <w:rsid w:val="00C21B97"/>
    <w:rsid w:val="00C2220F"/>
    <w:rsid w:val="00C22D71"/>
    <w:rsid w:val="00C23797"/>
    <w:rsid w:val="00C23A1C"/>
    <w:rsid w:val="00C2490E"/>
    <w:rsid w:val="00C25EE4"/>
    <w:rsid w:val="00C27547"/>
    <w:rsid w:val="00C2778B"/>
    <w:rsid w:val="00C27A2B"/>
    <w:rsid w:val="00C3026B"/>
    <w:rsid w:val="00C32E7E"/>
    <w:rsid w:val="00C3374A"/>
    <w:rsid w:val="00C33FC4"/>
    <w:rsid w:val="00C340DA"/>
    <w:rsid w:val="00C35B25"/>
    <w:rsid w:val="00C361F3"/>
    <w:rsid w:val="00C370D5"/>
    <w:rsid w:val="00C41092"/>
    <w:rsid w:val="00C412D6"/>
    <w:rsid w:val="00C41F4C"/>
    <w:rsid w:val="00C4204A"/>
    <w:rsid w:val="00C42B3A"/>
    <w:rsid w:val="00C43F35"/>
    <w:rsid w:val="00C4477F"/>
    <w:rsid w:val="00C44EF1"/>
    <w:rsid w:val="00C45EB9"/>
    <w:rsid w:val="00C4651D"/>
    <w:rsid w:val="00C509D1"/>
    <w:rsid w:val="00C51BD9"/>
    <w:rsid w:val="00C54920"/>
    <w:rsid w:val="00C54E0D"/>
    <w:rsid w:val="00C55B96"/>
    <w:rsid w:val="00C5603A"/>
    <w:rsid w:val="00C5623E"/>
    <w:rsid w:val="00C564CC"/>
    <w:rsid w:val="00C57092"/>
    <w:rsid w:val="00C571C9"/>
    <w:rsid w:val="00C57F9D"/>
    <w:rsid w:val="00C605C0"/>
    <w:rsid w:val="00C60D41"/>
    <w:rsid w:val="00C62747"/>
    <w:rsid w:val="00C628D3"/>
    <w:rsid w:val="00C647F5"/>
    <w:rsid w:val="00C64E5C"/>
    <w:rsid w:val="00C65E7E"/>
    <w:rsid w:val="00C65F10"/>
    <w:rsid w:val="00C664AE"/>
    <w:rsid w:val="00C665B7"/>
    <w:rsid w:val="00C666B5"/>
    <w:rsid w:val="00C66D42"/>
    <w:rsid w:val="00C66DAF"/>
    <w:rsid w:val="00C67B7A"/>
    <w:rsid w:val="00C67DDB"/>
    <w:rsid w:val="00C70BD7"/>
    <w:rsid w:val="00C718B8"/>
    <w:rsid w:val="00C756F0"/>
    <w:rsid w:val="00C757E9"/>
    <w:rsid w:val="00C759CB"/>
    <w:rsid w:val="00C75ACB"/>
    <w:rsid w:val="00C76BA4"/>
    <w:rsid w:val="00C76EC4"/>
    <w:rsid w:val="00C8031D"/>
    <w:rsid w:val="00C80BF6"/>
    <w:rsid w:val="00C83A90"/>
    <w:rsid w:val="00C843D2"/>
    <w:rsid w:val="00C84A5A"/>
    <w:rsid w:val="00C858F7"/>
    <w:rsid w:val="00C8675B"/>
    <w:rsid w:val="00C867D4"/>
    <w:rsid w:val="00C90578"/>
    <w:rsid w:val="00C911B2"/>
    <w:rsid w:val="00C91352"/>
    <w:rsid w:val="00C913BA"/>
    <w:rsid w:val="00C92336"/>
    <w:rsid w:val="00C9290B"/>
    <w:rsid w:val="00C94AE6"/>
    <w:rsid w:val="00C95C6C"/>
    <w:rsid w:val="00C960E7"/>
    <w:rsid w:val="00C965B5"/>
    <w:rsid w:val="00C9674B"/>
    <w:rsid w:val="00CA05CD"/>
    <w:rsid w:val="00CA05E4"/>
    <w:rsid w:val="00CA0DB9"/>
    <w:rsid w:val="00CA1031"/>
    <w:rsid w:val="00CA1C36"/>
    <w:rsid w:val="00CA23A2"/>
    <w:rsid w:val="00CA319D"/>
    <w:rsid w:val="00CA4FE6"/>
    <w:rsid w:val="00CA654C"/>
    <w:rsid w:val="00CA6953"/>
    <w:rsid w:val="00CA71EF"/>
    <w:rsid w:val="00CB0AE3"/>
    <w:rsid w:val="00CB1336"/>
    <w:rsid w:val="00CB26D5"/>
    <w:rsid w:val="00CB3A02"/>
    <w:rsid w:val="00CB5EF3"/>
    <w:rsid w:val="00CB73F3"/>
    <w:rsid w:val="00CB78D3"/>
    <w:rsid w:val="00CB7AD5"/>
    <w:rsid w:val="00CC0483"/>
    <w:rsid w:val="00CC19F9"/>
    <w:rsid w:val="00CC2707"/>
    <w:rsid w:val="00CC4644"/>
    <w:rsid w:val="00CC50A3"/>
    <w:rsid w:val="00CC6E0D"/>
    <w:rsid w:val="00CC768D"/>
    <w:rsid w:val="00CD0067"/>
    <w:rsid w:val="00CD1ABC"/>
    <w:rsid w:val="00CD26A9"/>
    <w:rsid w:val="00CD3C08"/>
    <w:rsid w:val="00CD421E"/>
    <w:rsid w:val="00CD4235"/>
    <w:rsid w:val="00CD4F46"/>
    <w:rsid w:val="00CD5BF8"/>
    <w:rsid w:val="00CE127B"/>
    <w:rsid w:val="00CE19E5"/>
    <w:rsid w:val="00CE30C8"/>
    <w:rsid w:val="00CE416E"/>
    <w:rsid w:val="00CE42E0"/>
    <w:rsid w:val="00CE48A8"/>
    <w:rsid w:val="00CE63E9"/>
    <w:rsid w:val="00CE773A"/>
    <w:rsid w:val="00CF09B4"/>
    <w:rsid w:val="00CF10BB"/>
    <w:rsid w:val="00CF397F"/>
    <w:rsid w:val="00CF4C29"/>
    <w:rsid w:val="00CF57EF"/>
    <w:rsid w:val="00CF5CB1"/>
    <w:rsid w:val="00CF6939"/>
    <w:rsid w:val="00CF72A9"/>
    <w:rsid w:val="00D0007E"/>
    <w:rsid w:val="00D00829"/>
    <w:rsid w:val="00D0132F"/>
    <w:rsid w:val="00D026B8"/>
    <w:rsid w:val="00D03544"/>
    <w:rsid w:val="00D041F9"/>
    <w:rsid w:val="00D0534A"/>
    <w:rsid w:val="00D05BC6"/>
    <w:rsid w:val="00D05E42"/>
    <w:rsid w:val="00D067AF"/>
    <w:rsid w:val="00D06F4D"/>
    <w:rsid w:val="00D07264"/>
    <w:rsid w:val="00D07D3C"/>
    <w:rsid w:val="00D10272"/>
    <w:rsid w:val="00D10C53"/>
    <w:rsid w:val="00D11DBD"/>
    <w:rsid w:val="00D11F61"/>
    <w:rsid w:val="00D121B1"/>
    <w:rsid w:val="00D133EE"/>
    <w:rsid w:val="00D1429D"/>
    <w:rsid w:val="00D14372"/>
    <w:rsid w:val="00D14C43"/>
    <w:rsid w:val="00D16376"/>
    <w:rsid w:val="00D16A6F"/>
    <w:rsid w:val="00D17FD9"/>
    <w:rsid w:val="00D2036A"/>
    <w:rsid w:val="00D234A3"/>
    <w:rsid w:val="00D23F05"/>
    <w:rsid w:val="00D2417F"/>
    <w:rsid w:val="00D25509"/>
    <w:rsid w:val="00D264F2"/>
    <w:rsid w:val="00D26E72"/>
    <w:rsid w:val="00D277BE"/>
    <w:rsid w:val="00D31AD7"/>
    <w:rsid w:val="00D32B90"/>
    <w:rsid w:val="00D33E89"/>
    <w:rsid w:val="00D35440"/>
    <w:rsid w:val="00D365EC"/>
    <w:rsid w:val="00D41CAF"/>
    <w:rsid w:val="00D42020"/>
    <w:rsid w:val="00D42953"/>
    <w:rsid w:val="00D44013"/>
    <w:rsid w:val="00D4570B"/>
    <w:rsid w:val="00D5074E"/>
    <w:rsid w:val="00D511C0"/>
    <w:rsid w:val="00D5231F"/>
    <w:rsid w:val="00D525F6"/>
    <w:rsid w:val="00D53B52"/>
    <w:rsid w:val="00D54A42"/>
    <w:rsid w:val="00D552DD"/>
    <w:rsid w:val="00D55BC2"/>
    <w:rsid w:val="00D55DEF"/>
    <w:rsid w:val="00D564F1"/>
    <w:rsid w:val="00D56DA3"/>
    <w:rsid w:val="00D56F47"/>
    <w:rsid w:val="00D611ED"/>
    <w:rsid w:val="00D6356C"/>
    <w:rsid w:val="00D64DC8"/>
    <w:rsid w:val="00D64DED"/>
    <w:rsid w:val="00D65D14"/>
    <w:rsid w:val="00D666C8"/>
    <w:rsid w:val="00D66E7F"/>
    <w:rsid w:val="00D676AE"/>
    <w:rsid w:val="00D70431"/>
    <w:rsid w:val="00D72196"/>
    <w:rsid w:val="00D728AE"/>
    <w:rsid w:val="00D7344C"/>
    <w:rsid w:val="00D73AF4"/>
    <w:rsid w:val="00D7558B"/>
    <w:rsid w:val="00D7573B"/>
    <w:rsid w:val="00D76004"/>
    <w:rsid w:val="00D7699A"/>
    <w:rsid w:val="00D81875"/>
    <w:rsid w:val="00D832D1"/>
    <w:rsid w:val="00D836DE"/>
    <w:rsid w:val="00D839A1"/>
    <w:rsid w:val="00D874BE"/>
    <w:rsid w:val="00D92023"/>
    <w:rsid w:val="00D92A44"/>
    <w:rsid w:val="00D93641"/>
    <w:rsid w:val="00D93D8A"/>
    <w:rsid w:val="00D93DEE"/>
    <w:rsid w:val="00D9469C"/>
    <w:rsid w:val="00D9582E"/>
    <w:rsid w:val="00D968D8"/>
    <w:rsid w:val="00D97E03"/>
    <w:rsid w:val="00DA0DF5"/>
    <w:rsid w:val="00DA1280"/>
    <w:rsid w:val="00DA12BC"/>
    <w:rsid w:val="00DA16D1"/>
    <w:rsid w:val="00DA2F37"/>
    <w:rsid w:val="00DA51C0"/>
    <w:rsid w:val="00DA51F4"/>
    <w:rsid w:val="00DA523E"/>
    <w:rsid w:val="00DA590D"/>
    <w:rsid w:val="00DA63CC"/>
    <w:rsid w:val="00DA7744"/>
    <w:rsid w:val="00DB061F"/>
    <w:rsid w:val="00DB0B61"/>
    <w:rsid w:val="00DB1C1B"/>
    <w:rsid w:val="00DB3C15"/>
    <w:rsid w:val="00DB48F1"/>
    <w:rsid w:val="00DB52B7"/>
    <w:rsid w:val="00DB6C6B"/>
    <w:rsid w:val="00DB72F9"/>
    <w:rsid w:val="00DB77CF"/>
    <w:rsid w:val="00DB7C36"/>
    <w:rsid w:val="00DC2F3D"/>
    <w:rsid w:val="00DC373B"/>
    <w:rsid w:val="00DC4367"/>
    <w:rsid w:val="00DC5067"/>
    <w:rsid w:val="00DC5F14"/>
    <w:rsid w:val="00DC5F4D"/>
    <w:rsid w:val="00DC65CB"/>
    <w:rsid w:val="00DD032B"/>
    <w:rsid w:val="00DD0AFC"/>
    <w:rsid w:val="00DD10EC"/>
    <w:rsid w:val="00DD119D"/>
    <w:rsid w:val="00DD152C"/>
    <w:rsid w:val="00DD38FC"/>
    <w:rsid w:val="00DD47AE"/>
    <w:rsid w:val="00DD51B4"/>
    <w:rsid w:val="00DD53F3"/>
    <w:rsid w:val="00DD59F6"/>
    <w:rsid w:val="00DD60C2"/>
    <w:rsid w:val="00DD635F"/>
    <w:rsid w:val="00DE115A"/>
    <w:rsid w:val="00DE278F"/>
    <w:rsid w:val="00DE38D5"/>
    <w:rsid w:val="00DE4215"/>
    <w:rsid w:val="00DE56AC"/>
    <w:rsid w:val="00DE789F"/>
    <w:rsid w:val="00DE7984"/>
    <w:rsid w:val="00DE7E64"/>
    <w:rsid w:val="00DF08ED"/>
    <w:rsid w:val="00DF1132"/>
    <w:rsid w:val="00DF14F0"/>
    <w:rsid w:val="00DF1EBD"/>
    <w:rsid w:val="00DF33F3"/>
    <w:rsid w:val="00DF42EC"/>
    <w:rsid w:val="00DF45C7"/>
    <w:rsid w:val="00DF62F7"/>
    <w:rsid w:val="00DF6913"/>
    <w:rsid w:val="00DF73E4"/>
    <w:rsid w:val="00DF7971"/>
    <w:rsid w:val="00DF7C29"/>
    <w:rsid w:val="00E002A1"/>
    <w:rsid w:val="00E0048B"/>
    <w:rsid w:val="00E02AEE"/>
    <w:rsid w:val="00E04443"/>
    <w:rsid w:val="00E04A23"/>
    <w:rsid w:val="00E04C8A"/>
    <w:rsid w:val="00E05E49"/>
    <w:rsid w:val="00E07178"/>
    <w:rsid w:val="00E0718D"/>
    <w:rsid w:val="00E1098A"/>
    <w:rsid w:val="00E127E3"/>
    <w:rsid w:val="00E12C8C"/>
    <w:rsid w:val="00E12E73"/>
    <w:rsid w:val="00E1443C"/>
    <w:rsid w:val="00E14AD4"/>
    <w:rsid w:val="00E1520D"/>
    <w:rsid w:val="00E1583E"/>
    <w:rsid w:val="00E15D4B"/>
    <w:rsid w:val="00E15DA5"/>
    <w:rsid w:val="00E17A06"/>
    <w:rsid w:val="00E17C03"/>
    <w:rsid w:val="00E17DB3"/>
    <w:rsid w:val="00E20897"/>
    <w:rsid w:val="00E23A50"/>
    <w:rsid w:val="00E23AD1"/>
    <w:rsid w:val="00E27B3E"/>
    <w:rsid w:val="00E27E32"/>
    <w:rsid w:val="00E3008C"/>
    <w:rsid w:val="00E31122"/>
    <w:rsid w:val="00E3157D"/>
    <w:rsid w:val="00E32633"/>
    <w:rsid w:val="00E33D98"/>
    <w:rsid w:val="00E35282"/>
    <w:rsid w:val="00E3582F"/>
    <w:rsid w:val="00E35ED2"/>
    <w:rsid w:val="00E36937"/>
    <w:rsid w:val="00E41A03"/>
    <w:rsid w:val="00E41B7C"/>
    <w:rsid w:val="00E43DD0"/>
    <w:rsid w:val="00E43EF7"/>
    <w:rsid w:val="00E44C01"/>
    <w:rsid w:val="00E45D95"/>
    <w:rsid w:val="00E465E6"/>
    <w:rsid w:val="00E4662B"/>
    <w:rsid w:val="00E5195B"/>
    <w:rsid w:val="00E52022"/>
    <w:rsid w:val="00E5281B"/>
    <w:rsid w:val="00E528D4"/>
    <w:rsid w:val="00E56634"/>
    <w:rsid w:val="00E57129"/>
    <w:rsid w:val="00E60309"/>
    <w:rsid w:val="00E6070E"/>
    <w:rsid w:val="00E62B14"/>
    <w:rsid w:val="00E62D68"/>
    <w:rsid w:val="00E62DF9"/>
    <w:rsid w:val="00E6580F"/>
    <w:rsid w:val="00E6592B"/>
    <w:rsid w:val="00E65C19"/>
    <w:rsid w:val="00E65C56"/>
    <w:rsid w:val="00E66686"/>
    <w:rsid w:val="00E67688"/>
    <w:rsid w:val="00E70003"/>
    <w:rsid w:val="00E70925"/>
    <w:rsid w:val="00E7117A"/>
    <w:rsid w:val="00E71CCD"/>
    <w:rsid w:val="00E72BEA"/>
    <w:rsid w:val="00E77899"/>
    <w:rsid w:val="00E77A56"/>
    <w:rsid w:val="00E77ABB"/>
    <w:rsid w:val="00E80368"/>
    <w:rsid w:val="00E81DF6"/>
    <w:rsid w:val="00E82413"/>
    <w:rsid w:val="00E82FEE"/>
    <w:rsid w:val="00E847A8"/>
    <w:rsid w:val="00E85012"/>
    <w:rsid w:val="00E86139"/>
    <w:rsid w:val="00E86250"/>
    <w:rsid w:val="00E8737C"/>
    <w:rsid w:val="00E902C0"/>
    <w:rsid w:val="00E9062F"/>
    <w:rsid w:val="00E92155"/>
    <w:rsid w:val="00E929FC"/>
    <w:rsid w:val="00E92CF6"/>
    <w:rsid w:val="00E934A7"/>
    <w:rsid w:val="00E935A9"/>
    <w:rsid w:val="00E96F0A"/>
    <w:rsid w:val="00E97C61"/>
    <w:rsid w:val="00EA1385"/>
    <w:rsid w:val="00EA189A"/>
    <w:rsid w:val="00EA2618"/>
    <w:rsid w:val="00EA2D0B"/>
    <w:rsid w:val="00EA377A"/>
    <w:rsid w:val="00EA3A29"/>
    <w:rsid w:val="00EA6A3C"/>
    <w:rsid w:val="00EB04C7"/>
    <w:rsid w:val="00EB0EA8"/>
    <w:rsid w:val="00EB1295"/>
    <w:rsid w:val="00EB263D"/>
    <w:rsid w:val="00EB2B20"/>
    <w:rsid w:val="00EB306D"/>
    <w:rsid w:val="00EB4BB9"/>
    <w:rsid w:val="00EB749D"/>
    <w:rsid w:val="00EB7589"/>
    <w:rsid w:val="00EB7BAE"/>
    <w:rsid w:val="00EB7EA7"/>
    <w:rsid w:val="00EC086C"/>
    <w:rsid w:val="00EC0A30"/>
    <w:rsid w:val="00EC3123"/>
    <w:rsid w:val="00EC38F0"/>
    <w:rsid w:val="00EC5223"/>
    <w:rsid w:val="00EC5626"/>
    <w:rsid w:val="00EC66E1"/>
    <w:rsid w:val="00EC6CB9"/>
    <w:rsid w:val="00EC73CA"/>
    <w:rsid w:val="00EC7ED7"/>
    <w:rsid w:val="00ED0532"/>
    <w:rsid w:val="00ED1A2C"/>
    <w:rsid w:val="00ED1E53"/>
    <w:rsid w:val="00ED1F26"/>
    <w:rsid w:val="00ED2FB1"/>
    <w:rsid w:val="00ED4AB3"/>
    <w:rsid w:val="00ED4C79"/>
    <w:rsid w:val="00ED542E"/>
    <w:rsid w:val="00ED5AE8"/>
    <w:rsid w:val="00EE180F"/>
    <w:rsid w:val="00EE46FE"/>
    <w:rsid w:val="00EE4D4E"/>
    <w:rsid w:val="00EE4EA4"/>
    <w:rsid w:val="00EE52A2"/>
    <w:rsid w:val="00EE5E3A"/>
    <w:rsid w:val="00EE6127"/>
    <w:rsid w:val="00EE61A4"/>
    <w:rsid w:val="00EE69E6"/>
    <w:rsid w:val="00EF1A56"/>
    <w:rsid w:val="00EF496C"/>
    <w:rsid w:val="00EF6593"/>
    <w:rsid w:val="00EF6602"/>
    <w:rsid w:val="00EF75CA"/>
    <w:rsid w:val="00EF77D3"/>
    <w:rsid w:val="00F012A6"/>
    <w:rsid w:val="00F01357"/>
    <w:rsid w:val="00F0280A"/>
    <w:rsid w:val="00F04245"/>
    <w:rsid w:val="00F05668"/>
    <w:rsid w:val="00F13324"/>
    <w:rsid w:val="00F1362F"/>
    <w:rsid w:val="00F13772"/>
    <w:rsid w:val="00F13BE7"/>
    <w:rsid w:val="00F152F9"/>
    <w:rsid w:val="00F15FFD"/>
    <w:rsid w:val="00F161C3"/>
    <w:rsid w:val="00F176B7"/>
    <w:rsid w:val="00F17F23"/>
    <w:rsid w:val="00F17F2C"/>
    <w:rsid w:val="00F20E92"/>
    <w:rsid w:val="00F20EDC"/>
    <w:rsid w:val="00F21845"/>
    <w:rsid w:val="00F2198D"/>
    <w:rsid w:val="00F219C3"/>
    <w:rsid w:val="00F2224A"/>
    <w:rsid w:val="00F22997"/>
    <w:rsid w:val="00F25B6C"/>
    <w:rsid w:val="00F26671"/>
    <w:rsid w:val="00F2784B"/>
    <w:rsid w:val="00F279BD"/>
    <w:rsid w:val="00F304F3"/>
    <w:rsid w:val="00F30793"/>
    <w:rsid w:val="00F30D2C"/>
    <w:rsid w:val="00F313FD"/>
    <w:rsid w:val="00F3174D"/>
    <w:rsid w:val="00F31C48"/>
    <w:rsid w:val="00F322F6"/>
    <w:rsid w:val="00F331AC"/>
    <w:rsid w:val="00F343B3"/>
    <w:rsid w:val="00F34682"/>
    <w:rsid w:val="00F34A92"/>
    <w:rsid w:val="00F35834"/>
    <w:rsid w:val="00F3680B"/>
    <w:rsid w:val="00F36FA7"/>
    <w:rsid w:val="00F37084"/>
    <w:rsid w:val="00F37CDC"/>
    <w:rsid w:val="00F4006A"/>
    <w:rsid w:val="00F403EE"/>
    <w:rsid w:val="00F40780"/>
    <w:rsid w:val="00F40E5A"/>
    <w:rsid w:val="00F41073"/>
    <w:rsid w:val="00F41BC6"/>
    <w:rsid w:val="00F422E9"/>
    <w:rsid w:val="00F43447"/>
    <w:rsid w:val="00F459FE"/>
    <w:rsid w:val="00F50EE9"/>
    <w:rsid w:val="00F5202D"/>
    <w:rsid w:val="00F5222C"/>
    <w:rsid w:val="00F556FC"/>
    <w:rsid w:val="00F561A8"/>
    <w:rsid w:val="00F5686D"/>
    <w:rsid w:val="00F5794A"/>
    <w:rsid w:val="00F60CA3"/>
    <w:rsid w:val="00F616F3"/>
    <w:rsid w:val="00F61885"/>
    <w:rsid w:val="00F6279F"/>
    <w:rsid w:val="00F64588"/>
    <w:rsid w:val="00F64D45"/>
    <w:rsid w:val="00F65A96"/>
    <w:rsid w:val="00F66D57"/>
    <w:rsid w:val="00F70EE5"/>
    <w:rsid w:val="00F71693"/>
    <w:rsid w:val="00F72987"/>
    <w:rsid w:val="00F76948"/>
    <w:rsid w:val="00F77974"/>
    <w:rsid w:val="00F77A43"/>
    <w:rsid w:val="00F77F3E"/>
    <w:rsid w:val="00F811D1"/>
    <w:rsid w:val="00F8140E"/>
    <w:rsid w:val="00F835EA"/>
    <w:rsid w:val="00F838D1"/>
    <w:rsid w:val="00F83CD4"/>
    <w:rsid w:val="00F842CC"/>
    <w:rsid w:val="00F92E03"/>
    <w:rsid w:val="00F94202"/>
    <w:rsid w:val="00F946A3"/>
    <w:rsid w:val="00F96290"/>
    <w:rsid w:val="00F96A62"/>
    <w:rsid w:val="00F97D43"/>
    <w:rsid w:val="00FA0D65"/>
    <w:rsid w:val="00FA2458"/>
    <w:rsid w:val="00FA3166"/>
    <w:rsid w:val="00FA384E"/>
    <w:rsid w:val="00FA4F15"/>
    <w:rsid w:val="00FA68A6"/>
    <w:rsid w:val="00FA6B68"/>
    <w:rsid w:val="00FA7FA2"/>
    <w:rsid w:val="00FB07B0"/>
    <w:rsid w:val="00FB2767"/>
    <w:rsid w:val="00FB279C"/>
    <w:rsid w:val="00FB47C4"/>
    <w:rsid w:val="00FB4AC0"/>
    <w:rsid w:val="00FB4D97"/>
    <w:rsid w:val="00FB4DA6"/>
    <w:rsid w:val="00FB5A60"/>
    <w:rsid w:val="00FB61D5"/>
    <w:rsid w:val="00FC0272"/>
    <w:rsid w:val="00FC0480"/>
    <w:rsid w:val="00FC3C23"/>
    <w:rsid w:val="00FC40D4"/>
    <w:rsid w:val="00FC468D"/>
    <w:rsid w:val="00FC5374"/>
    <w:rsid w:val="00FC717A"/>
    <w:rsid w:val="00FD0033"/>
    <w:rsid w:val="00FD00A2"/>
    <w:rsid w:val="00FD19D1"/>
    <w:rsid w:val="00FD2366"/>
    <w:rsid w:val="00FD2FE9"/>
    <w:rsid w:val="00FE0680"/>
    <w:rsid w:val="00FE15CD"/>
    <w:rsid w:val="00FE15EB"/>
    <w:rsid w:val="00FE1ABE"/>
    <w:rsid w:val="00FE2011"/>
    <w:rsid w:val="00FE3430"/>
    <w:rsid w:val="00FE3542"/>
    <w:rsid w:val="00FE3D18"/>
    <w:rsid w:val="00FE4CA6"/>
    <w:rsid w:val="00FE687C"/>
    <w:rsid w:val="00FE728B"/>
    <w:rsid w:val="00FE7D63"/>
    <w:rsid w:val="00FE7EC5"/>
    <w:rsid w:val="00FF0586"/>
    <w:rsid w:val="00FF1A4A"/>
    <w:rsid w:val="00FF4ED7"/>
    <w:rsid w:val="00FF5998"/>
    <w:rsid w:val="00FF5F77"/>
    <w:rsid w:val="00FF62F1"/>
    <w:rsid w:val="00FF6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45D95"/>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E45D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45D9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45D9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E45D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45D95"/>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E45D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45D9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45D9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E45D9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96D972E6E42BAB50B552CB3DFF0B7807A0B29F3383BBE27FC1DAFAA89EB3DBA59F77846CCFA7A8FF30749rEo3N" TargetMode="External"/><Relationship Id="rId18" Type="http://schemas.openxmlformats.org/officeDocument/2006/relationships/hyperlink" Target="consultantplus://offline/ref=296D972E6E42BAB50B552CB3DFF0B7807A0B29F33C3AB820FB1DAFAA89EB3DBAr5o9N" TargetMode="External"/><Relationship Id="rId26" Type="http://schemas.openxmlformats.org/officeDocument/2006/relationships/hyperlink" Target="consultantplus://offline/ref=296D972E6E42BAB50B552CB3DFF0B7807A0B29F33938B122FF1DAFAA89EB3DBA59F77846CCFA7A8FF3074BrEo7N" TargetMode="External"/><Relationship Id="rId39" Type="http://schemas.openxmlformats.org/officeDocument/2006/relationships/hyperlink" Target="consultantplus://offline/ref=296D972E6E42BAB50B552CB3DFF0B7807A0B29F3383BBA28FE1DAFAA89EB3DBA59F77846CCFA7A8FF30749rEo0N" TargetMode="External"/><Relationship Id="rId21" Type="http://schemas.openxmlformats.org/officeDocument/2006/relationships/hyperlink" Target="consultantplus://offline/ref=296D972E6E42BAB50B552CB3DFF0B7807A0B29F33E3ABE23F81DAFAA89EB3DBA59F77846CCFA7A8FF3074BrEo9N" TargetMode="External"/><Relationship Id="rId34" Type="http://schemas.openxmlformats.org/officeDocument/2006/relationships/hyperlink" Target="consultantplus://offline/ref=296D972E6E42BAB50B552CB3DFF0B7807A0B29F3383BBA28FE1DAFAA89EB3DBA59F77846CCFA7A8FF30749rEo1N" TargetMode="External"/><Relationship Id="rId42" Type="http://schemas.openxmlformats.org/officeDocument/2006/relationships/hyperlink" Target="consultantplus://offline/ref=296D972E6E42BAB50B552CB3DFF0B7807A0B29F3383BBA28FE1DAFAA89EB3DBA59F77846CCFA7A8FF30749rEo3N" TargetMode="External"/><Relationship Id="rId47" Type="http://schemas.openxmlformats.org/officeDocument/2006/relationships/hyperlink" Target="consultantplus://offline/ref=296D972E6E42BAB50B552CB3DFF0B7807A0B29F3383BB924FE1DAFAA89EB3DBA59F77846CCFA7A8FF3074ArEo8N" TargetMode="External"/><Relationship Id="rId50" Type="http://schemas.openxmlformats.org/officeDocument/2006/relationships/hyperlink" Target="consultantplus://offline/ref=296D972E6E42BAB50B552CB3DFF0B7807A0B29F33938B122FF1DAFAA89EB3DBA59F77846CCFA7A8FF3074ArEo3N" TargetMode="External"/><Relationship Id="rId55" Type="http://schemas.openxmlformats.org/officeDocument/2006/relationships/hyperlink" Target="consultantplus://offline/ref=296D972E6E42BAB50B552CB3DFF0B7807A0B29F33938B122FF1DAFAA89EB3DBA59F77846CCFA7A8FF30749rEo1N" TargetMode="External"/><Relationship Id="rId7" Type="http://schemas.openxmlformats.org/officeDocument/2006/relationships/hyperlink" Target="consultantplus://offline/ref=296D972E6E42BAB50B552CB3DFF0B7807A0B29F3383BBA28FE1DAFAA89EB3DBA59F77846CCFA7A8FF3074BrEo4N" TargetMode="External"/><Relationship Id="rId2" Type="http://schemas.microsoft.com/office/2007/relationships/stylesWithEffects" Target="stylesWithEffects.xml"/><Relationship Id="rId16" Type="http://schemas.openxmlformats.org/officeDocument/2006/relationships/hyperlink" Target="consultantplus://offline/ref=296D972E6E42BAB50B552CB3DFF0B7807A0B29F3383CBE26F740A5A2D0E73FrBoDN" TargetMode="External"/><Relationship Id="rId20" Type="http://schemas.openxmlformats.org/officeDocument/2006/relationships/hyperlink" Target="consultantplus://offline/ref=296D972E6E42BAB50B552CB3DFF0B7807A0B29F33E3FBE28F41DAFAA89EB3DBAr5o9N" TargetMode="External"/><Relationship Id="rId29" Type="http://schemas.openxmlformats.org/officeDocument/2006/relationships/hyperlink" Target="consultantplus://offline/ref=296D972E6E42BAB50B552CB3DFF0B7807A0B29F3383BBA28FE1DAFAA89EB3DBA59F77846CCFA7A8FF3074ArEo2N" TargetMode="External"/><Relationship Id="rId41" Type="http://schemas.openxmlformats.org/officeDocument/2006/relationships/hyperlink" Target="consultantplus://offline/ref=296D972E6E42BAB50B552CB3DFF0B7807A0B29F3383BBE27FC1DAFAA89EB3DBA59F77846CCFA7A8FF30742rEo7N" TargetMode="External"/><Relationship Id="rId54" Type="http://schemas.openxmlformats.org/officeDocument/2006/relationships/hyperlink" Target="consultantplus://offline/ref=296D972E6E42BAB50B552CB3DFF0B7807A0B29F3383BBA28FE1DAFAA89EB3DBA59F77846CCFA7A8FF30749rEo6N" TargetMode="External"/><Relationship Id="rId1" Type="http://schemas.openxmlformats.org/officeDocument/2006/relationships/styles" Target="styles.xml"/><Relationship Id="rId6" Type="http://schemas.openxmlformats.org/officeDocument/2006/relationships/hyperlink" Target="consultantplus://offline/ref=296D972E6E42BAB50B552CB3DFF0B7807A0B29F3383EBF22FB1DAFAA89EB3DBA59F77846CCFA7A8FF3074BrEo4N" TargetMode="External"/><Relationship Id="rId11" Type="http://schemas.openxmlformats.org/officeDocument/2006/relationships/hyperlink" Target="consultantplus://offline/ref=296D972E6E42BAB50B552CB3DFF0B7807A0B29F3383BBA28FE1DAFAA89EB3DBA59F77846CCFA7A8FF3074BrEo9N" TargetMode="External"/><Relationship Id="rId24" Type="http://schemas.openxmlformats.org/officeDocument/2006/relationships/hyperlink" Target="consultantplus://offline/ref=296D972E6E42BAB50B552CB3DFF0B7807A0B29F33E3ABE23F81DAFAA89EB3DBA59F77846CCFA7A8FF3074ArEo4N" TargetMode="External"/><Relationship Id="rId32" Type="http://schemas.openxmlformats.org/officeDocument/2006/relationships/hyperlink" Target="consultantplus://offline/ref=296D972E6E42BAB50B552CB3DFF0B7807A0B29F3383BBA28FE1DAFAA89EB3DBA59F77846CCFA7A8FF3074ArEo9N" TargetMode="External"/><Relationship Id="rId37" Type="http://schemas.openxmlformats.org/officeDocument/2006/relationships/hyperlink" Target="consultantplus://offline/ref=296D972E6E42BAB50B552CB3DFF0B7807A0B29F3383BBE27FC1DAFAA89EB3DBA59F77846CCFA7A8FF3074ErEo7N" TargetMode="External"/><Relationship Id="rId40" Type="http://schemas.openxmlformats.org/officeDocument/2006/relationships/hyperlink" Target="consultantplus://offline/ref=296D972E6E42BAB50B552CB3DFF0B7807A0B29F3383BBE27FC1DAFAA89EB3DBA59F77846CCFA7A8FF3074ErEo7N" TargetMode="External"/><Relationship Id="rId45" Type="http://schemas.openxmlformats.org/officeDocument/2006/relationships/hyperlink" Target="consultantplus://offline/ref=296D972E6E42BAB50B552CB3DFF0B7807A0B29F3383BBA28FE1DAFAA89EB3DBA59F77846CCFA7A8FF30749rEo2N" TargetMode="External"/><Relationship Id="rId53" Type="http://schemas.openxmlformats.org/officeDocument/2006/relationships/hyperlink" Target="consultantplus://offline/ref=296D972E6E42BAB50B552CB3DFF0B7807A0B29F33938B122FF1DAFAA89EB3DBA59F77846CCFA7A8FF3074ArEo6N" TargetMode="External"/><Relationship Id="rId58" Type="http://schemas.openxmlformats.org/officeDocument/2006/relationships/hyperlink" Target="consultantplus://offline/ref=296D972E6E42BAB50B552CB3DFF0B7807A0B29F3383BBA28FE1DAFAA89EB3DBA59F77846CCFA7A8FF30748rEo5N" TargetMode="External"/><Relationship Id="rId5" Type="http://schemas.openxmlformats.org/officeDocument/2006/relationships/hyperlink" Target="consultantplus://offline/ref=296D972E6E42BAB50B552CB3DFF0B7807A0B29F33938B122FF1DAFAA89EB3DBA59F77846CCFA7A8FF3074BrEo4N" TargetMode="External"/><Relationship Id="rId15" Type="http://schemas.openxmlformats.org/officeDocument/2006/relationships/hyperlink" Target="consultantplus://offline/ref=296D972E6E42BAB50B552CB3DFF0B7807A0B29F3383BBA28FE1DAFAA89EB3DBA59F77846CCFA7A8FF3074ArEo1N" TargetMode="External"/><Relationship Id="rId23" Type="http://schemas.openxmlformats.org/officeDocument/2006/relationships/hyperlink" Target="consultantplus://offline/ref=296D972E6E42BAB50B552CB3DFF0B7807A0B29F33E3FBE28FB1DAFAA89EB3DBAr5o9N" TargetMode="External"/><Relationship Id="rId28" Type="http://schemas.openxmlformats.org/officeDocument/2006/relationships/hyperlink" Target="consultantplus://offline/ref=296D972E6E42BAB50B552CB3DFF0B7807A0B29F3383BB924FE1DAFAA89EB3DBA59F77846CCFA7A8FF30748rEo3N" TargetMode="External"/><Relationship Id="rId36" Type="http://schemas.openxmlformats.org/officeDocument/2006/relationships/hyperlink" Target="consultantplus://offline/ref=296D972E6E42BAB50B5532BEC99CEA88730271F93A3DB376A042F4F7DEE237ED1EB8210488F77E8DrFo1N" TargetMode="External"/><Relationship Id="rId49" Type="http://schemas.openxmlformats.org/officeDocument/2006/relationships/hyperlink" Target="consultantplus://offline/ref=296D972E6E42BAB50B552CB3DFF0B7807A0B29F33938B122FF1DAFAA89EB3DBA59F77846CCFA7A8FF3074ArEo0N" TargetMode="External"/><Relationship Id="rId57" Type="http://schemas.openxmlformats.org/officeDocument/2006/relationships/hyperlink" Target="consultantplus://offline/ref=296D972E6E42BAB50B552CB3DFF0B7807A0B29F3383BBA28FE1DAFAA89EB3DBA59F77846CCFA7A8FF30748rEo3N" TargetMode="External"/><Relationship Id="rId61" Type="http://schemas.openxmlformats.org/officeDocument/2006/relationships/theme" Target="theme/theme1.xml"/><Relationship Id="rId10" Type="http://schemas.openxmlformats.org/officeDocument/2006/relationships/hyperlink" Target="consultantplus://offline/ref=296D972E6E42BAB50B552CB3DFF0B7807A0B29F3383BBE27FC1DAFAA89EB3DBA59F77846CCFA7A8FF30749rEo3N" TargetMode="External"/><Relationship Id="rId19" Type="http://schemas.openxmlformats.org/officeDocument/2006/relationships/hyperlink" Target="consultantplus://offline/ref=296D972E6E42BAB50B552CB3DFF0B7807A0B29F33C37BF29F81DAFAA89EB3DBAr5o9N" TargetMode="External"/><Relationship Id="rId31" Type="http://schemas.openxmlformats.org/officeDocument/2006/relationships/hyperlink" Target="consultantplus://offline/ref=296D972E6E42BAB50B552CB3DFF0B7807A0B29F3383BBE27FC1DAFAA89EB3DBA59F77846CCFA7A8FF3064ErEo2N" TargetMode="External"/><Relationship Id="rId44" Type="http://schemas.openxmlformats.org/officeDocument/2006/relationships/hyperlink" Target="consultantplus://offline/ref=296D972E6E42BAB50B552CB3DFF0B7807A0B29F33938B122FF1DAFAA89EB3DBA59F77846CCFA7A8FF3074BrEo6N" TargetMode="External"/><Relationship Id="rId52" Type="http://schemas.openxmlformats.org/officeDocument/2006/relationships/hyperlink" Target="consultantplus://offline/ref=296D972E6E42BAB50B552CB3DFF0B7807A0B29F33938B122FF1DAFAA89EB3DBA59F77846CCFA7A8FF3074ArEo7N"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96D972E6E42BAB50B552CB3DFF0B7807A0B29F3383BBA28FE1DAFAA89EB3DBA59F77846CCFA7A8FF3074BrEo6N" TargetMode="External"/><Relationship Id="rId14" Type="http://schemas.openxmlformats.org/officeDocument/2006/relationships/hyperlink" Target="consultantplus://offline/ref=296D972E6E42BAB50B552CB3DFF0B7807A0B29F3383EBF22FB1DAFAA89EB3DBA59F77846CCFA7A8FF3074BrEo7N" TargetMode="External"/><Relationship Id="rId22" Type="http://schemas.openxmlformats.org/officeDocument/2006/relationships/hyperlink" Target="consultantplus://offline/ref=296D972E6E42BAB50B552CB3DFF0B7807A0B29F33F3DBC20FB1DAFAA89EB3DBA59F77846CCFA7A8FF3074ArEo4N" TargetMode="External"/><Relationship Id="rId27" Type="http://schemas.openxmlformats.org/officeDocument/2006/relationships/hyperlink" Target="consultantplus://offline/ref=296D972E6E42BAB50B552CB3DFF0B7807A0B29F3383BBA28FE1DAFAA89EB3DBA59F77846CCFA7A8FF3074ArEo0N" TargetMode="External"/><Relationship Id="rId30" Type="http://schemas.openxmlformats.org/officeDocument/2006/relationships/hyperlink" Target="consultantplus://offline/ref=296D972E6E42BAB50B552CB3DFF0B7807A0B29F3383BB924FE1DAFAA89EB3DBAr5o9N" TargetMode="External"/><Relationship Id="rId35" Type="http://schemas.openxmlformats.org/officeDocument/2006/relationships/hyperlink" Target="consultantplus://offline/ref=296D972E6E42BAB50B552CB3DFF0B7807A0B29F3383BBE27FC1DAFAA89EB3DBA59F77846CCFA7A8FF3034ArEo5N" TargetMode="External"/><Relationship Id="rId43" Type="http://schemas.openxmlformats.org/officeDocument/2006/relationships/hyperlink" Target="consultantplus://offline/ref=296D972E6E42BAB50B552CB3DFF0B7807A0B29F3383BB924FE1DAFAA89EB3DBA59F77846CCFA7A8FF3074ArEo3N" TargetMode="External"/><Relationship Id="rId48" Type="http://schemas.openxmlformats.org/officeDocument/2006/relationships/hyperlink" Target="consultantplus://offline/ref=296D972E6E42BAB50B552CB3DFF0B7807A0B29F33938B122FF1DAFAA89EB3DBA59F77846CCFA7A8FF3074ArEo1N" TargetMode="External"/><Relationship Id="rId56" Type="http://schemas.openxmlformats.org/officeDocument/2006/relationships/hyperlink" Target="consultantplus://offline/ref=296D972E6E42BAB50B552CB3DFF0B7807A0B29F3383BBA28FE1DAFAA89EB3DBA59F77846CCFA7A8FF30748rEo0N" TargetMode="External"/><Relationship Id="rId8" Type="http://schemas.openxmlformats.org/officeDocument/2006/relationships/hyperlink" Target="consultantplus://offline/ref=296D972E6E42BAB50B552CB3DFF0B7807A0B29F33838BF21F91DAFAA89EB3DBA59F77846CCFA7A8FF30342rEo4N" TargetMode="External"/><Relationship Id="rId51" Type="http://schemas.openxmlformats.org/officeDocument/2006/relationships/hyperlink" Target="consultantplus://offline/ref=296D972E6E42BAB50B552CB3DFF0B7807A0B29F33938B122FF1DAFAA89EB3DBA59F77846CCFA7A8FF3074ArEo4N" TargetMode="External"/><Relationship Id="rId3" Type="http://schemas.openxmlformats.org/officeDocument/2006/relationships/settings" Target="settings.xml"/><Relationship Id="rId12" Type="http://schemas.openxmlformats.org/officeDocument/2006/relationships/hyperlink" Target="consultantplus://offline/ref=296D972E6E42BAB50B552CB3DFF0B7807A0B29F3383BBA28FE1DAFAA89EB3DBA59F77846CCFA7A8FF3074BrEo8N" TargetMode="External"/><Relationship Id="rId17" Type="http://schemas.openxmlformats.org/officeDocument/2006/relationships/hyperlink" Target="consultantplus://offline/ref=296D972E6E42BAB50B552CB3DFF0B7807A0B29F33F36B922F51DAFAA89EB3DBAr5o9N" TargetMode="External"/><Relationship Id="rId25" Type="http://schemas.openxmlformats.org/officeDocument/2006/relationships/hyperlink" Target="consultantplus://offline/ref=296D972E6E42BAB50B552CB3DFF0B7807A0B29F33F36B822FA1DAFAA89EB3DBA59F77846CCFA7A8FF3074BrEo4N" TargetMode="External"/><Relationship Id="rId33" Type="http://schemas.openxmlformats.org/officeDocument/2006/relationships/hyperlink" Target="consultantplus://offline/ref=296D972E6E42BAB50B552CB3DFF0B7807A0B29F3383BBA28FE1DAFAA89EB3DBA59F77846CCFA7A8FF3074ArEo8N" TargetMode="External"/><Relationship Id="rId38" Type="http://schemas.openxmlformats.org/officeDocument/2006/relationships/hyperlink" Target="consultantplus://offline/ref=296D972E6E42BAB50B552CB3DFF0B7807A0B29F3383BBE27FC1DAFAA89EB3DBA59F77846CCFA7A8FF30742rEo7N" TargetMode="External"/><Relationship Id="rId46" Type="http://schemas.openxmlformats.org/officeDocument/2006/relationships/hyperlink" Target="consultantplus://offline/ref=296D972E6E42BAB50B5532BEC99CEA88730271F93A3DB376A042F4F7DEE237ED1EB8210289rFo5N" TargetMode="External"/><Relationship Id="rId59" Type="http://schemas.openxmlformats.org/officeDocument/2006/relationships/hyperlink" Target="consultantplus://offline/ref=97613DE91B5BB54C9B24BA1F5CB915863B3BB74B8A3A9C1F44EFD309AEDD865805561289F73E376E9C3EEFsDo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9967</Words>
  <Characters>56814</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Хвесина Юлия Борисовна</dc:creator>
  <cp:lastModifiedBy>Хвесина Юлия Борисовна</cp:lastModifiedBy>
  <cp:revision>1</cp:revision>
  <dcterms:created xsi:type="dcterms:W3CDTF">2012-07-09T13:40:00Z</dcterms:created>
  <dcterms:modified xsi:type="dcterms:W3CDTF">2012-07-09T13:41:00Z</dcterms:modified>
</cp:coreProperties>
</file>