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F0" w:rsidRPr="005A739D" w:rsidRDefault="00B11BF0" w:rsidP="0052105E">
      <w:pPr>
        <w:spacing w:before="1332" w:line="300" w:lineRule="exact"/>
        <w:rPr>
          <w:rFonts w:ascii="Arial" w:hAnsi="Arial"/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области один контур 1" style="position:absolute;margin-left:211.5pt;margin-top:0;width:45pt;height:78.75pt;z-index:251658752;visibility:visible">
            <v:imagedata r:id="rId5" o:title=""/>
            <w10:wrap type="square" side="right"/>
          </v:shape>
        </w:pict>
      </w:r>
      <w:r w:rsidRPr="005A739D">
        <w:rPr>
          <w:rFonts w:ascii="Arial" w:hAnsi="Arial"/>
          <w:spacing w:val="20"/>
        </w:rPr>
        <w:br w:type="textWrapping" w:clear="all"/>
      </w:r>
    </w:p>
    <w:p w:rsidR="00B11BF0" w:rsidRPr="00F06A22" w:rsidRDefault="00B11BF0" w:rsidP="0052105E">
      <w:pPr>
        <w:pStyle w:val="Header"/>
        <w:tabs>
          <w:tab w:val="clear" w:pos="4153"/>
          <w:tab w:val="clear" w:pos="8306"/>
        </w:tabs>
        <w:spacing w:line="288" w:lineRule="auto"/>
        <w:jc w:val="center"/>
        <w:rPr>
          <w:rFonts w:ascii="Arial" w:hAnsi="Arial"/>
          <w:b/>
          <w:sz w:val="30"/>
        </w:rPr>
      </w:pPr>
      <w:r>
        <w:rPr>
          <w:noProof/>
        </w:rPr>
        <w:pict>
          <v:line id="_x0000_s1027" style="position:absolute;left:0;text-align:left;flip:y;z-index:251656704" from="0,23.75pt" to="453.6pt,23.95pt" o:allowincell="f" strokeweight="2.5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left:0;text-align:left;z-index:251657728" from="0,27.2pt" to="453.65pt,27.25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/>
          <w:b/>
          <w:spacing w:val="14"/>
          <w:sz w:val="30"/>
        </w:rPr>
        <w:t>МИНИСТЕРСТВО КУЛЬТУРЫ</w:t>
      </w:r>
      <w:r w:rsidRPr="009A16B2">
        <w:rPr>
          <w:rFonts w:ascii="Arial" w:hAnsi="Arial"/>
          <w:b/>
          <w:spacing w:val="14"/>
          <w:sz w:val="30"/>
        </w:rPr>
        <w:t xml:space="preserve"> </w:t>
      </w:r>
      <w:r>
        <w:rPr>
          <w:rFonts w:ascii="Arial" w:hAnsi="Arial"/>
          <w:b/>
          <w:spacing w:val="14"/>
          <w:sz w:val="30"/>
        </w:rPr>
        <w:t>САРАТОВСКОЙ ОБЛАСТИ</w:t>
      </w:r>
    </w:p>
    <w:p w:rsidR="00B11BF0" w:rsidRPr="00FE41AC" w:rsidRDefault="00B11BF0" w:rsidP="0052105E">
      <w:pPr>
        <w:pStyle w:val="Heading3"/>
      </w:pPr>
    </w:p>
    <w:p w:rsidR="00B11BF0" w:rsidRDefault="00B11BF0" w:rsidP="0052105E">
      <w:pPr>
        <w:pStyle w:val="Heading3"/>
      </w:pPr>
      <w:r>
        <w:t>П Р И К А З</w:t>
      </w:r>
    </w:p>
    <w:p w:rsidR="00B11BF0" w:rsidRDefault="00B11BF0" w:rsidP="0052105E">
      <w:pPr>
        <w:rPr>
          <w:rFonts w:ascii="Arial" w:hAnsi="Arial"/>
        </w:rPr>
      </w:pPr>
    </w:p>
    <w:p w:rsidR="00B11BF0" w:rsidRDefault="00B11BF0" w:rsidP="007655F0">
      <w:pPr>
        <w:pStyle w:val="Heading4"/>
        <w:tabs>
          <w:tab w:val="left" w:pos="1134"/>
        </w:tabs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B11BF0" w:rsidRPr="009F2531" w:rsidRDefault="00B11BF0" w:rsidP="009F2531">
      <w:pPr>
        <w:rPr>
          <w:b/>
          <w:sz w:val="28"/>
          <w:szCs w:val="28"/>
        </w:rPr>
      </w:pPr>
      <w:r>
        <w:rPr>
          <w:szCs w:val="22"/>
        </w:rPr>
        <w:t xml:space="preserve">                                      </w:t>
      </w:r>
      <w:r w:rsidRPr="005D7B60">
        <w:t xml:space="preserve"> </w:t>
      </w:r>
      <w:r w:rsidRPr="009F253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01</w:t>
      </w:r>
      <w:r w:rsidRPr="009F253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марта</w:t>
      </w:r>
      <w:r w:rsidRPr="009F253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9F253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01-11/92</w:t>
      </w:r>
    </w:p>
    <w:p w:rsidR="00B11BF0" w:rsidRPr="007E0465" w:rsidRDefault="00B11BF0" w:rsidP="0052105E"/>
    <w:p w:rsidR="00B11BF0" w:rsidRPr="00F06A22" w:rsidRDefault="00B11BF0" w:rsidP="00BF4355">
      <w:pPr>
        <w:tabs>
          <w:tab w:val="left" w:pos="82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06A22">
        <w:rPr>
          <w:b/>
          <w:sz w:val="28"/>
          <w:szCs w:val="28"/>
        </w:rPr>
        <w:t>г. Саратов</w:t>
      </w:r>
    </w:p>
    <w:p w:rsidR="00B11BF0" w:rsidRPr="007E0465" w:rsidRDefault="00B11BF0" w:rsidP="0052105E">
      <w:pPr>
        <w:jc w:val="center"/>
        <w:rPr>
          <w:b/>
        </w:rPr>
      </w:pPr>
    </w:p>
    <w:p w:rsidR="00B11BF0" w:rsidRDefault="00B11BF0" w:rsidP="00FF02FB">
      <w:pPr>
        <w:spacing w:line="276" w:lineRule="auto"/>
        <w:rPr>
          <w:b/>
          <w:bCs/>
          <w:sz w:val="28"/>
          <w:szCs w:val="28"/>
        </w:rPr>
      </w:pPr>
      <w:r w:rsidRPr="005A739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допуске к работе со средством</w:t>
      </w:r>
    </w:p>
    <w:p w:rsidR="00B11BF0" w:rsidRDefault="00B11BF0" w:rsidP="00FF02F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криптографической защиты</w:t>
      </w:r>
    </w:p>
    <w:p w:rsidR="00B11BF0" w:rsidRDefault="00B11BF0" w:rsidP="00FF02F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информации КриптоПро</w:t>
      </w:r>
    </w:p>
    <w:p w:rsidR="00B11BF0" w:rsidRDefault="00B11BF0" w:rsidP="00FF02F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предоставления права</w:t>
      </w:r>
    </w:p>
    <w:p w:rsidR="00B11BF0" w:rsidRDefault="00B11BF0" w:rsidP="00FF02FB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электронной цифровой подписи </w:t>
      </w:r>
    </w:p>
    <w:p w:rsidR="00B11BF0" w:rsidRPr="006C613D" w:rsidRDefault="00B11BF0" w:rsidP="00776AD2">
      <w:pPr>
        <w:pStyle w:val="BodyText"/>
        <w:spacing w:line="276" w:lineRule="auto"/>
        <w:rPr>
          <w:sz w:val="4"/>
        </w:rPr>
      </w:pPr>
    </w:p>
    <w:p w:rsidR="00B11BF0" w:rsidRPr="00581768" w:rsidRDefault="00B11BF0" w:rsidP="00581768">
      <w:pPr>
        <w:spacing w:line="276" w:lineRule="auto"/>
        <w:ind w:firstLine="709"/>
        <w:jc w:val="both"/>
        <w:rPr>
          <w:sz w:val="28"/>
          <w:szCs w:val="28"/>
        </w:rPr>
      </w:pPr>
      <w:r w:rsidRPr="00581768">
        <w:rPr>
          <w:sz w:val="28"/>
          <w:szCs w:val="28"/>
        </w:rPr>
        <w:t xml:space="preserve">В целях обеспечения юридической значимости электронных документов </w:t>
      </w:r>
      <w:r>
        <w:rPr>
          <w:sz w:val="28"/>
          <w:szCs w:val="28"/>
        </w:rPr>
        <w:t xml:space="preserve"> при работе с информационными системами министерства культуры области </w:t>
      </w:r>
      <w:r w:rsidRPr="00036C9F">
        <w:rPr>
          <w:b/>
          <w:sz w:val="28"/>
          <w:szCs w:val="28"/>
        </w:rPr>
        <w:t>ПРИКАЗЫВАЮ</w:t>
      </w:r>
      <w:r>
        <w:rPr>
          <w:b/>
          <w:sz w:val="28"/>
          <w:szCs w:val="28"/>
        </w:rPr>
        <w:t>:</w:t>
      </w:r>
    </w:p>
    <w:p w:rsidR="00B11BF0" w:rsidRDefault="00B11BF0" w:rsidP="000F1A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администратором прикладного программного обеспечения  </w:t>
      </w:r>
      <w:r w:rsidRPr="000F1A44">
        <w:rPr>
          <w:sz w:val="28"/>
          <w:szCs w:val="28"/>
        </w:rPr>
        <w:t>министерства культуры области В.В.Полторецкого.</w:t>
      </w:r>
    </w:p>
    <w:p w:rsidR="00B11BF0" w:rsidRPr="000F1A44" w:rsidRDefault="00B11BF0" w:rsidP="000F1A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1A44">
        <w:rPr>
          <w:sz w:val="28"/>
          <w:szCs w:val="28"/>
        </w:rPr>
        <w:t>Создать группу по изучению правил работы со средством криптографической защиты информации Крипто Про и допустить после прохождения обучения к работе со средством криптографической защиты информации Крипто Про членов группы в следующем составе:</w:t>
      </w:r>
    </w:p>
    <w:p w:rsidR="00B11BF0" w:rsidRDefault="00B11BF0" w:rsidP="007655F0">
      <w:pPr>
        <w:tabs>
          <w:tab w:val="num" w:pos="0"/>
          <w:tab w:val="num" w:pos="709"/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   Гаранина</w:t>
      </w:r>
      <w:r w:rsidRPr="00115A59">
        <w:rPr>
          <w:sz w:val="28"/>
          <w:szCs w:val="28"/>
        </w:rPr>
        <w:t xml:space="preserve"> </w:t>
      </w:r>
      <w:r>
        <w:rPr>
          <w:sz w:val="28"/>
          <w:szCs w:val="28"/>
        </w:rPr>
        <w:t>Т.А. – министр</w:t>
      </w:r>
      <w:r w:rsidRPr="00C00A7F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;</w:t>
      </w:r>
    </w:p>
    <w:p w:rsidR="00B11BF0" w:rsidRDefault="00B11BF0" w:rsidP="007655F0">
      <w:pPr>
        <w:tabs>
          <w:tab w:val="num" w:pos="0"/>
          <w:tab w:val="num" w:pos="709"/>
          <w:tab w:val="left" w:pos="851"/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   Каляева</w:t>
      </w:r>
      <w:r w:rsidRPr="00115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– заместитель министра </w:t>
      </w:r>
      <w:r w:rsidRPr="00C00A7F">
        <w:rPr>
          <w:sz w:val="28"/>
          <w:szCs w:val="28"/>
        </w:rPr>
        <w:t>культуры</w:t>
      </w:r>
      <w:r>
        <w:rPr>
          <w:sz w:val="28"/>
          <w:szCs w:val="28"/>
        </w:rPr>
        <w:t>;</w:t>
      </w:r>
    </w:p>
    <w:p w:rsidR="00B11BF0" w:rsidRDefault="00B11BF0" w:rsidP="007655F0">
      <w:pPr>
        <w:tabs>
          <w:tab w:val="num" w:pos="0"/>
          <w:tab w:val="left" w:pos="851"/>
          <w:tab w:val="left" w:pos="99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   Баркетов В.А. – заместитель</w:t>
      </w:r>
      <w:r w:rsidRPr="00C00A7F">
        <w:rPr>
          <w:sz w:val="28"/>
          <w:szCs w:val="28"/>
        </w:rPr>
        <w:t xml:space="preserve"> министра культуры</w:t>
      </w:r>
      <w:r>
        <w:rPr>
          <w:sz w:val="28"/>
          <w:szCs w:val="28"/>
        </w:rPr>
        <w:t>;</w:t>
      </w:r>
    </w:p>
    <w:p w:rsidR="00B11BF0" w:rsidRPr="001F0C48" w:rsidRDefault="00B11BF0" w:rsidP="007655F0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1F0C48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1F0C48">
        <w:rPr>
          <w:sz w:val="28"/>
          <w:szCs w:val="28"/>
        </w:rPr>
        <w:t>Петренко</w:t>
      </w:r>
      <w:r w:rsidRPr="00115A59">
        <w:rPr>
          <w:sz w:val="28"/>
          <w:szCs w:val="28"/>
        </w:rPr>
        <w:t xml:space="preserve"> </w:t>
      </w:r>
      <w:r w:rsidRPr="001F0C48">
        <w:rPr>
          <w:sz w:val="28"/>
          <w:szCs w:val="28"/>
        </w:rPr>
        <w:t>В.В.</w:t>
      </w:r>
      <w:r>
        <w:rPr>
          <w:sz w:val="28"/>
          <w:szCs w:val="28"/>
        </w:rPr>
        <w:t xml:space="preserve"> – </w:t>
      </w:r>
      <w:r w:rsidRPr="001F0C48">
        <w:rPr>
          <w:sz w:val="28"/>
          <w:szCs w:val="28"/>
        </w:rPr>
        <w:t>начальник отдела формирования материально-технической базы и государственных закупок;</w:t>
      </w:r>
    </w:p>
    <w:p w:rsidR="00B11BF0" w:rsidRDefault="00B11BF0" w:rsidP="004B680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Батракова</w:t>
      </w:r>
      <w:r w:rsidRPr="00115A59">
        <w:rPr>
          <w:sz w:val="28"/>
          <w:szCs w:val="28"/>
        </w:rPr>
        <w:t xml:space="preserve"> </w:t>
      </w:r>
      <w:r>
        <w:rPr>
          <w:sz w:val="28"/>
          <w:szCs w:val="28"/>
        </w:rPr>
        <w:t>А.П. – референт отдела формирования материально-технической базы и государственных закупок;</w:t>
      </w:r>
    </w:p>
    <w:p w:rsidR="00B11BF0" w:rsidRDefault="00B11BF0" w:rsidP="003B2ED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Яшков</w:t>
      </w:r>
      <w:r w:rsidRPr="00115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– начальник отдела бухгалтерского учета, отчетности </w:t>
      </w:r>
      <w:r>
        <w:rPr>
          <w:sz w:val="28"/>
          <w:szCs w:val="28"/>
        </w:rPr>
        <w:br/>
        <w:t>и контроля;</w:t>
      </w:r>
    </w:p>
    <w:p w:rsidR="00B11BF0" w:rsidRDefault="00B11BF0" w:rsidP="003B2ED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Гаркуша</w:t>
      </w:r>
      <w:r w:rsidRPr="00115A59">
        <w:rPr>
          <w:sz w:val="28"/>
          <w:szCs w:val="28"/>
        </w:rPr>
        <w:t xml:space="preserve"> </w:t>
      </w:r>
      <w:r>
        <w:rPr>
          <w:sz w:val="28"/>
          <w:szCs w:val="28"/>
        </w:rPr>
        <w:t>Ю.С. – заместитель начальника отдела бухгалтерского учета, отчетности и контроля;</w:t>
      </w:r>
    </w:p>
    <w:p w:rsidR="00B11BF0" w:rsidRDefault="00B11BF0" w:rsidP="007655F0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Полторецкий</w:t>
      </w:r>
      <w:r w:rsidRPr="00115A59">
        <w:rPr>
          <w:sz w:val="28"/>
          <w:szCs w:val="28"/>
        </w:rPr>
        <w:t xml:space="preserve"> </w:t>
      </w:r>
      <w:r>
        <w:rPr>
          <w:sz w:val="28"/>
          <w:szCs w:val="28"/>
        </w:rPr>
        <w:t>В.В. – консультант</w:t>
      </w:r>
      <w:r w:rsidRPr="00F02535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бухгалтерского учета, отчетности и контроля;</w:t>
      </w:r>
    </w:p>
    <w:p w:rsidR="00B11BF0" w:rsidRDefault="00B11BF0" w:rsidP="00115A5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4"/>
          <w:szCs w:val="4"/>
        </w:rPr>
        <w:t xml:space="preserve">      </w:t>
      </w:r>
      <w:r>
        <w:rPr>
          <w:sz w:val="28"/>
          <w:szCs w:val="28"/>
        </w:rPr>
        <w:t xml:space="preserve">Гладкова Е.А. – консультант </w:t>
      </w:r>
      <w:r w:rsidRPr="00F0253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бухгалтерского учета, отчетности и контроля;</w:t>
      </w:r>
    </w:p>
    <w:p w:rsidR="00B11BF0" w:rsidRDefault="00B11BF0" w:rsidP="00571217">
      <w:pPr>
        <w:tabs>
          <w:tab w:val="num" w:pos="0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Михайлова</w:t>
      </w:r>
      <w:r w:rsidRPr="00115A59">
        <w:rPr>
          <w:sz w:val="28"/>
          <w:szCs w:val="28"/>
        </w:rPr>
        <w:t xml:space="preserve"> </w:t>
      </w:r>
      <w:r>
        <w:rPr>
          <w:sz w:val="28"/>
          <w:szCs w:val="28"/>
        </w:rPr>
        <w:t>Т.В. – консультант отдела правовой и кадровой работы;</w:t>
      </w:r>
    </w:p>
    <w:p w:rsidR="00B11BF0" w:rsidRDefault="00B11BF0" w:rsidP="007655F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Сивакова</w:t>
      </w:r>
      <w:r w:rsidRPr="00115A59">
        <w:rPr>
          <w:sz w:val="28"/>
          <w:szCs w:val="28"/>
        </w:rPr>
        <w:t xml:space="preserve"> </w:t>
      </w:r>
      <w:r>
        <w:rPr>
          <w:sz w:val="28"/>
          <w:szCs w:val="28"/>
        </w:rPr>
        <w:t>О.С. – референт</w:t>
      </w:r>
      <w:r w:rsidRPr="00ED327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экономики, планирования и финансов;</w:t>
      </w:r>
    </w:p>
    <w:p w:rsidR="00B11BF0" w:rsidRDefault="00B11BF0" w:rsidP="0057121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Аникина</w:t>
      </w:r>
      <w:r w:rsidRPr="00115A59">
        <w:rPr>
          <w:sz w:val="28"/>
          <w:szCs w:val="28"/>
        </w:rPr>
        <w:t xml:space="preserve"> </w:t>
      </w:r>
      <w:r>
        <w:rPr>
          <w:sz w:val="28"/>
          <w:szCs w:val="28"/>
        </w:rPr>
        <w:t>И.М. – консультант отдела экономики, планирования и финансов;</w:t>
      </w:r>
    </w:p>
    <w:p w:rsidR="00B11BF0" w:rsidRDefault="00B11BF0" w:rsidP="0057121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Вяльцева</w:t>
      </w:r>
      <w:r w:rsidRPr="00115A59">
        <w:rPr>
          <w:sz w:val="28"/>
          <w:szCs w:val="28"/>
        </w:rPr>
        <w:t xml:space="preserve"> </w:t>
      </w:r>
      <w:r>
        <w:rPr>
          <w:sz w:val="28"/>
          <w:szCs w:val="28"/>
        </w:rPr>
        <w:t>В.В. – консультант отдела экономики, планирования и финансов;</w:t>
      </w:r>
    </w:p>
    <w:p w:rsidR="00B11BF0" w:rsidRDefault="00B11BF0" w:rsidP="0057121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Белоручкина</w:t>
      </w:r>
      <w:r w:rsidRPr="00115A59">
        <w:rPr>
          <w:sz w:val="28"/>
          <w:szCs w:val="28"/>
        </w:rPr>
        <w:t xml:space="preserve"> </w:t>
      </w:r>
      <w:r>
        <w:rPr>
          <w:sz w:val="28"/>
          <w:szCs w:val="28"/>
        </w:rPr>
        <w:t>Е.В. –</w:t>
      </w:r>
      <w:r w:rsidRPr="00ED327D">
        <w:rPr>
          <w:sz w:val="28"/>
          <w:szCs w:val="28"/>
        </w:rPr>
        <w:t xml:space="preserve"> </w:t>
      </w:r>
      <w:r>
        <w:rPr>
          <w:sz w:val="28"/>
          <w:szCs w:val="28"/>
        </w:rPr>
        <w:t>референт отдела экономики, планирования и финансов;</w:t>
      </w:r>
    </w:p>
    <w:p w:rsidR="00B11BF0" w:rsidRDefault="00B11BF0" w:rsidP="0057121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"/>
          <w:szCs w:val="2"/>
        </w:rPr>
        <w:t xml:space="preserve"> </w:t>
      </w:r>
      <w:r>
        <w:rPr>
          <w:sz w:val="28"/>
          <w:szCs w:val="28"/>
        </w:rPr>
        <w:t>Шевцова</w:t>
      </w:r>
      <w:r w:rsidRPr="00115A59">
        <w:rPr>
          <w:sz w:val="28"/>
          <w:szCs w:val="28"/>
        </w:rPr>
        <w:t xml:space="preserve"> </w:t>
      </w:r>
      <w:r>
        <w:rPr>
          <w:sz w:val="28"/>
          <w:szCs w:val="28"/>
        </w:rPr>
        <w:t>А.В. – референт отдела организационной работы и информационных технологий;</w:t>
      </w:r>
    </w:p>
    <w:p w:rsidR="00B11BF0" w:rsidRDefault="00B11BF0" w:rsidP="0041741B">
      <w:pPr>
        <w:numPr>
          <w:ilvl w:val="0"/>
          <w:numId w:val="1"/>
        </w:numPr>
        <w:tabs>
          <w:tab w:val="clear" w:pos="928"/>
          <w:tab w:val="left" w:pos="993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5241">
        <w:rPr>
          <w:sz w:val="28"/>
          <w:szCs w:val="28"/>
        </w:rPr>
        <w:t>Предоставить полномочия по подписанию электронных документов</w:t>
      </w:r>
      <w:r>
        <w:rPr>
          <w:sz w:val="28"/>
          <w:szCs w:val="28"/>
        </w:rPr>
        <w:br/>
      </w:r>
      <w:r w:rsidRPr="00285241">
        <w:rPr>
          <w:sz w:val="28"/>
          <w:szCs w:val="28"/>
        </w:rPr>
        <w:t>в информационных системах эксплуатируемых в министерстве культуры области следующим сотрудникам:</w:t>
      </w:r>
    </w:p>
    <w:p w:rsidR="00B11BF0" w:rsidRPr="0034013D" w:rsidRDefault="00B11BF0" w:rsidP="00571217">
      <w:pPr>
        <w:pStyle w:val="ListParagraph"/>
        <w:tabs>
          <w:tab w:val="num" w:pos="0"/>
          <w:tab w:val="num" w:pos="709"/>
          <w:tab w:val="left" w:pos="851"/>
          <w:tab w:val="left" w:pos="993"/>
        </w:tabs>
        <w:spacing w:line="276" w:lineRule="auto"/>
        <w:ind w:left="928" w:hanging="219"/>
        <w:jc w:val="both"/>
        <w:rPr>
          <w:sz w:val="28"/>
          <w:szCs w:val="28"/>
        </w:rPr>
      </w:pPr>
      <w:r>
        <w:rPr>
          <w:sz w:val="28"/>
          <w:szCs w:val="28"/>
        </w:rPr>
        <w:t>-  Гараниной</w:t>
      </w:r>
      <w:r w:rsidRPr="00115A59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Т.А. – министр</w:t>
      </w:r>
      <w:r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культуры;</w:t>
      </w:r>
    </w:p>
    <w:p w:rsidR="00B11BF0" w:rsidRPr="0034013D" w:rsidRDefault="00B11BF0" w:rsidP="00571217">
      <w:pPr>
        <w:pStyle w:val="ListParagraph"/>
        <w:tabs>
          <w:tab w:val="num" w:pos="0"/>
          <w:tab w:val="num" w:pos="709"/>
          <w:tab w:val="left" w:pos="851"/>
          <w:tab w:val="left" w:pos="993"/>
        </w:tabs>
        <w:spacing w:line="276" w:lineRule="auto"/>
        <w:ind w:left="928"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Каляевой </w:t>
      </w:r>
      <w:r w:rsidRPr="0034013D">
        <w:rPr>
          <w:sz w:val="28"/>
          <w:szCs w:val="28"/>
        </w:rPr>
        <w:t>С.А.</w:t>
      </w:r>
      <w:r>
        <w:rPr>
          <w:sz w:val="28"/>
          <w:szCs w:val="28"/>
        </w:rPr>
        <w:t xml:space="preserve"> – заместителю</w:t>
      </w:r>
      <w:r w:rsidRPr="0034013D">
        <w:rPr>
          <w:sz w:val="28"/>
          <w:szCs w:val="28"/>
        </w:rPr>
        <w:t xml:space="preserve"> министра культуры;</w:t>
      </w:r>
    </w:p>
    <w:p w:rsidR="00B11BF0" w:rsidRPr="0034013D" w:rsidRDefault="00B11BF0" w:rsidP="00571217">
      <w:pPr>
        <w:pStyle w:val="ListParagraph"/>
        <w:tabs>
          <w:tab w:val="num" w:pos="0"/>
          <w:tab w:val="left" w:pos="851"/>
          <w:tab w:val="left" w:pos="993"/>
        </w:tabs>
        <w:spacing w:line="276" w:lineRule="auto"/>
        <w:ind w:left="928"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</w:t>
      </w:r>
      <w:r w:rsidRPr="0034013D">
        <w:rPr>
          <w:sz w:val="28"/>
          <w:szCs w:val="28"/>
        </w:rPr>
        <w:t>Баркетов</w:t>
      </w:r>
      <w:r>
        <w:rPr>
          <w:sz w:val="28"/>
          <w:szCs w:val="28"/>
        </w:rPr>
        <w:t>у</w:t>
      </w:r>
      <w:r w:rsidRPr="0050694A">
        <w:rPr>
          <w:sz w:val="28"/>
          <w:szCs w:val="28"/>
        </w:rPr>
        <w:t xml:space="preserve"> </w:t>
      </w:r>
      <w:r>
        <w:rPr>
          <w:sz w:val="28"/>
          <w:szCs w:val="28"/>
        </w:rPr>
        <w:t>В.А. – заместителю</w:t>
      </w:r>
      <w:r w:rsidRPr="0034013D">
        <w:rPr>
          <w:sz w:val="28"/>
          <w:szCs w:val="28"/>
        </w:rPr>
        <w:t xml:space="preserve"> министра культуры;</w:t>
      </w:r>
    </w:p>
    <w:p w:rsidR="00B11BF0" w:rsidRPr="0034013D" w:rsidRDefault="00B11BF0" w:rsidP="0041741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013D">
        <w:rPr>
          <w:sz w:val="28"/>
          <w:szCs w:val="28"/>
        </w:rPr>
        <w:t>Петренко</w:t>
      </w:r>
      <w:r w:rsidRPr="0050694A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В.В. – начальник</w:t>
      </w:r>
      <w:r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отдела формирования материально-технической базы и государственных закупок;</w:t>
      </w:r>
    </w:p>
    <w:p w:rsidR="00B11BF0" w:rsidRPr="0034013D" w:rsidRDefault="00B11BF0" w:rsidP="00571217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Батраковой</w:t>
      </w:r>
      <w:r w:rsidRPr="0034013D">
        <w:rPr>
          <w:sz w:val="28"/>
          <w:szCs w:val="28"/>
        </w:rPr>
        <w:t xml:space="preserve"> А.П. – референт</w:t>
      </w:r>
      <w:r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отдела формирования материально-технической базы и государственных закупок;</w:t>
      </w:r>
    </w:p>
    <w:p w:rsidR="00B11BF0" w:rsidRPr="0034013D" w:rsidRDefault="00B11BF0" w:rsidP="00571217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013D">
        <w:rPr>
          <w:sz w:val="28"/>
          <w:szCs w:val="28"/>
        </w:rPr>
        <w:t>Яшков</w:t>
      </w:r>
      <w:r>
        <w:rPr>
          <w:sz w:val="28"/>
          <w:szCs w:val="28"/>
        </w:rPr>
        <w:t>у</w:t>
      </w:r>
      <w:r w:rsidRPr="0050694A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А.С. – начальник</w:t>
      </w:r>
      <w:r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отдела бухгалтерского учета, отчетности </w:t>
      </w:r>
      <w:r w:rsidRPr="0034013D">
        <w:rPr>
          <w:sz w:val="28"/>
          <w:szCs w:val="28"/>
        </w:rPr>
        <w:br/>
        <w:t>и контроля;</w:t>
      </w:r>
    </w:p>
    <w:p w:rsidR="00B11BF0" w:rsidRPr="0034013D" w:rsidRDefault="00B11BF0" w:rsidP="0050694A">
      <w:pPr>
        <w:pStyle w:val="ListParagraph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Гаркуше </w:t>
      </w:r>
      <w:r w:rsidRPr="0034013D">
        <w:rPr>
          <w:sz w:val="28"/>
          <w:szCs w:val="28"/>
        </w:rPr>
        <w:t>Ю.С.</w:t>
      </w:r>
      <w:r>
        <w:rPr>
          <w:sz w:val="28"/>
          <w:szCs w:val="28"/>
        </w:rPr>
        <w:t xml:space="preserve"> – заместителю</w:t>
      </w:r>
      <w:r w:rsidRPr="0034013D">
        <w:rPr>
          <w:sz w:val="28"/>
          <w:szCs w:val="28"/>
        </w:rPr>
        <w:t xml:space="preserve"> начальника отдела бухгалтерского учета, отчетности и контроля;</w:t>
      </w:r>
    </w:p>
    <w:p w:rsidR="00B11BF0" w:rsidRPr="0034013D" w:rsidRDefault="00B11BF0" w:rsidP="007655F0">
      <w:pPr>
        <w:pStyle w:val="ListParagraph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4013D">
        <w:rPr>
          <w:sz w:val="28"/>
          <w:szCs w:val="28"/>
        </w:rPr>
        <w:t xml:space="preserve">- </w:t>
      </w:r>
      <w:r>
        <w:rPr>
          <w:sz w:val="28"/>
          <w:szCs w:val="28"/>
        </w:rPr>
        <w:t>Полторецкому</w:t>
      </w:r>
      <w:r w:rsidRPr="0034013D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 консультанту</w:t>
      </w:r>
      <w:r w:rsidRPr="0034013D">
        <w:rPr>
          <w:sz w:val="28"/>
          <w:szCs w:val="28"/>
        </w:rPr>
        <w:t xml:space="preserve"> отдела бухгалтерского учета, отчетности и контроля;</w:t>
      </w:r>
    </w:p>
    <w:p w:rsidR="00B11BF0" w:rsidRPr="0034013D" w:rsidRDefault="00B11BF0" w:rsidP="0050694A">
      <w:pPr>
        <w:pStyle w:val="ListParagraph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013D">
        <w:rPr>
          <w:sz w:val="28"/>
          <w:szCs w:val="28"/>
        </w:rPr>
        <w:t>Гладков</w:t>
      </w:r>
      <w:r>
        <w:rPr>
          <w:sz w:val="28"/>
          <w:szCs w:val="28"/>
        </w:rPr>
        <w:t>ой</w:t>
      </w:r>
      <w:r w:rsidRPr="0050694A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Е.А. – консультант</w:t>
      </w:r>
      <w:r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отдела бухгалтерского учета, отчетности и контроля;</w:t>
      </w:r>
    </w:p>
    <w:p w:rsidR="00B11BF0" w:rsidRPr="0034013D" w:rsidRDefault="00B11BF0" w:rsidP="0050694A">
      <w:pPr>
        <w:pStyle w:val="ListParagraph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13D">
        <w:rPr>
          <w:sz w:val="28"/>
          <w:szCs w:val="28"/>
        </w:rPr>
        <w:t xml:space="preserve"> </w:t>
      </w:r>
      <w:r>
        <w:rPr>
          <w:sz w:val="4"/>
          <w:szCs w:val="4"/>
        </w:rPr>
        <w:t xml:space="preserve">      </w:t>
      </w:r>
      <w:r w:rsidRPr="0034013D">
        <w:rPr>
          <w:sz w:val="28"/>
          <w:szCs w:val="28"/>
        </w:rPr>
        <w:t>М</w:t>
      </w:r>
      <w:r>
        <w:rPr>
          <w:sz w:val="28"/>
          <w:szCs w:val="28"/>
        </w:rPr>
        <w:t>ихайловой</w:t>
      </w:r>
      <w:r w:rsidRPr="0050694A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Т.В. –</w:t>
      </w:r>
      <w:r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консультант</w:t>
      </w:r>
      <w:r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отдела правовой и кадровой работы;</w:t>
      </w:r>
    </w:p>
    <w:p w:rsidR="00B11BF0" w:rsidRPr="0034013D" w:rsidRDefault="00B11BF0" w:rsidP="0099325C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Сиваков</w:t>
      </w:r>
      <w:r>
        <w:rPr>
          <w:sz w:val="28"/>
          <w:szCs w:val="28"/>
        </w:rPr>
        <w:t>ой</w:t>
      </w:r>
      <w:r w:rsidRPr="0050694A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О.С. – референт</w:t>
      </w:r>
      <w:r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экономики, планирования и финансов</w:t>
      </w:r>
      <w:r w:rsidRPr="0034013D">
        <w:rPr>
          <w:sz w:val="28"/>
          <w:szCs w:val="28"/>
        </w:rPr>
        <w:t>;</w:t>
      </w:r>
    </w:p>
    <w:p w:rsidR="00B11BF0" w:rsidRPr="0034013D" w:rsidRDefault="00B11BF0" w:rsidP="0099325C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Аникиной</w:t>
      </w:r>
      <w:r w:rsidRPr="0034013D">
        <w:rPr>
          <w:sz w:val="28"/>
          <w:szCs w:val="28"/>
        </w:rPr>
        <w:t xml:space="preserve"> И.М.</w:t>
      </w:r>
      <w:r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– консультант</w:t>
      </w:r>
      <w:r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экономики, планирования и финансов</w:t>
      </w:r>
      <w:r w:rsidRPr="0034013D">
        <w:rPr>
          <w:sz w:val="28"/>
          <w:szCs w:val="28"/>
        </w:rPr>
        <w:t>;</w:t>
      </w:r>
    </w:p>
    <w:p w:rsidR="00B11BF0" w:rsidRPr="0034013D" w:rsidRDefault="00B11BF0" w:rsidP="0099325C">
      <w:pPr>
        <w:pStyle w:val="ListParagraph"/>
        <w:tabs>
          <w:tab w:val="left" w:pos="0"/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Вяльцевой</w:t>
      </w:r>
      <w:r w:rsidRPr="0034013D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консультант</w:t>
      </w:r>
      <w:r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экономики, планирования и финансов</w:t>
      </w:r>
      <w:r w:rsidRPr="0034013D">
        <w:rPr>
          <w:sz w:val="28"/>
          <w:szCs w:val="28"/>
        </w:rPr>
        <w:t>;</w:t>
      </w:r>
    </w:p>
    <w:p w:rsidR="00B11BF0" w:rsidRPr="0034013D" w:rsidRDefault="00B11BF0" w:rsidP="005C14C6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Белоручкиной</w:t>
      </w:r>
      <w:r w:rsidRPr="003B2EDD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Е.В. –</w:t>
      </w:r>
      <w:r>
        <w:rPr>
          <w:sz w:val="28"/>
          <w:szCs w:val="28"/>
        </w:rPr>
        <w:t xml:space="preserve"> референту</w:t>
      </w:r>
      <w:r w:rsidRPr="0034013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экономики, планирования и финансов</w:t>
      </w:r>
      <w:r w:rsidRPr="0034013D">
        <w:rPr>
          <w:sz w:val="28"/>
          <w:szCs w:val="28"/>
        </w:rPr>
        <w:t>;</w:t>
      </w:r>
    </w:p>
    <w:p w:rsidR="00B11BF0" w:rsidRPr="0034013D" w:rsidRDefault="00B11BF0" w:rsidP="003D2266">
      <w:pPr>
        <w:pStyle w:val="ListParagraph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"/>
          <w:szCs w:val="2"/>
        </w:rPr>
        <w:t xml:space="preserve"> </w:t>
      </w:r>
      <w:r>
        <w:rPr>
          <w:sz w:val="28"/>
          <w:szCs w:val="28"/>
        </w:rPr>
        <w:t>Шевцовой</w:t>
      </w:r>
      <w:r w:rsidRPr="003B2EDD">
        <w:rPr>
          <w:sz w:val="28"/>
          <w:szCs w:val="28"/>
        </w:rPr>
        <w:t xml:space="preserve"> </w:t>
      </w:r>
      <w:r w:rsidRPr="0034013D">
        <w:rPr>
          <w:sz w:val="28"/>
          <w:szCs w:val="28"/>
        </w:rPr>
        <w:t>А.В. – референт</w:t>
      </w:r>
      <w:r>
        <w:rPr>
          <w:sz w:val="28"/>
          <w:szCs w:val="28"/>
        </w:rPr>
        <w:t>у</w:t>
      </w:r>
      <w:r w:rsidRPr="0034013D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тдела организационной работы</w:t>
      </w:r>
      <w:r>
        <w:rPr>
          <w:sz w:val="28"/>
          <w:szCs w:val="28"/>
        </w:rPr>
        <w:br/>
        <w:t xml:space="preserve">и </w:t>
      </w:r>
      <w:r w:rsidRPr="0034013D">
        <w:rPr>
          <w:sz w:val="28"/>
          <w:szCs w:val="28"/>
        </w:rPr>
        <w:t>информационных технологий;</w:t>
      </w:r>
    </w:p>
    <w:p w:rsidR="00B11BF0" w:rsidRDefault="00B11BF0" w:rsidP="0057121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6AD2">
        <w:rPr>
          <w:sz w:val="28"/>
          <w:szCs w:val="28"/>
        </w:rPr>
        <w:t>Признать утратившим силу приказ министерства культуры области</w:t>
      </w:r>
      <w:r>
        <w:rPr>
          <w:sz w:val="28"/>
          <w:szCs w:val="28"/>
        </w:rPr>
        <w:t xml:space="preserve"> </w:t>
      </w:r>
      <w:r w:rsidRPr="001659F1">
        <w:rPr>
          <w:sz w:val="28"/>
          <w:szCs w:val="28"/>
        </w:rPr>
        <w:t xml:space="preserve">от </w:t>
      </w:r>
      <w:r>
        <w:rPr>
          <w:sz w:val="28"/>
          <w:szCs w:val="28"/>
        </w:rPr>
        <w:t>28 февраля 2014 года № 01-11/91</w:t>
      </w:r>
      <w:r w:rsidRPr="00776AD2">
        <w:rPr>
          <w:bCs/>
          <w:sz w:val="28"/>
          <w:szCs w:val="28"/>
        </w:rPr>
        <w:t xml:space="preserve"> «О допуске к работе </w:t>
      </w:r>
      <w:r>
        <w:rPr>
          <w:bCs/>
          <w:sz w:val="28"/>
          <w:szCs w:val="28"/>
        </w:rPr>
        <w:br/>
      </w:r>
      <w:r w:rsidRPr="00776AD2">
        <w:rPr>
          <w:bCs/>
          <w:sz w:val="28"/>
          <w:szCs w:val="28"/>
        </w:rPr>
        <w:t xml:space="preserve">со средством криптографической защиты информации КриптоПро </w:t>
      </w:r>
      <w:r>
        <w:rPr>
          <w:bCs/>
          <w:sz w:val="28"/>
          <w:szCs w:val="28"/>
        </w:rPr>
        <w:br/>
      </w:r>
      <w:r w:rsidRPr="00776AD2">
        <w:rPr>
          <w:bCs/>
          <w:sz w:val="28"/>
          <w:szCs w:val="28"/>
        </w:rPr>
        <w:t>и предоставления права электронной цифровой подписи».</w:t>
      </w:r>
    </w:p>
    <w:p w:rsidR="00B11BF0" w:rsidRPr="00776AD2" w:rsidRDefault="00B11BF0" w:rsidP="006C613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6AD2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776AD2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оставляю за собой</w:t>
      </w:r>
      <w:r w:rsidRPr="00776AD2">
        <w:rPr>
          <w:sz w:val="28"/>
          <w:szCs w:val="28"/>
        </w:rPr>
        <w:t>.</w:t>
      </w:r>
    </w:p>
    <w:p w:rsidR="00B11BF0" w:rsidRDefault="00B11BF0" w:rsidP="00DC6884">
      <w:pPr>
        <w:spacing w:line="276" w:lineRule="auto"/>
        <w:jc w:val="both"/>
        <w:rPr>
          <w:bCs/>
          <w:sz w:val="28"/>
          <w:szCs w:val="28"/>
        </w:rPr>
      </w:pPr>
    </w:p>
    <w:p w:rsidR="00B11BF0" w:rsidRDefault="00B11BF0" w:rsidP="00DC6884">
      <w:pPr>
        <w:spacing w:line="276" w:lineRule="auto"/>
        <w:jc w:val="both"/>
        <w:rPr>
          <w:sz w:val="28"/>
          <w:szCs w:val="28"/>
        </w:rPr>
      </w:pPr>
    </w:p>
    <w:p w:rsidR="00B11BF0" w:rsidRPr="00776AD2" w:rsidRDefault="00B11BF0" w:rsidP="00C00A7F">
      <w:pPr>
        <w:tabs>
          <w:tab w:val="right" w:pos="10205"/>
        </w:tabs>
        <w:spacing w:line="360" w:lineRule="auto"/>
        <w:jc w:val="both"/>
        <w:rPr>
          <w:b/>
          <w:sz w:val="28"/>
          <w:szCs w:val="28"/>
        </w:rPr>
      </w:pPr>
      <w:r w:rsidRPr="00776AD2">
        <w:rPr>
          <w:b/>
          <w:sz w:val="28"/>
          <w:szCs w:val="28"/>
        </w:rPr>
        <w:t xml:space="preserve">Министр                                                                                 </w:t>
      </w:r>
      <w:r>
        <w:rPr>
          <w:b/>
          <w:sz w:val="28"/>
          <w:szCs w:val="28"/>
        </w:rPr>
        <w:t xml:space="preserve">          Т.А.Гаранина</w:t>
      </w:r>
      <w:r w:rsidRPr="00776AD2">
        <w:rPr>
          <w:b/>
          <w:sz w:val="28"/>
          <w:szCs w:val="28"/>
        </w:rPr>
        <w:tab/>
      </w:r>
    </w:p>
    <w:p w:rsidR="00B11BF0" w:rsidRDefault="00B11BF0" w:rsidP="008C5F22">
      <w:pPr>
        <w:rPr>
          <w:b/>
          <w:sz w:val="26"/>
          <w:szCs w:val="26"/>
        </w:rPr>
      </w:pPr>
    </w:p>
    <w:sectPr w:rsidR="00B11BF0" w:rsidSect="006C613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8502CB4"/>
    <w:multiLevelType w:val="hybridMultilevel"/>
    <w:tmpl w:val="0518AC0C"/>
    <w:lvl w:ilvl="0" w:tplc="1CBEE4F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83037AA"/>
    <w:multiLevelType w:val="hybridMultilevel"/>
    <w:tmpl w:val="B5C03E80"/>
    <w:lvl w:ilvl="0" w:tplc="C9E28FF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">
    <w:nsid w:val="4AA02B29"/>
    <w:multiLevelType w:val="hybridMultilevel"/>
    <w:tmpl w:val="6A4690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05E"/>
    <w:rsid w:val="00011B95"/>
    <w:rsid w:val="00012930"/>
    <w:rsid w:val="0002054B"/>
    <w:rsid w:val="00036C9F"/>
    <w:rsid w:val="000530D2"/>
    <w:rsid w:val="000551EF"/>
    <w:rsid w:val="00094A29"/>
    <w:rsid w:val="000A717D"/>
    <w:rsid w:val="000B1776"/>
    <w:rsid w:val="000F1A44"/>
    <w:rsid w:val="0011177B"/>
    <w:rsid w:val="001158B3"/>
    <w:rsid w:val="00115A59"/>
    <w:rsid w:val="001164CD"/>
    <w:rsid w:val="00146795"/>
    <w:rsid w:val="00163CB9"/>
    <w:rsid w:val="001659F1"/>
    <w:rsid w:val="00170397"/>
    <w:rsid w:val="00172759"/>
    <w:rsid w:val="001B5A44"/>
    <w:rsid w:val="001B7A4D"/>
    <w:rsid w:val="001E388E"/>
    <w:rsid w:val="001E7350"/>
    <w:rsid w:val="001F0C48"/>
    <w:rsid w:val="00212B1E"/>
    <w:rsid w:val="0021459C"/>
    <w:rsid w:val="0021463C"/>
    <w:rsid w:val="0027547D"/>
    <w:rsid w:val="0028426C"/>
    <w:rsid w:val="00285241"/>
    <w:rsid w:val="00297EDF"/>
    <w:rsid w:val="002F5DBC"/>
    <w:rsid w:val="003014E8"/>
    <w:rsid w:val="00302C36"/>
    <w:rsid w:val="00315D25"/>
    <w:rsid w:val="003254A2"/>
    <w:rsid w:val="003372B4"/>
    <w:rsid w:val="0034013D"/>
    <w:rsid w:val="0034383F"/>
    <w:rsid w:val="0034414E"/>
    <w:rsid w:val="00396F69"/>
    <w:rsid w:val="003B2EDD"/>
    <w:rsid w:val="003B60C7"/>
    <w:rsid w:val="003C2539"/>
    <w:rsid w:val="003D2266"/>
    <w:rsid w:val="003F6395"/>
    <w:rsid w:val="00400247"/>
    <w:rsid w:val="00400F88"/>
    <w:rsid w:val="0041741B"/>
    <w:rsid w:val="00420D9A"/>
    <w:rsid w:val="00434D74"/>
    <w:rsid w:val="00480914"/>
    <w:rsid w:val="00493538"/>
    <w:rsid w:val="004A6BFA"/>
    <w:rsid w:val="004B680B"/>
    <w:rsid w:val="004C79B4"/>
    <w:rsid w:val="004D16A2"/>
    <w:rsid w:val="004F4921"/>
    <w:rsid w:val="005019AA"/>
    <w:rsid w:val="0050694A"/>
    <w:rsid w:val="0052105E"/>
    <w:rsid w:val="005317CF"/>
    <w:rsid w:val="00543053"/>
    <w:rsid w:val="00557CA1"/>
    <w:rsid w:val="00563B50"/>
    <w:rsid w:val="00571217"/>
    <w:rsid w:val="00581768"/>
    <w:rsid w:val="005A739D"/>
    <w:rsid w:val="005C14C6"/>
    <w:rsid w:val="005C34FE"/>
    <w:rsid w:val="005D7B60"/>
    <w:rsid w:val="005E13C6"/>
    <w:rsid w:val="006415E1"/>
    <w:rsid w:val="00644112"/>
    <w:rsid w:val="00670DDE"/>
    <w:rsid w:val="00692B84"/>
    <w:rsid w:val="006A3478"/>
    <w:rsid w:val="006A5E91"/>
    <w:rsid w:val="006C613D"/>
    <w:rsid w:val="006E153D"/>
    <w:rsid w:val="006F0907"/>
    <w:rsid w:val="006F1415"/>
    <w:rsid w:val="006F2B66"/>
    <w:rsid w:val="006F6250"/>
    <w:rsid w:val="00706848"/>
    <w:rsid w:val="0071464A"/>
    <w:rsid w:val="007162A2"/>
    <w:rsid w:val="00756642"/>
    <w:rsid w:val="007620CF"/>
    <w:rsid w:val="007655F0"/>
    <w:rsid w:val="00776AD2"/>
    <w:rsid w:val="00781CD3"/>
    <w:rsid w:val="00793948"/>
    <w:rsid w:val="007B0A8D"/>
    <w:rsid w:val="007D5986"/>
    <w:rsid w:val="007E0365"/>
    <w:rsid w:val="007E0465"/>
    <w:rsid w:val="007E6E41"/>
    <w:rsid w:val="007E7E36"/>
    <w:rsid w:val="0083733F"/>
    <w:rsid w:val="00857448"/>
    <w:rsid w:val="00896385"/>
    <w:rsid w:val="008A4A8A"/>
    <w:rsid w:val="008C5F22"/>
    <w:rsid w:val="008D749F"/>
    <w:rsid w:val="008F1413"/>
    <w:rsid w:val="009732EE"/>
    <w:rsid w:val="009873E7"/>
    <w:rsid w:val="0099325C"/>
    <w:rsid w:val="009A16B2"/>
    <w:rsid w:val="009A7609"/>
    <w:rsid w:val="009B5290"/>
    <w:rsid w:val="009C318B"/>
    <w:rsid w:val="009D7FC3"/>
    <w:rsid w:val="009F2531"/>
    <w:rsid w:val="009F56B1"/>
    <w:rsid w:val="00A57239"/>
    <w:rsid w:val="00A678DE"/>
    <w:rsid w:val="00A72E30"/>
    <w:rsid w:val="00A84049"/>
    <w:rsid w:val="00AA705A"/>
    <w:rsid w:val="00AA7AFA"/>
    <w:rsid w:val="00AB0BE1"/>
    <w:rsid w:val="00AD671C"/>
    <w:rsid w:val="00AD77CF"/>
    <w:rsid w:val="00B11BF0"/>
    <w:rsid w:val="00B1637E"/>
    <w:rsid w:val="00B23613"/>
    <w:rsid w:val="00B52647"/>
    <w:rsid w:val="00B57A93"/>
    <w:rsid w:val="00B6697A"/>
    <w:rsid w:val="00B71CA1"/>
    <w:rsid w:val="00B77777"/>
    <w:rsid w:val="00BB3EA6"/>
    <w:rsid w:val="00BF4355"/>
    <w:rsid w:val="00C00A7F"/>
    <w:rsid w:val="00C1285A"/>
    <w:rsid w:val="00C21FC2"/>
    <w:rsid w:val="00C27D52"/>
    <w:rsid w:val="00C320BB"/>
    <w:rsid w:val="00C73F28"/>
    <w:rsid w:val="00C7400A"/>
    <w:rsid w:val="00CA02B5"/>
    <w:rsid w:val="00CA6372"/>
    <w:rsid w:val="00CC1D89"/>
    <w:rsid w:val="00CE0E1B"/>
    <w:rsid w:val="00CF7C4B"/>
    <w:rsid w:val="00D1221C"/>
    <w:rsid w:val="00D144BC"/>
    <w:rsid w:val="00D429EB"/>
    <w:rsid w:val="00D60712"/>
    <w:rsid w:val="00D62874"/>
    <w:rsid w:val="00D74202"/>
    <w:rsid w:val="00D91A22"/>
    <w:rsid w:val="00D92B04"/>
    <w:rsid w:val="00DA2952"/>
    <w:rsid w:val="00DA4D3F"/>
    <w:rsid w:val="00DB7B5C"/>
    <w:rsid w:val="00DC6884"/>
    <w:rsid w:val="00E22511"/>
    <w:rsid w:val="00E41A2F"/>
    <w:rsid w:val="00E4272F"/>
    <w:rsid w:val="00E603D6"/>
    <w:rsid w:val="00E74877"/>
    <w:rsid w:val="00E7614F"/>
    <w:rsid w:val="00EC0026"/>
    <w:rsid w:val="00ED327D"/>
    <w:rsid w:val="00EE2341"/>
    <w:rsid w:val="00EF4E1C"/>
    <w:rsid w:val="00F02535"/>
    <w:rsid w:val="00F06A22"/>
    <w:rsid w:val="00F32D19"/>
    <w:rsid w:val="00F62643"/>
    <w:rsid w:val="00F65B1D"/>
    <w:rsid w:val="00F72B4E"/>
    <w:rsid w:val="00FC3FD6"/>
    <w:rsid w:val="00FE41AC"/>
    <w:rsid w:val="00FF02FB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D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05E"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05E"/>
    <w:pPr>
      <w:keepNext/>
      <w:jc w:val="center"/>
      <w:outlineLvl w:val="2"/>
    </w:pPr>
    <w:rPr>
      <w:b/>
      <w:color w:val="000000"/>
      <w:sz w:val="4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05E"/>
    <w:pPr>
      <w:keepNext/>
      <w:jc w:val="both"/>
      <w:outlineLvl w:val="3"/>
    </w:pPr>
    <w:rPr>
      <w:rFonts w:ascii="NewCenturySchlbk" w:hAnsi="NewCenturySchlbk"/>
      <w:b/>
      <w:color w:val="000000"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697A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6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67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2105E"/>
    <w:pPr>
      <w:tabs>
        <w:tab w:val="center" w:pos="4153"/>
        <w:tab w:val="right" w:pos="8306"/>
      </w:tabs>
      <w:jc w:val="both"/>
    </w:pPr>
    <w:rPr>
      <w:rFonts w:ascii="NewCenturySchlbk" w:hAnsi="NewCenturySchlbk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267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105E"/>
    <w:pPr>
      <w:spacing w:after="120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6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6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76"/>
    <w:rPr>
      <w:sz w:val="0"/>
      <w:szCs w:val="0"/>
    </w:rPr>
  </w:style>
  <w:style w:type="paragraph" w:customStyle="1" w:styleId="1">
    <w:name w:val="Знак1"/>
    <w:basedOn w:val="Normal"/>
    <w:next w:val="Normal"/>
    <w:uiPriority w:val="99"/>
    <w:semiHidden/>
    <w:rsid w:val="00C00A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76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3</Pages>
  <Words>545</Words>
  <Characters>3112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KulievaTE</dc:creator>
  <cp:keywords/>
  <dc:description/>
  <cp:lastModifiedBy>ShevtsovaAV</cp:lastModifiedBy>
  <cp:revision>20</cp:revision>
  <cp:lastPrinted>2018-03-05T08:01:00Z</cp:lastPrinted>
  <dcterms:created xsi:type="dcterms:W3CDTF">2018-01-23T12:00:00Z</dcterms:created>
  <dcterms:modified xsi:type="dcterms:W3CDTF">2018-10-08T13:23:00Z</dcterms:modified>
</cp:coreProperties>
</file>