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8DFED" w14:textId="77777777" w:rsidR="00C832FC" w:rsidRDefault="00C832FC" w:rsidP="00EF62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14:paraId="41B3DF68" w14:textId="77777777" w:rsidR="00EF621D" w:rsidRPr="002546E4" w:rsidRDefault="00EF621D" w:rsidP="00EF62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546E4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14:paraId="2C8E7C5D" w14:textId="77777777" w:rsidR="00EF621D" w:rsidRDefault="00EF621D" w:rsidP="00EF621D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культуры области </w:t>
      </w:r>
    </w:p>
    <w:p w14:paraId="7145BE9E" w14:textId="77777777" w:rsidR="00EF621D" w:rsidRPr="00CC7B53" w:rsidRDefault="00EF621D" w:rsidP="00EF621D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_____________Т.А. Гаранина</w:t>
      </w:r>
    </w:p>
    <w:p w14:paraId="37A14380" w14:textId="77777777" w:rsidR="0007415E" w:rsidRPr="00D2151D" w:rsidRDefault="0007415E" w:rsidP="0007415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151D">
        <w:rPr>
          <w:rFonts w:ascii="Times New Roman" w:hAnsi="Times New Roman"/>
          <w:sz w:val="28"/>
          <w:szCs w:val="28"/>
        </w:rPr>
        <w:t>П Л А Н</w:t>
      </w:r>
    </w:p>
    <w:p w14:paraId="40A75825" w14:textId="32AF39EF" w:rsidR="0007415E" w:rsidRPr="00D2151D" w:rsidRDefault="0007415E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D2151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</w:p>
    <w:p w14:paraId="2FA0C96C" w14:textId="122F7784" w:rsidR="0007415E" w:rsidRPr="00D2151D" w:rsidRDefault="00EF621D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1D">
        <w:rPr>
          <w:rFonts w:ascii="Times New Roman" w:hAnsi="Times New Roman"/>
          <w:b/>
          <w:sz w:val="28"/>
          <w:szCs w:val="28"/>
        </w:rPr>
        <w:t>ГУК</w:t>
      </w:r>
      <w:r w:rsidR="0007415E" w:rsidRPr="00D2151D">
        <w:rPr>
          <w:rFonts w:ascii="Times New Roman" w:hAnsi="Times New Roman"/>
          <w:b/>
          <w:sz w:val="28"/>
          <w:szCs w:val="28"/>
        </w:rPr>
        <w:t xml:space="preserve"> «Областная универсальная научная библиотека».</w:t>
      </w:r>
    </w:p>
    <w:p w14:paraId="465C1245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(наименование организации)</w:t>
      </w:r>
    </w:p>
    <w:p w14:paraId="5535B955" w14:textId="184F6B25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EF621D">
        <w:rPr>
          <w:rFonts w:ascii="Times New Roman" w:hAnsi="Times New Roman"/>
          <w:sz w:val="24"/>
          <w:szCs w:val="24"/>
        </w:rPr>
        <w:t>1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7C305A9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0913CAAC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 условий оказания услуг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23" w:type="dxa"/>
            <w:vMerge w:val="restart"/>
          </w:tcPr>
          <w:p w14:paraId="5752E5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14:paraId="22348DE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5533935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36A8E0C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6790C4C4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FBCEB0D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6D9236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D4491F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6AA0DEF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895831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реализованные меры  по устранению выявленных недостатков</w:t>
            </w:r>
          </w:p>
        </w:tc>
        <w:tc>
          <w:tcPr>
            <w:tcW w:w="2423" w:type="dxa"/>
          </w:tcPr>
          <w:p w14:paraId="5AD2E46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0C911395" w14:textId="77777777" w:rsidTr="00564299">
        <w:trPr>
          <w:trHeight w:val="454"/>
          <w:jc w:val="center"/>
        </w:trPr>
        <w:tc>
          <w:tcPr>
            <w:tcW w:w="3248" w:type="dxa"/>
          </w:tcPr>
          <w:p w14:paraId="37D9776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CC5BED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9365E6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5D130C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549DA9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D540D5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38F8A79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34A9057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3433A8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55297C3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0437F4B2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24C00FC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772A64F6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3070347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5B9A9AD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553223F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7F9B4F2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BF30013" w14:textId="77777777" w:rsidTr="00C832FC">
        <w:trPr>
          <w:trHeight w:val="148"/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71B2F14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78DE4B5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2FD24D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47B3D0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6E0DE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BCE7F3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1CB14C8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456C15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F447BA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7927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39425496" w14:textId="77777777" w:rsidTr="00564299">
        <w:trPr>
          <w:trHeight w:val="303"/>
          <w:jc w:val="center"/>
        </w:trPr>
        <w:tc>
          <w:tcPr>
            <w:tcW w:w="3248" w:type="dxa"/>
          </w:tcPr>
          <w:p w14:paraId="56E91AEB" w14:textId="77777777" w:rsidR="0007415E" w:rsidRPr="0007415E" w:rsidRDefault="0007415E" w:rsidP="0007415E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47BA7BA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8279D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2CB4E3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4C83B43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3A5C34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0CAA4E2C" w14:textId="77777777" w:rsidTr="00564299">
        <w:trPr>
          <w:trHeight w:val="297"/>
          <w:jc w:val="center"/>
        </w:trPr>
        <w:tc>
          <w:tcPr>
            <w:tcW w:w="3248" w:type="dxa"/>
          </w:tcPr>
          <w:p w14:paraId="40B3E2D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5011747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48AD114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27DB9A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C47E6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D6C3E9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424F416E" w14:textId="77777777" w:rsidTr="00564299">
        <w:trPr>
          <w:jc w:val="center"/>
        </w:trPr>
        <w:tc>
          <w:tcPr>
            <w:tcW w:w="9832" w:type="dxa"/>
            <w:gridSpan w:val="4"/>
          </w:tcPr>
          <w:p w14:paraId="7C85B89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3108359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2FC40D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07415E" w14:paraId="691CDAEE" w14:textId="77777777" w:rsidTr="00564299">
        <w:trPr>
          <w:trHeight w:val="418"/>
          <w:jc w:val="center"/>
        </w:trPr>
        <w:tc>
          <w:tcPr>
            <w:tcW w:w="3248" w:type="dxa"/>
          </w:tcPr>
          <w:p w14:paraId="758DF8F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1. Отсутствует стоянка для транспорта инвалидов</w:t>
            </w:r>
          </w:p>
        </w:tc>
        <w:tc>
          <w:tcPr>
            <w:tcW w:w="2823" w:type="dxa"/>
          </w:tcPr>
          <w:p w14:paraId="6294298A" w14:textId="0C1BF800" w:rsidR="0007415E" w:rsidRPr="0007415E" w:rsidRDefault="0007415E" w:rsidP="00C832FC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 xml:space="preserve">Обратиться в администрацию </w:t>
            </w:r>
            <w:r w:rsidR="00C832FC">
              <w:rPr>
                <w:rFonts w:ascii="Times New Roman" w:hAnsi="Times New Roman"/>
              </w:rPr>
              <w:t>муниципального образования «Город</w:t>
            </w:r>
            <w:r w:rsidRPr="0007415E">
              <w:rPr>
                <w:rFonts w:ascii="Times New Roman" w:hAnsi="Times New Roman"/>
              </w:rPr>
              <w:t xml:space="preserve"> Сарато</w:t>
            </w:r>
            <w:r w:rsidR="00C832FC">
              <w:rPr>
                <w:rFonts w:ascii="Times New Roman" w:hAnsi="Times New Roman"/>
              </w:rPr>
              <w:t xml:space="preserve">в» </w:t>
            </w:r>
            <w:r w:rsidRPr="0007415E">
              <w:rPr>
                <w:rFonts w:ascii="Times New Roman" w:hAnsi="Times New Roman"/>
              </w:rPr>
              <w:t>а для решения этого вопроса</w:t>
            </w:r>
          </w:p>
        </w:tc>
        <w:tc>
          <w:tcPr>
            <w:tcW w:w="1324" w:type="dxa"/>
          </w:tcPr>
          <w:p w14:paraId="690A73D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6630F70B" w14:textId="5190239A" w:rsidR="00EF621D" w:rsidRDefault="00EF621D" w:rsidP="0007415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Канушина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  <w:r w:rsidR="00D2151D">
              <w:rPr>
                <w:rFonts w:ascii="Times New Roman" w:hAnsi="Times New Roman"/>
              </w:rPr>
              <w:t>,</w:t>
            </w:r>
          </w:p>
          <w:p w14:paraId="510BD23B" w14:textId="7F824A44" w:rsidR="0007415E" w:rsidRPr="0007415E" w:rsidRDefault="00EF621D" w:rsidP="000741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23" w:type="dxa"/>
          </w:tcPr>
          <w:p w14:paraId="4D8CFF5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352BB71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2805B788" w14:textId="77777777" w:rsidTr="00564299">
        <w:trPr>
          <w:jc w:val="center"/>
        </w:trPr>
        <w:tc>
          <w:tcPr>
            <w:tcW w:w="3248" w:type="dxa"/>
          </w:tcPr>
          <w:p w14:paraId="1307BEE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2. Отсутствует адаптированный лифт для инвалидов</w:t>
            </w:r>
          </w:p>
        </w:tc>
        <w:tc>
          <w:tcPr>
            <w:tcW w:w="2823" w:type="dxa"/>
          </w:tcPr>
          <w:p w14:paraId="2B340AC6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Провести работу по оборудованию адаптированным лифтом</w:t>
            </w:r>
          </w:p>
        </w:tc>
        <w:tc>
          <w:tcPr>
            <w:tcW w:w="1324" w:type="dxa"/>
          </w:tcPr>
          <w:p w14:paraId="068E19C3" w14:textId="1764311F" w:rsidR="0007415E" w:rsidRPr="0007415E" w:rsidRDefault="0007415E" w:rsidP="00EF621D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202</w:t>
            </w:r>
            <w:r w:rsidR="00EF621D">
              <w:rPr>
                <w:rFonts w:ascii="Times New Roman" w:hAnsi="Times New Roman"/>
              </w:rPr>
              <w:t>1</w:t>
            </w:r>
          </w:p>
        </w:tc>
        <w:tc>
          <w:tcPr>
            <w:tcW w:w="2437" w:type="dxa"/>
          </w:tcPr>
          <w:p w14:paraId="4A7FBF6C" w14:textId="5F6F72B3" w:rsidR="00EF621D" w:rsidRDefault="00EF621D" w:rsidP="00EF62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Канушина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  <w:r w:rsidR="00D2151D">
              <w:rPr>
                <w:rFonts w:ascii="Times New Roman" w:hAnsi="Times New Roman"/>
              </w:rPr>
              <w:t>,</w:t>
            </w:r>
          </w:p>
          <w:p w14:paraId="147EFA6D" w14:textId="21DF6BDA" w:rsidR="0007415E" w:rsidRPr="0007415E" w:rsidRDefault="00EF621D" w:rsidP="00EF621D">
            <w:pPr>
              <w:spacing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23" w:type="dxa"/>
          </w:tcPr>
          <w:p w14:paraId="6659DDF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0A6548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61A6E2DD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E5E92E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0D359D9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CEBEB1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1D7C5C28" w14:textId="77777777" w:rsidTr="00564299">
        <w:trPr>
          <w:trHeight w:val="310"/>
          <w:jc w:val="center"/>
        </w:trPr>
        <w:tc>
          <w:tcPr>
            <w:tcW w:w="3248" w:type="dxa"/>
          </w:tcPr>
          <w:p w14:paraId="5A5A2EB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0C035E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8E06A3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545843A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2959E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6BD2A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7FC278A9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6E4894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08728D4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2DA3CB7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BD61AF4" w14:textId="77777777" w:rsidR="00EF621D" w:rsidRDefault="00EF621D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AF628D" w14:textId="77777777" w:rsidR="00D2151D" w:rsidRDefault="00D2151D" w:rsidP="00EF62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14:paraId="31B950AC" w14:textId="77777777" w:rsidR="00D2151D" w:rsidRDefault="00D2151D" w:rsidP="00EF62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14:paraId="5F4AAA32" w14:textId="77777777" w:rsidR="00EF621D" w:rsidRPr="002546E4" w:rsidRDefault="00EF621D" w:rsidP="00EF62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546E4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14:paraId="4E701A3A" w14:textId="77777777" w:rsidR="00EF621D" w:rsidRDefault="00EF621D" w:rsidP="00EF621D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культуры области </w:t>
      </w:r>
    </w:p>
    <w:p w14:paraId="3DAB09A6" w14:textId="77777777" w:rsidR="00EF621D" w:rsidRPr="00CC7B53" w:rsidRDefault="00EF621D" w:rsidP="00EF621D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_____________Т.А. Гаранина</w:t>
      </w:r>
    </w:p>
    <w:p w14:paraId="720814F8" w14:textId="77777777" w:rsidR="00D2151D" w:rsidRPr="00D2151D" w:rsidRDefault="00D2151D" w:rsidP="00D21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151D">
        <w:rPr>
          <w:rFonts w:ascii="Times New Roman" w:hAnsi="Times New Roman"/>
          <w:sz w:val="28"/>
          <w:szCs w:val="28"/>
        </w:rPr>
        <w:t>П Л А Н</w:t>
      </w:r>
    </w:p>
    <w:p w14:paraId="3B195558" w14:textId="77777777" w:rsidR="00D2151D" w:rsidRPr="00D2151D" w:rsidRDefault="00D2151D" w:rsidP="00D2151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D2151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</w:p>
    <w:p w14:paraId="3FD4E8B1" w14:textId="77777777" w:rsidR="00EF621D" w:rsidRPr="00D2151D" w:rsidRDefault="00EF621D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EED6AB1" w14:textId="45879F60" w:rsidR="0007415E" w:rsidRPr="00D2151D" w:rsidRDefault="00D2151D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1D">
        <w:rPr>
          <w:rFonts w:ascii="Times New Roman" w:hAnsi="Times New Roman"/>
          <w:b/>
          <w:sz w:val="28"/>
          <w:szCs w:val="28"/>
        </w:rPr>
        <w:t xml:space="preserve">ГАУ </w:t>
      </w:r>
      <w:proofErr w:type="gramStart"/>
      <w:r w:rsidRPr="00D2151D">
        <w:rPr>
          <w:rFonts w:ascii="Times New Roman" w:hAnsi="Times New Roman"/>
          <w:b/>
          <w:sz w:val="28"/>
          <w:szCs w:val="28"/>
        </w:rPr>
        <w:t>СО</w:t>
      </w:r>
      <w:proofErr w:type="gramEnd"/>
      <w:r w:rsidR="0007415E" w:rsidRPr="00D2151D">
        <w:rPr>
          <w:rFonts w:ascii="Times New Roman" w:hAnsi="Times New Roman"/>
          <w:b/>
          <w:sz w:val="28"/>
          <w:szCs w:val="28"/>
        </w:rPr>
        <w:t xml:space="preserve"> </w:t>
      </w:r>
      <w:r w:rsidRPr="00D2151D">
        <w:rPr>
          <w:rFonts w:ascii="Times New Roman" w:hAnsi="Times New Roman"/>
          <w:b/>
          <w:sz w:val="28"/>
          <w:szCs w:val="28"/>
        </w:rPr>
        <w:t>«</w:t>
      </w:r>
      <w:r w:rsidR="0007415E" w:rsidRPr="00D2151D">
        <w:rPr>
          <w:rFonts w:ascii="Times New Roman" w:hAnsi="Times New Roman"/>
          <w:b/>
          <w:sz w:val="28"/>
          <w:szCs w:val="28"/>
        </w:rPr>
        <w:t xml:space="preserve">Исторический парк </w:t>
      </w:r>
      <w:r w:rsidRPr="00D2151D">
        <w:rPr>
          <w:rFonts w:ascii="Times New Roman" w:hAnsi="Times New Roman"/>
          <w:b/>
          <w:sz w:val="28"/>
          <w:szCs w:val="28"/>
        </w:rPr>
        <w:t xml:space="preserve"> «Моя история»</w:t>
      </w:r>
    </w:p>
    <w:p w14:paraId="2522EDAE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  <w:lang w:val="en-US"/>
        </w:rPr>
        <w:t>(</w:t>
      </w:r>
      <w:proofErr w:type="gramStart"/>
      <w:r w:rsidRPr="0007415E">
        <w:rPr>
          <w:rFonts w:ascii="Times New Roman" w:hAnsi="Times New Roman"/>
          <w:sz w:val="24"/>
          <w:szCs w:val="24"/>
        </w:rPr>
        <w:t>наименование</w:t>
      </w:r>
      <w:proofErr w:type="gramEnd"/>
      <w:r w:rsidRPr="0007415E">
        <w:rPr>
          <w:rFonts w:ascii="Times New Roman" w:hAnsi="Times New Roman"/>
          <w:sz w:val="24"/>
          <w:szCs w:val="24"/>
        </w:rPr>
        <w:t xml:space="preserve"> организации)</w:t>
      </w:r>
    </w:p>
    <w:p w14:paraId="4804FCE9" w14:textId="457FCE6F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D2151D">
        <w:rPr>
          <w:rFonts w:ascii="Times New Roman" w:hAnsi="Times New Roman"/>
          <w:sz w:val="24"/>
          <w:szCs w:val="24"/>
        </w:rPr>
        <w:t xml:space="preserve">1 </w:t>
      </w:r>
      <w:r w:rsidRPr="0007415E">
        <w:rPr>
          <w:rFonts w:ascii="Times New Roman" w:hAnsi="Times New Roman"/>
          <w:sz w:val="24"/>
          <w:szCs w:val="24"/>
        </w:rPr>
        <w:t>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6089991A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0267422D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 условий оказания услуг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23" w:type="dxa"/>
            <w:vMerge w:val="restart"/>
          </w:tcPr>
          <w:p w14:paraId="4E626F6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Наименование мероприятия по устранению недостатков, выявленных в ходе независимой оценки качества условий оказания услуг организацией  </w:t>
            </w:r>
          </w:p>
        </w:tc>
        <w:tc>
          <w:tcPr>
            <w:tcW w:w="1324" w:type="dxa"/>
            <w:vMerge w:val="restart"/>
          </w:tcPr>
          <w:p w14:paraId="3159491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4956EE4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2700B0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732166F8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19C3751B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7A704D8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415BCB4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799321E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C88D8C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реализованные меры  по устранению выявленных недостатков</w:t>
            </w:r>
          </w:p>
        </w:tc>
        <w:tc>
          <w:tcPr>
            <w:tcW w:w="2423" w:type="dxa"/>
          </w:tcPr>
          <w:p w14:paraId="48F17BA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6245A451" w14:textId="77777777" w:rsidTr="00564299">
        <w:trPr>
          <w:trHeight w:val="454"/>
          <w:jc w:val="center"/>
        </w:trPr>
        <w:tc>
          <w:tcPr>
            <w:tcW w:w="3248" w:type="dxa"/>
          </w:tcPr>
          <w:p w14:paraId="637825D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3516D2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35D5FB50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D170D1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85E342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41046FE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10D350CA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24BDA87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AF5C7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61EB095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1062076A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15CF0F9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tcBorders>
              <w:bottom w:val="nil"/>
            </w:tcBorders>
          </w:tcPr>
          <w:p w14:paraId="439665F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7BD227C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484C7A2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38F6C5A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E09FDF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96EAE44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1BC3370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B224F3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5E451A9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C19DC2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71EF6E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9F364C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6933E01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66203D7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7DE30B7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A3BE37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33B6DD7D" w14:textId="77777777" w:rsidTr="00564299">
        <w:trPr>
          <w:trHeight w:val="303"/>
          <w:jc w:val="center"/>
        </w:trPr>
        <w:tc>
          <w:tcPr>
            <w:tcW w:w="3248" w:type="dxa"/>
          </w:tcPr>
          <w:p w14:paraId="49BE6F0D" w14:textId="77777777" w:rsidR="0007415E" w:rsidRPr="0007415E" w:rsidRDefault="0007415E" w:rsidP="0007415E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29B7128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6F4E7F7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317DABF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3D3AD63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53880E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2C0F648E" w14:textId="77777777" w:rsidTr="00564299">
        <w:trPr>
          <w:trHeight w:val="297"/>
          <w:jc w:val="center"/>
        </w:trPr>
        <w:tc>
          <w:tcPr>
            <w:tcW w:w="3248" w:type="dxa"/>
          </w:tcPr>
          <w:p w14:paraId="095BD2A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22AC82F8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4F29301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7A26036B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F5E1A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83533C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67C9EF8A" w14:textId="77777777" w:rsidTr="00564299">
        <w:trPr>
          <w:jc w:val="center"/>
        </w:trPr>
        <w:tc>
          <w:tcPr>
            <w:tcW w:w="9832" w:type="dxa"/>
            <w:gridSpan w:val="4"/>
          </w:tcPr>
          <w:p w14:paraId="659175B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185E27C1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6F27E00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07415E" w14:paraId="58484FB8" w14:textId="77777777" w:rsidTr="00564299">
        <w:trPr>
          <w:trHeight w:val="418"/>
          <w:jc w:val="center"/>
        </w:trPr>
        <w:tc>
          <w:tcPr>
            <w:tcW w:w="3248" w:type="dxa"/>
          </w:tcPr>
          <w:p w14:paraId="48F7652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1. Отсутствует дублирование для инвалидов по зрения</w:t>
            </w:r>
          </w:p>
        </w:tc>
        <w:tc>
          <w:tcPr>
            <w:tcW w:w="2823" w:type="dxa"/>
          </w:tcPr>
          <w:p w14:paraId="55F0C28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Приобрести оборудование для дубляжа</w:t>
            </w:r>
          </w:p>
        </w:tc>
        <w:tc>
          <w:tcPr>
            <w:tcW w:w="1324" w:type="dxa"/>
          </w:tcPr>
          <w:p w14:paraId="10641083" w14:textId="036E8697" w:rsidR="0007415E" w:rsidRPr="0007415E" w:rsidRDefault="00D2151D" w:rsidP="00D215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7C2A50E1" w14:textId="6D39DA0F" w:rsidR="0007415E" w:rsidRDefault="00D2151D" w:rsidP="0007415E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Кубанкин</w:t>
            </w:r>
            <w:proofErr w:type="spellEnd"/>
            <w:r>
              <w:rPr>
                <w:rFonts w:ascii="Times New Roman" w:hAnsi="Times New Roman"/>
              </w:rPr>
              <w:t xml:space="preserve"> Д.А., </w:t>
            </w:r>
          </w:p>
          <w:p w14:paraId="69DA260A" w14:textId="5682045E" w:rsidR="00D2151D" w:rsidRPr="0007415E" w:rsidRDefault="00D2151D" w:rsidP="0007415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23" w:type="dxa"/>
          </w:tcPr>
          <w:p w14:paraId="70F22D2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5BB94C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1524407B" w14:textId="77777777" w:rsidTr="00564299">
        <w:trPr>
          <w:jc w:val="center"/>
        </w:trPr>
        <w:tc>
          <w:tcPr>
            <w:tcW w:w="3248" w:type="dxa"/>
          </w:tcPr>
          <w:p w14:paraId="6927181D" w14:textId="7E6DD49A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2. Отсутствует дублирование надписей шрифтом Брайля</w:t>
            </w:r>
          </w:p>
        </w:tc>
        <w:tc>
          <w:tcPr>
            <w:tcW w:w="2823" w:type="dxa"/>
          </w:tcPr>
          <w:p w14:paraId="1BD4FB4F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Осуществить дублирование надписей шрифтом Брайля</w:t>
            </w:r>
          </w:p>
        </w:tc>
        <w:tc>
          <w:tcPr>
            <w:tcW w:w="1324" w:type="dxa"/>
          </w:tcPr>
          <w:p w14:paraId="54B9D95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6D6F8682" w14:textId="6D583D70" w:rsidR="00D2151D" w:rsidRDefault="00D2151D" w:rsidP="00D2151D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Кубанкин</w:t>
            </w:r>
            <w:proofErr w:type="spellEnd"/>
            <w:r>
              <w:rPr>
                <w:rFonts w:ascii="Times New Roman" w:hAnsi="Times New Roman"/>
              </w:rPr>
              <w:t xml:space="preserve"> Д.А., </w:t>
            </w:r>
          </w:p>
          <w:p w14:paraId="78D2ED89" w14:textId="6A881040" w:rsidR="0007415E" w:rsidRPr="0007415E" w:rsidRDefault="00D2151D" w:rsidP="00D215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423" w:type="dxa"/>
          </w:tcPr>
          <w:p w14:paraId="4EEF9D4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5972689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2334CEC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2ACA625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12A504F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3F57B7D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471DFE72" w14:textId="77777777" w:rsidTr="00564299">
        <w:trPr>
          <w:trHeight w:val="310"/>
          <w:jc w:val="center"/>
        </w:trPr>
        <w:tc>
          <w:tcPr>
            <w:tcW w:w="3248" w:type="dxa"/>
          </w:tcPr>
          <w:p w14:paraId="3BEE9FE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C7976C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6ACE6E8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0C743B9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21FE3F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C78F36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13725845" w14:textId="77777777" w:rsidTr="00564299">
        <w:trPr>
          <w:trHeight w:val="346"/>
          <w:jc w:val="center"/>
        </w:trPr>
        <w:tc>
          <w:tcPr>
            <w:tcW w:w="3248" w:type="dxa"/>
          </w:tcPr>
          <w:p w14:paraId="64B7416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65547B5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50C5C3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639CEB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2BC39B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9FE14D7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35FAEBB5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24B1129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3822847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1F41AF9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131BAE2A" w14:textId="77777777" w:rsidTr="00564299">
        <w:trPr>
          <w:jc w:val="center"/>
        </w:trPr>
        <w:tc>
          <w:tcPr>
            <w:tcW w:w="3248" w:type="dxa"/>
          </w:tcPr>
          <w:p w14:paraId="7631582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5E0F51A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CBCD8E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43D8D55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07DBE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305084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566141A" w14:textId="77777777" w:rsidR="00D2151D" w:rsidRDefault="00D2151D" w:rsidP="00D215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14:paraId="71826067" w14:textId="77777777" w:rsidR="00D2151D" w:rsidRDefault="00D2151D" w:rsidP="00D215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14:paraId="13502E3D" w14:textId="77777777" w:rsidR="00D2151D" w:rsidRPr="002546E4" w:rsidRDefault="00D2151D" w:rsidP="00D215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546E4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14:paraId="060A8FBD" w14:textId="77777777" w:rsidR="00D2151D" w:rsidRDefault="00D2151D" w:rsidP="00D2151D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культуры области </w:t>
      </w:r>
    </w:p>
    <w:p w14:paraId="5E38F444" w14:textId="77777777" w:rsidR="00D2151D" w:rsidRPr="00CC7B53" w:rsidRDefault="00D2151D" w:rsidP="00D2151D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_____________Т.А. Гаранина</w:t>
      </w:r>
    </w:p>
    <w:p w14:paraId="49FFADCB" w14:textId="77777777" w:rsidR="00D2151D" w:rsidRPr="00D2151D" w:rsidRDefault="00D2151D" w:rsidP="00D21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151D">
        <w:rPr>
          <w:rFonts w:ascii="Times New Roman" w:hAnsi="Times New Roman"/>
          <w:sz w:val="28"/>
          <w:szCs w:val="28"/>
        </w:rPr>
        <w:t>П Л А Н</w:t>
      </w:r>
    </w:p>
    <w:p w14:paraId="1A3B5D48" w14:textId="481E1A5D" w:rsidR="00D2151D" w:rsidRPr="00D2151D" w:rsidRDefault="00D2151D" w:rsidP="00D2151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D2151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</w:p>
    <w:p w14:paraId="341E941A" w14:textId="36FFA36D" w:rsidR="0007415E" w:rsidRPr="00D2151D" w:rsidRDefault="00D2151D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1D">
        <w:rPr>
          <w:rFonts w:ascii="Times New Roman" w:hAnsi="Times New Roman"/>
          <w:b/>
          <w:sz w:val="28"/>
          <w:szCs w:val="28"/>
        </w:rPr>
        <w:t>ГУК</w:t>
      </w:r>
      <w:r w:rsidR="0007415E" w:rsidRPr="00D2151D">
        <w:rPr>
          <w:rFonts w:ascii="Times New Roman" w:hAnsi="Times New Roman"/>
          <w:b/>
          <w:sz w:val="28"/>
          <w:szCs w:val="28"/>
        </w:rPr>
        <w:t xml:space="preserve"> «Государственный музей К.А. Федина»</w:t>
      </w:r>
    </w:p>
    <w:p w14:paraId="142481DD" w14:textId="77777777" w:rsidR="0007415E" w:rsidRPr="0007415E" w:rsidRDefault="0007415E" w:rsidP="0007415E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  <w:r w:rsidRPr="0007415E">
        <w:rPr>
          <w:rFonts w:ascii="Times New Roman" w:hAnsi="Times New Roman"/>
          <w:i/>
          <w:sz w:val="20"/>
          <w:szCs w:val="20"/>
          <w:lang w:val="en-US"/>
        </w:rPr>
        <w:t>(</w:t>
      </w:r>
      <w:proofErr w:type="gramStart"/>
      <w:r w:rsidRPr="0007415E">
        <w:rPr>
          <w:rFonts w:ascii="Times New Roman" w:hAnsi="Times New Roman"/>
          <w:i/>
          <w:sz w:val="20"/>
          <w:szCs w:val="20"/>
        </w:rPr>
        <w:t>наименование</w:t>
      </w:r>
      <w:proofErr w:type="gramEnd"/>
      <w:r w:rsidRPr="0007415E">
        <w:rPr>
          <w:rFonts w:ascii="Times New Roman" w:hAnsi="Times New Roman"/>
          <w:i/>
          <w:sz w:val="20"/>
          <w:szCs w:val="20"/>
        </w:rPr>
        <w:t xml:space="preserve"> организации)</w:t>
      </w:r>
    </w:p>
    <w:p w14:paraId="5796BBA6" w14:textId="53FD2ED9" w:rsidR="0007415E" w:rsidRPr="0007415E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415E">
        <w:rPr>
          <w:rFonts w:ascii="Times New Roman" w:hAnsi="Times New Roman"/>
          <w:sz w:val="24"/>
          <w:szCs w:val="24"/>
        </w:rPr>
        <w:t>на 202</w:t>
      </w:r>
      <w:r w:rsidR="00D2151D">
        <w:rPr>
          <w:rFonts w:ascii="Times New Roman" w:hAnsi="Times New Roman"/>
          <w:sz w:val="24"/>
          <w:szCs w:val="24"/>
        </w:rPr>
        <w:t>1</w:t>
      </w:r>
      <w:r w:rsidRPr="0007415E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7415E" w14:paraId="01C3D3AA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4CA9AA44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3F5E02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Недостатки, выявленные в ходе независимой </w:t>
            </w:r>
            <w:proofErr w:type="gramStart"/>
            <w:r w:rsidRPr="0007415E">
              <w:rPr>
                <w:rFonts w:ascii="Times New Roman" w:hAnsi="Times New Roman"/>
                <w:sz w:val="20"/>
                <w:szCs w:val="20"/>
              </w:rPr>
              <w:t>оценки  качества условий оказания услуг</w:t>
            </w:r>
            <w:proofErr w:type="gramEnd"/>
            <w:r w:rsidRPr="0007415E">
              <w:rPr>
                <w:rFonts w:ascii="Times New Roman" w:hAnsi="Times New Roman"/>
                <w:sz w:val="20"/>
                <w:szCs w:val="20"/>
              </w:rPr>
              <w:t xml:space="preserve"> организацией</w:t>
            </w:r>
          </w:p>
        </w:tc>
        <w:tc>
          <w:tcPr>
            <w:tcW w:w="2823" w:type="dxa"/>
            <w:vMerge w:val="restart"/>
          </w:tcPr>
          <w:p w14:paraId="2AA5E0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89A245D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C71E771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08C8A3D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1442DF2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64789A49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  <w:r w:rsidRPr="0007415E">
              <w:rPr>
                <w:rFonts w:ascii="Times New Roman" w:hAnsi="Times New Roman"/>
                <w:sz w:val="20"/>
                <w:szCs w:val="20"/>
                <w:lang w:val="en-US"/>
              </w:rPr>
              <w:t>&lt;2&gt;</w:t>
            </w:r>
          </w:p>
        </w:tc>
      </w:tr>
      <w:tr w:rsidR="0007415E" w:rsidRPr="0007415E" w14:paraId="730C5E51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509BDEDF" w14:textId="77777777" w:rsidR="0007415E" w:rsidRPr="0007415E" w:rsidRDefault="0007415E" w:rsidP="0007415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06C2011C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5BB14F7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3C4235D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3192A8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реализованные меры  по устранению выявленных недостатков</w:t>
            </w:r>
          </w:p>
        </w:tc>
        <w:tc>
          <w:tcPr>
            <w:tcW w:w="2423" w:type="dxa"/>
          </w:tcPr>
          <w:p w14:paraId="0780CB8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7415E" w14:paraId="267A1A11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4D2FECC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429BDAE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702A6BE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348715F7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3546CAF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  <w:tcBorders>
              <w:bottom w:val="nil"/>
            </w:tcBorders>
          </w:tcPr>
          <w:p w14:paraId="77E5B9A0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bottom w:val="nil"/>
            </w:tcBorders>
          </w:tcPr>
          <w:p w14:paraId="430F230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bottom w:val="nil"/>
            </w:tcBorders>
          </w:tcPr>
          <w:p w14:paraId="36C0107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0144C3A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611D0E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2BED5FA9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333B494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0476FAB2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37C203B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553E2362" w14:textId="77777777" w:rsidTr="00564299">
        <w:trPr>
          <w:trHeight w:val="303"/>
          <w:jc w:val="center"/>
        </w:trPr>
        <w:tc>
          <w:tcPr>
            <w:tcW w:w="3248" w:type="dxa"/>
          </w:tcPr>
          <w:p w14:paraId="4C7BA345" w14:textId="77777777" w:rsidR="0007415E" w:rsidRPr="0007415E" w:rsidRDefault="0007415E" w:rsidP="0007415E">
            <w:pPr>
              <w:tabs>
                <w:tab w:val="left" w:pos="977"/>
              </w:tabs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2823" w:type="dxa"/>
          </w:tcPr>
          <w:p w14:paraId="3E3375D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573CA8E6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4D2859B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2005C8D9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18F6F5BD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7415E" w14:paraId="0137F1F2" w14:textId="77777777" w:rsidTr="00564299">
        <w:trPr>
          <w:jc w:val="center"/>
        </w:trPr>
        <w:tc>
          <w:tcPr>
            <w:tcW w:w="9832" w:type="dxa"/>
            <w:gridSpan w:val="4"/>
          </w:tcPr>
          <w:p w14:paraId="7FAD0A95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</w:rPr>
            </w:pPr>
            <w:r w:rsidRPr="0007415E">
              <w:rPr>
                <w:rFonts w:ascii="Times New Roman" w:hAnsi="Times New Roman"/>
                <w:b/>
                <w:lang w:val="en-US"/>
              </w:rPr>
              <w:t>III</w:t>
            </w:r>
            <w:r w:rsidRPr="0007415E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2C7BFAE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B5544AA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07415E" w14:paraId="44CF84A3" w14:textId="77777777" w:rsidTr="00564299">
        <w:trPr>
          <w:trHeight w:val="418"/>
          <w:jc w:val="center"/>
        </w:trPr>
        <w:tc>
          <w:tcPr>
            <w:tcW w:w="3248" w:type="dxa"/>
          </w:tcPr>
          <w:p w14:paraId="5A498FA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7415E">
              <w:rPr>
                <w:rFonts w:ascii="Times New Roman" w:hAnsi="Times New Roman"/>
                <w:bCs/>
                <w:iCs/>
              </w:rPr>
              <w:t>Отсутствие подъемника для маломобильных групп населения (данные работы невозможны во исполнение Федерального Закона № 73-ФЗ)</w:t>
            </w:r>
          </w:p>
        </w:tc>
        <w:tc>
          <w:tcPr>
            <w:tcW w:w="2823" w:type="dxa"/>
          </w:tcPr>
          <w:p w14:paraId="5317EE9A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7415E">
              <w:rPr>
                <w:rFonts w:ascii="Times New Roman" w:hAnsi="Times New Roman"/>
                <w:bCs/>
                <w:iCs/>
              </w:rPr>
              <w:t>Приобретение лестничного гусеничного подъемника в рамках программы «Доступная среда»</w:t>
            </w:r>
          </w:p>
        </w:tc>
        <w:tc>
          <w:tcPr>
            <w:tcW w:w="1324" w:type="dxa"/>
          </w:tcPr>
          <w:p w14:paraId="58296A74" w14:textId="613CB897" w:rsidR="0007415E" w:rsidRPr="0007415E" w:rsidRDefault="0007415E" w:rsidP="00D2151D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7415E">
              <w:rPr>
                <w:rFonts w:ascii="Times New Roman" w:hAnsi="Times New Roman"/>
                <w:bCs/>
                <w:iCs/>
              </w:rPr>
              <w:t>202</w:t>
            </w:r>
            <w:r w:rsidR="00D2151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2437" w:type="dxa"/>
          </w:tcPr>
          <w:p w14:paraId="47E5BC2E" w14:textId="77777777" w:rsidR="0007415E" w:rsidRPr="0007415E" w:rsidRDefault="0007415E" w:rsidP="00C832FC">
            <w:pPr>
              <w:spacing w:after="0"/>
              <w:rPr>
                <w:rFonts w:ascii="Times New Roman" w:hAnsi="Times New Roman"/>
                <w:bCs/>
                <w:iCs/>
              </w:rPr>
            </w:pPr>
            <w:r w:rsidRPr="0007415E">
              <w:rPr>
                <w:rFonts w:ascii="Times New Roman" w:hAnsi="Times New Roman"/>
                <w:bCs/>
                <w:iCs/>
              </w:rPr>
              <w:t>Щелканова Н.Ю., директор</w:t>
            </w:r>
          </w:p>
        </w:tc>
        <w:tc>
          <w:tcPr>
            <w:tcW w:w="2423" w:type="dxa"/>
          </w:tcPr>
          <w:p w14:paraId="53711AF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423" w:type="dxa"/>
          </w:tcPr>
          <w:p w14:paraId="3524189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bCs/>
                <w:iCs/>
              </w:rPr>
            </w:pPr>
          </w:p>
        </w:tc>
      </w:tr>
      <w:tr w:rsidR="0007415E" w:rsidRPr="0007415E" w14:paraId="7A6B1FA3" w14:textId="77777777" w:rsidTr="00564299">
        <w:trPr>
          <w:jc w:val="center"/>
        </w:trPr>
        <w:tc>
          <w:tcPr>
            <w:tcW w:w="3248" w:type="dxa"/>
          </w:tcPr>
          <w:p w14:paraId="682034C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</w:rPr>
              <w:t>Отсутствует стоянка для транспорта инвалидов</w:t>
            </w:r>
          </w:p>
        </w:tc>
        <w:tc>
          <w:tcPr>
            <w:tcW w:w="2823" w:type="dxa"/>
          </w:tcPr>
          <w:p w14:paraId="3694E49F" w14:textId="0EE61C6A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</w:rPr>
              <w:t xml:space="preserve">Обратиться в </w:t>
            </w:r>
            <w:r w:rsidR="00C832FC" w:rsidRPr="0007415E">
              <w:rPr>
                <w:rFonts w:ascii="Times New Roman" w:hAnsi="Times New Roman"/>
              </w:rPr>
              <w:t xml:space="preserve">администрацию </w:t>
            </w:r>
            <w:r w:rsidR="00C832FC">
              <w:rPr>
                <w:rFonts w:ascii="Times New Roman" w:hAnsi="Times New Roman"/>
              </w:rPr>
              <w:t>муниципального образования «Город</w:t>
            </w:r>
            <w:r w:rsidR="00C832FC" w:rsidRPr="0007415E">
              <w:rPr>
                <w:rFonts w:ascii="Times New Roman" w:hAnsi="Times New Roman"/>
              </w:rPr>
              <w:t xml:space="preserve"> Сарато</w:t>
            </w:r>
            <w:r w:rsidR="00C832FC">
              <w:rPr>
                <w:rFonts w:ascii="Times New Roman" w:hAnsi="Times New Roman"/>
              </w:rPr>
              <w:t xml:space="preserve">в» </w:t>
            </w:r>
            <w:r w:rsidRPr="0007415E">
              <w:rPr>
                <w:rFonts w:ascii="Times New Roman" w:hAnsi="Times New Roman"/>
              </w:rPr>
              <w:t>для решения этого вопроса</w:t>
            </w:r>
          </w:p>
        </w:tc>
        <w:tc>
          <w:tcPr>
            <w:tcW w:w="1324" w:type="dxa"/>
          </w:tcPr>
          <w:p w14:paraId="0913820E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4C7101D7" w14:textId="1A3E9148" w:rsidR="0007415E" w:rsidRPr="0007415E" w:rsidRDefault="00D2151D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7415E">
              <w:rPr>
                <w:rFonts w:ascii="Times New Roman" w:hAnsi="Times New Roman"/>
                <w:bCs/>
                <w:iCs/>
              </w:rPr>
              <w:t>Щелканова</w:t>
            </w:r>
            <w:proofErr w:type="spellEnd"/>
            <w:r w:rsidRPr="0007415E">
              <w:rPr>
                <w:rFonts w:ascii="Times New Roman" w:hAnsi="Times New Roman"/>
                <w:bCs/>
                <w:iCs/>
              </w:rPr>
              <w:t xml:space="preserve"> Н.Ю., директор</w:t>
            </w:r>
          </w:p>
        </w:tc>
        <w:tc>
          <w:tcPr>
            <w:tcW w:w="2423" w:type="dxa"/>
          </w:tcPr>
          <w:p w14:paraId="26607C2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E86F4D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5F6378E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7AA99A0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7865136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6E662A7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4A9E28AF" w14:textId="77777777" w:rsidTr="00564299">
        <w:trPr>
          <w:trHeight w:val="310"/>
          <w:jc w:val="center"/>
        </w:trPr>
        <w:tc>
          <w:tcPr>
            <w:tcW w:w="3248" w:type="dxa"/>
          </w:tcPr>
          <w:p w14:paraId="0623419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199073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36B79BE2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CE3F61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0645A53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4E9DBB2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7415E" w14:paraId="4C1AC938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050A7318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415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7415E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7CEE0F12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53C51DF3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7415E" w14:paraId="7B4022DD" w14:textId="77777777" w:rsidTr="00564299">
        <w:trPr>
          <w:jc w:val="center"/>
        </w:trPr>
        <w:tc>
          <w:tcPr>
            <w:tcW w:w="3248" w:type="dxa"/>
          </w:tcPr>
          <w:p w14:paraId="3AA6504C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23" w:type="dxa"/>
          </w:tcPr>
          <w:p w14:paraId="19633D1E" w14:textId="77777777" w:rsidR="0007415E" w:rsidRPr="0007415E" w:rsidRDefault="0007415E" w:rsidP="0007415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415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0F2C62A5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4D11701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6C4AA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9786824" w14:textId="77777777" w:rsidR="0007415E" w:rsidRPr="0007415E" w:rsidRDefault="0007415E" w:rsidP="0007415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D5896B3" w14:textId="77777777" w:rsidR="00D2151D" w:rsidRDefault="00D2151D" w:rsidP="00D215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14:paraId="3A9A1E0E" w14:textId="77777777" w:rsidR="00D2151D" w:rsidRDefault="00D2151D" w:rsidP="00D215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14:paraId="4771B368" w14:textId="77777777" w:rsidR="00D2151D" w:rsidRPr="002546E4" w:rsidRDefault="00D2151D" w:rsidP="00D2151D">
      <w:pPr>
        <w:autoSpaceDE w:val="0"/>
        <w:autoSpaceDN w:val="0"/>
        <w:adjustRightInd w:val="0"/>
        <w:spacing w:after="0" w:line="240" w:lineRule="auto"/>
        <w:ind w:left="11328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546E4">
        <w:rPr>
          <w:rFonts w:ascii="Times New Roman" w:hAnsi="Times New Roman"/>
          <w:b/>
          <w:sz w:val="28"/>
          <w:szCs w:val="28"/>
          <w:lang w:eastAsia="ru-RU"/>
        </w:rPr>
        <w:t>УТВЕРЖДАЮ</w:t>
      </w:r>
    </w:p>
    <w:p w14:paraId="6FFC836E" w14:textId="77777777" w:rsidR="00D2151D" w:rsidRDefault="00D2151D" w:rsidP="00D2151D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министр культуры области </w:t>
      </w:r>
    </w:p>
    <w:p w14:paraId="454B0D52" w14:textId="77777777" w:rsidR="00D2151D" w:rsidRPr="00CC7B53" w:rsidRDefault="00D2151D" w:rsidP="00D2151D">
      <w:pPr>
        <w:spacing w:after="0"/>
        <w:ind w:firstLine="538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_____________Т.А. Гаранина</w:t>
      </w:r>
    </w:p>
    <w:p w14:paraId="61A89B46" w14:textId="77777777" w:rsidR="00D2151D" w:rsidRPr="00D2151D" w:rsidRDefault="00D2151D" w:rsidP="00D2151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2151D">
        <w:rPr>
          <w:rFonts w:ascii="Times New Roman" w:hAnsi="Times New Roman"/>
          <w:sz w:val="28"/>
          <w:szCs w:val="28"/>
        </w:rPr>
        <w:t>П Л А Н</w:t>
      </w:r>
    </w:p>
    <w:p w14:paraId="1C59AD17" w14:textId="77777777" w:rsidR="00D2151D" w:rsidRPr="00D2151D" w:rsidRDefault="00D2151D" w:rsidP="00D2151D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sz w:val="28"/>
          <w:szCs w:val="28"/>
        </w:rPr>
      </w:pPr>
      <w:r w:rsidRPr="00D2151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независимой оценки качества условий оказания услуг </w:t>
      </w:r>
    </w:p>
    <w:p w14:paraId="50B9DF91" w14:textId="7FD1D46E" w:rsidR="0007415E" w:rsidRPr="00D2151D" w:rsidRDefault="00D2151D" w:rsidP="0007415E">
      <w:pPr>
        <w:pBdr>
          <w:bottom w:val="single" w:sz="12" w:space="0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2151D">
        <w:rPr>
          <w:rFonts w:ascii="Times New Roman" w:hAnsi="Times New Roman"/>
          <w:b/>
          <w:sz w:val="28"/>
          <w:szCs w:val="28"/>
        </w:rPr>
        <w:t>ГУК «</w:t>
      </w:r>
      <w:r w:rsidR="0007415E" w:rsidRPr="00D2151D">
        <w:rPr>
          <w:rFonts w:ascii="Times New Roman" w:hAnsi="Times New Roman"/>
          <w:b/>
          <w:sz w:val="28"/>
          <w:szCs w:val="28"/>
        </w:rPr>
        <w:t>Саратовс</w:t>
      </w:r>
      <w:r w:rsidRPr="00D2151D">
        <w:rPr>
          <w:rFonts w:ascii="Times New Roman" w:hAnsi="Times New Roman"/>
          <w:b/>
          <w:sz w:val="28"/>
          <w:szCs w:val="28"/>
        </w:rPr>
        <w:t>кий областной музей краеведения»</w:t>
      </w:r>
    </w:p>
    <w:p w14:paraId="05C2AA53" w14:textId="77777777" w:rsidR="0007415E" w:rsidRPr="008A2F12" w:rsidRDefault="0007415E" w:rsidP="0007415E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A747C">
        <w:rPr>
          <w:rFonts w:ascii="Times New Roman" w:hAnsi="Times New Roman"/>
          <w:sz w:val="20"/>
          <w:szCs w:val="20"/>
        </w:rPr>
        <w:t>(</w:t>
      </w:r>
      <w:r w:rsidRPr="008A2F12">
        <w:rPr>
          <w:rFonts w:ascii="Times New Roman" w:hAnsi="Times New Roman"/>
          <w:sz w:val="20"/>
          <w:szCs w:val="20"/>
        </w:rPr>
        <w:t>наименование организации)</w:t>
      </w:r>
    </w:p>
    <w:p w14:paraId="180CF42B" w14:textId="464C4DEE" w:rsidR="0007415E" w:rsidRPr="000D5542" w:rsidRDefault="0007415E" w:rsidP="0007415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D2151D">
        <w:rPr>
          <w:rFonts w:ascii="Times New Roman" w:hAnsi="Times New Roman"/>
          <w:sz w:val="24"/>
          <w:szCs w:val="24"/>
        </w:rPr>
        <w:t xml:space="preserve">1 </w:t>
      </w:r>
      <w:r w:rsidRPr="000D5542">
        <w:rPr>
          <w:rFonts w:ascii="Times New Roman" w:hAnsi="Times New Roman"/>
          <w:sz w:val="24"/>
          <w:szCs w:val="24"/>
        </w:rPr>
        <w:t>год</w:t>
      </w:r>
    </w:p>
    <w:tbl>
      <w:tblPr>
        <w:tblW w:w="14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2823"/>
        <w:gridCol w:w="1324"/>
        <w:gridCol w:w="2437"/>
        <w:gridCol w:w="2423"/>
        <w:gridCol w:w="2423"/>
      </w:tblGrid>
      <w:tr w:rsidR="0007415E" w:rsidRPr="000D5542" w14:paraId="493CBDC5" w14:textId="77777777" w:rsidTr="00564299">
        <w:trPr>
          <w:trHeight w:val="814"/>
          <w:jc w:val="center"/>
        </w:trPr>
        <w:tc>
          <w:tcPr>
            <w:tcW w:w="3248" w:type="dxa"/>
            <w:vMerge w:val="restart"/>
          </w:tcPr>
          <w:p w14:paraId="43FFCA12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r w:rsidRPr="000D5542">
              <w:rPr>
                <w:rFonts w:ascii="Times New Roman" w:hAnsi="Times New Roman"/>
                <w:sz w:val="20"/>
                <w:szCs w:val="20"/>
              </w:rPr>
              <w:t>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823" w:type="dxa"/>
            <w:vMerge w:val="restart"/>
          </w:tcPr>
          <w:p w14:paraId="46F7F413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324" w:type="dxa"/>
            <w:vMerge w:val="restart"/>
          </w:tcPr>
          <w:p w14:paraId="315B4715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Плановый срок реализации мероприятия</w:t>
            </w:r>
          </w:p>
        </w:tc>
        <w:tc>
          <w:tcPr>
            <w:tcW w:w="2437" w:type="dxa"/>
            <w:vMerge w:val="restart"/>
          </w:tcPr>
          <w:p w14:paraId="15C2C3BA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5542">
              <w:rPr>
                <w:rFonts w:ascii="Times New Roman" w:hAnsi="Times New Roman"/>
                <w:sz w:val="20"/>
                <w:szCs w:val="20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846" w:type="dxa"/>
            <w:gridSpan w:val="2"/>
          </w:tcPr>
          <w:p w14:paraId="6BDB7AE7" w14:textId="77777777" w:rsidR="0007415E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14:paraId="5E06E2EE" w14:textId="77777777" w:rsidR="0007415E" w:rsidRPr="008A36D4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 реализации мероприятия </w:t>
            </w:r>
          </w:p>
        </w:tc>
      </w:tr>
      <w:tr w:rsidR="0007415E" w:rsidRPr="000D5542" w14:paraId="31FAA06D" w14:textId="77777777" w:rsidTr="00564299">
        <w:trPr>
          <w:trHeight w:val="776"/>
          <w:jc w:val="center"/>
        </w:trPr>
        <w:tc>
          <w:tcPr>
            <w:tcW w:w="3248" w:type="dxa"/>
            <w:vMerge/>
          </w:tcPr>
          <w:p w14:paraId="3A490B54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  <w:vMerge/>
          </w:tcPr>
          <w:p w14:paraId="1F446A69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</w:tcPr>
          <w:p w14:paraId="1EB31045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</w:tcPr>
          <w:p w14:paraId="5683DD8A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BD6D2FF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F6EE0">
              <w:rPr>
                <w:rFonts w:ascii="Times New Roman" w:hAnsi="Times New Roman"/>
                <w:sz w:val="20"/>
                <w:szCs w:val="20"/>
              </w:rPr>
              <w:t xml:space="preserve">еализованные </w:t>
            </w:r>
            <w:r>
              <w:rPr>
                <w:rFonts w:ascii="Times New Roman" w:hAnsi="Times New Roman"/>
                <w:sz w:val="20"/>
                <w:szCs w:val="20"/>
              </w:rPr>
              <w:t>меры  по устранению выявленных недостатков</w:t>
            </w:r>
          </w:p>
        </w:tc>
        <w:tc>
          <w:tcPr>
            <w:tcW w:w="2423" w:type="dxa"/>
          </w:tcPr>
          <w:p w14:paraId="1B694EA4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фактический срок реализации</w:t>
            </w:r>
          </w:p>
        </w:tc>
      </w:tr>
      <w:tr w:rsidR="0007415E" w:rsidRPr="000D5542" w14:paraId="3F0873E9" w14:textId="77777777" w:rsidTr="00564299">
        <w:trPr>
          <w:trHeight w:val="263"/>
          <w:jc w:val="center"/>
        </w:trPr>
        <w:tc>
          <w:tcPr>
            <w:tcW w:w="9832" w:type="dxa"/>
            <w:gridSpan w:val="4"/>
            <w:tcBorders>
              <w:bottom w:val="single" w:sz="4" w:space="0" w:color="auto"/>
            </w:tcBorders>
          </w:tcPr>
          <w:p w14:paraId="7CCB1C4F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1.Открытость и доступность информации об организации или о федеральном учреждении медико-социальной экспертизы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170A0920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14:paraId="770CBF01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630E7ED5" w14:textId="77777777" w:rsidTr="00564299">
        <w:trPr>
          <w:trHeight w:val="50"/>
          <w:jc w:val="center"/>
        </w:trPr>
        <w:tc>
          <w:tcPr>
            <w:tcW w:w="3248" w:type="dxa"/>
            <w:tcBorders>
              <w:bottom w:val="nil"/>
            </w:tcBorders>
          </w:tcPr>
          <w:p w14:paraId="425396DF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возможности получения консультаций на сайте музея </w:t>
            </w:r>
          </w:p>
        </w:tc>
        <w:tc>
          <w:tcPr>
            <w:tcW w:w="2823" w:type="dxa"/>
            <w:tcBorders>
              <w:bottom w:val="nil"/>
            </w:tcBorders>
          </w:tcPr>
          <w:p w14:paraId="1BCFD210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Создание раздела «Консультации» на сайте музея </w:t>
            </w:r>
          </w:p>
        </w:tc>
        <w:tc>
          <w:tcPr>
            <w:tcW w:w="1324" w:type="dxa"/>
            <w:tcBorders>
              <w:bottom w:val="nil"/>
            </w:tcBorders>
          </w:tcPr>
          <w:p w14:paraId="0EBA7C9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01.01.2021г.</w:t>
            </w:r>
          </w:p>
        </w:tc>
        <w:tc>
          <w:tcPr>
            <w:tcW w:w="2437" w:type="dxa"/>
            <w:tcBorders>
              <w:bottom w:val="nil"/>
            </w:tcBorders>
          </w:tcPr>
          <w:p w14:paraId="234B73D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 Е.М., директор</w:t>
            </w:r>
          </w:p>
        </w:tc>
        <w:tc>
          <w:tcPr>
            <w:tcW w:w="2423" w:type="dxa"/>
            <w:tcBorders>
              <w:bottom w:val="nil"/>
            </w:tcBorders>
          </w:tcPr>
          <w:p w14:paraId="20A7F30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6622E09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7192E848" w14:textId="77777777" w:rsidTr="00564299">
        <w:trPr>
          <w:jc w:val="center"/>
        </w:trPr>
        <w:tc>
          <w:tcPr>
            <w:tcW w:w="3248" w:type="dxa"/>
            <w:tcBorders>
              <w:top w:val="single" w:sz="4" w:space="0" w:color="auto"/>
            </w:tcBorders>
          </w:tcPr>
          <w:p w14:paraId="3E248EE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B8A8EA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2D90787D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A6B0DA2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17F6B88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F10C643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30B9A067" w14:textId="77777777" w:rsidTr="00564299">
        <w:trPr>
          <w:jc w:val="center"/>
        </w:trPr>
        <w:tc>
          <w:tcPr>
            <w:tcW w:w="9832" w:type="dxa"/>
            <w:gridSpan w:val="4"/>
            <w:tcBorders>
              <w:bottom w:val="nil"/>
            </w:tcBorders>
          </w:tcPr>
          <w:p w14:paraId="2BE5FA62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.Комфортность условий предоставления услуг</w:t>
            </w:r>
          </w:p>
        </w:tc>
        <w:tc>
          <w:tcPr>
            <w:tcW w:w="2423" w:type="dxa"/>
            <w:tcBorders>
              <w:bottom w:val="nil"/>
            </w:tcBorders>
          </w:tcPr>
          <w:p w14:paraId="30C34E8E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bottom w:val="nil"/>
            </w:tcBorders>
          </w:tcPr>
          <w:p w14:paraId="4FA965F7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0FBAB116" w14:textId="77777777" w:rsidTr="00564299">
        <w:trPr>
          <w:trHeight w:val="303"/>
          <w:jc w:val="center"/>
        </w:trPr>
        <w:tc>
          <w:tcPr>
            <w:tcW w:w="3248" w:type="dxa"/>
          </w:tcPr>
          <w:p w14:paraId="5C4B69EE" w14:textId="77777777" w:rsidR="0007415E" w:rsidRPr="000D5542" w:rsidRDefault="0007415E" w:rsidP="00564299">
            <w:pPr>
              <w:tabs>
                <w:tab w:val="left" w:pos="977"/>
              </w:tabs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542BB97C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14:paraId="2C77A4B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04F6ABB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6265DE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08ED3945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D5542" w14:paraId="13993E95" w14:textId="77777777" w:rsidTr="00564299">
        <w:trPr>
          <w:trHeight w:val="297"/>
          <w:jc w:val="center"/>
        </w:trPr>
        <w:tc>
          <w:tcPr>
            <w:tcW w:w="3248" w:type="dxa"/>
          </w:tcPr>
          <w:p w14:paraId="08284222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23" w:type="dxa"/>
          </w:tcPr>
          <w:p w14:paraId="0B7DBB1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324" w:type="dxa"/>
          </w:tcPr>
          <w:p w14:paraId="71801A2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37" w:type="dxa"/>
          </w:tcPr>
          <w:p w14:paraId="5A793DF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784AEBE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6D488EC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D5542" w14:paraId="0A0FD447" w14:textId="77777777" w:rsidTr="00564299">
        <w:trPr>
          <w:jc w:val="center"/>
        </w:trPr>
        <w:tc>
          <w:tcPr>
            <w:tcW w:w="9832" w:type="dxa"/>
            <w:gridSpan w:val="4"/>
          </w:tcPr>
          <w:p w14:paraId="7902A414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</w:rPr>
            </w:pPr>
            <w:r w:rsidRPr="000D5542">
              <w:rPr>
                <w:rFonts w:ascii="Times New Roman" w:hAnsi="Times New Roman"/>
                <w:b/>
                <w:lang w:val="en-US"/>
              </w:rPr>
              <w:t>III</w:t>
            </w:r>
            <w:r w:rsidRPr="000D5542">
              <w:rPr>
                <w:rFonts w:ascii="Times New Roman" w:hAnsi="Times New Roman"/>
                <w:b/>
              </w:rPr>
              <w:t>.Доступность услуг для инвалидов</w:t>
            </w:r>
          </w:p>
        </w:tc>
        <w:tc>
          <w:tcPr>
            <w:tcW w:w="2423" w:type="dxa"/>
          </w:tcPr>
          <w:p w14:paraId="755D9E2E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23" w:type="dxa"/>
          </w:tcPr>
          <w:p w14:paraId="238A41ED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7415E" w:rsidRPr="000D5542" w14:paraId="265DB0D0" w14:textId="77777777" w:rsidTr="00564299">
        <w:trPr>
          <w:trHeight w:val="418"/>
          <w:jc w:val="center"/>
        </w:trPr>
        <w:tc>
          <w:tcPr>
            <w:tcW w:w="3248" w:type="dxa"/>
          </w:tcPr>
          <w:p w14:paraId="1C4F5D9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3% получателей услуг не удовлетворены доступностью услуг для инвалидов</w:t>
            </w:r>
          </w:p>
        </w:tc>
        <w:tc>
          <w:tcPr>
            <w:tcW w:w="2823" w:type="dxa"/>
          </w:tcPr>
          <w:p w14:paraId="2BC653BB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Совершенствовать условия для предоставления услуг инвалидам</w:t>
            </w:r>
          </w:p>
        </w:tc>
        <w:tc>
          <w:tcPr>
            <w:tcW w:w="1324" w:type="dxa"/>
          </w:tcPr>
          <w:p w14:paraId="7286F9A8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437" w:type="dxa"/>
          </w:tcPr>
          <w:p w14:paraId="3F24A23C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 Е.М., директор</w:t>
            </w:r>
          </w:p>
        </w:tc>
        <w:tc>
          <w:tcPr>
            <w:tcW w:w="2423" w:type="dxa"/>
          </w:tcPr>
          <w:p w14:paraId="7B70A98A" w14:textId="77777777" w:rsidR="0007415E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23" w:type="dxa"/>
          </w:tcPr>
          <w:p w14:paraId="2C2519DB" w14:textId="77777777" w:rsidR="0007415E" w:rsidRDefault="0007415E" w:rsidP="00564299">
            <w:pPr>
              <w:spacing w:after="0"/>
              <w:rPr>
                <w:rFonts w:ascii="Times New Roman" w:hAnsi="Times New Roman"/>
              </w:rPr>
            </w:pPr>
          </w:p>
        </w:tc>
      </w:tr>
      <w:tr w:rsidR="0007415E" w:rsidRPr="000D5542" w14:paraId="04573F71" w14:textId="77777777" w:rsidTr="00564299">
        <w:trPr>
          <w:jc w:val="center"/>
        </w:trPr>
        <w:tc>
          <w:tcPr>
            <w:tcW w:w="3248" w:type="dxa"/>
          </w:tcPr>
          <w:p w14:paraId="7354F5A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1D5FE1B4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0262837F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185B4F18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1F608CB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6BBF949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7AB2126C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single" w:sz="4" w:space="0" w:color="auto"/>
            </w:tcBorders>
          </w:tcPr>
          <w:p w14:paraId="222974F8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.Доброжелательность, вежливость работников организации или федерального учреждения медико-социальной экспертизы</w:t>
            </w: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2B791A4C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single" w:sz="4" w:space="0" w:color="auto"/>
            </w:tcBorders>
          </w:tcPr>
          <w:p w14:paraId="5FF2A508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3A514D8E" w14:textId="77777777" w:rsidTr="00564299">
        <w:trPr>
          <w:trHeight w:val="310"/>
          <w:jc w:val="center"/>
        </w:trPr>
        <w:tc>
          <w:tcPr>
            <w:tcW w:w="3248" w:type="dxa"/>
          </w:tcPr>
          <w:p w14:paraId="1C79B65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0455F4D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709DA008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6A11564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3626E57D" w14:textId="77777777" w:rsidR="0007415E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0D3EB924" w14:textId="77777777" w:rsidR="0007415E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3E8A5C0E" w14:textId="77777777" w:rsidTr="00564299">
        <w:trPr>
          <w:trHeight w:val="346"/>
          <w:jc w:val="center"/>
        </w:trPr>
        <w:tc>
          <w:tcPr>
            <w:tcW w:w="3248" w:type="dxa"/>
          </w:tcPr>
          <w:p w14:paraId="5C191242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48DE475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</w:tcPr>
          <w:p w14:paraId="1264AF6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3BA8C1A1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4190977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F8CFB1C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415E" w:rsidRPr="000D5542" w14:paraId="61DFB2DF" w14:textId="77777777" w:rsidTr="00564299">
        <w:trPr>
          <w:jc w:val="center"/>
        </w:trPr>
        <w:tc>
          <w:tcPr>
            <w:tcW w:w="9832" w:type="dxa"/>
            <w:gridSpan w:val="4"/>
            <w:tcBorders>
              <w:right w:val="nil"/>
            </w:tcBorders>
          </w:tcPr>
          <w:p w14:paraId="5CFA5ABA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D554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0D5542">
              <w:rPr>
                <w:rFonts w:ascii="Times New Roman" w:hAnsi="Times New Roman"/>
                <w:b/>
                <w:sz w:val="20"/>
                <w:szCs w:val="20"/>
              </w:rPr>
              <w:t>.Удовлетворенность условиями оказания услуг</w:t>
            </w:r>
          </w:p>
        </w:tc>
        <w:tc>
          <w:tcPr>
            <w:tcW w:w="2423" w:type="dxa"/>
            <w:tcBorders>
              <w:right w:val="nil"/>
            </w:tcBorders>
          </w:tcPr>
          <w:p w14:paraId="0B778304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3" w:type="dxa"/>
            <w:tcBorders>
              <w:right w:val="nil"/>
            </w:tcBorders>
          </w:tcPr>
          <w:p w14:paraId="02E9E415" w14:textId="77777777" w:rsidR="0007415E" w:rsidRPr="009F6EE0" w:rsidRDefault="0007415E" w:rsidP="0056429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7415E" w:rsidRPr="000D5542" w14:paraId="1CD73ED1" w14:textId="77777777" w:rsidTr="00564299">
        <w:trPr>
          <w:jc w:val="center"/>
        </w:trPr>
        <w:tc>
          <w:tcPr>
            <w:tcW w:w="3248" w:type="dxa"/>
          </w:tcPr>
          <w:p w14:paraId="5DDE0C86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3" w:type="dxa"/>
          </w:tcPr>
          <w:p w14:paraId="2A9356A9" w14:textId="77777777" w:rsidR="0007415E" w:rsidRPr="000D5542" w:rsidRDefault="0007415E" w:rsidP="0056429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24" w:type="dxa"/>
          </w:tcPr>
          <w:p w14:paraId="71704D09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14:paraId="7C484295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7B2F591E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</w:tcPr>
          <w:p w14:paraId="627AD200" w14:textId="77777777" w:rsidR="0007415E" w:rsidRPr="000D5542" w:rsidRDefault="0007415E" w:rsidP="0056429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8F7DDDB" w14:textId="77777777" w:rsidR="0007415E" w:rsidRPr="00986772" w:rsidRDefault="0007415E" w:rsidP="0007415E">
      <w:pPr>
        <w:spacing w:after="0"/>
        <w:rPr>
          <w:rFonts w:ascii="Times New Roman" w:hAnsi="Times New Roman"/>
          <w:sz w:val="28"/>
          <w:szCs w:val="28"/>
        </w:rPr>
      </w:pPr>
    </w:p>
    <w:p w14:paraId="6EA083A0" w14:textId="77777777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04623DE" w14:textId="2BB8E11B" w:rsidR="0007415E" w:rsidRDefault="0007415E" w:rsidP="0045731A">
      <w:pPr>
        <w:spacing w:after="0"/>
        <w:jc w:val="both"/>
        <w:rPr>
          <w:rFonts w:ascii="Times New Roman" w:hAnsi="Times New Roman"/>
          <w:sz w:val="28"/>
          <w:szCs w:val="28"/>
        </w:rPr>
        <w:sectPr w:rsidR="0007415E" w:rsidSect="00EF621D">
          <w:pgSz w:w="16838" w:h="11906" w:orient="landscape"/>
          <w:pgMar w:top="0" w:right="1134" w:bottom="0" w:left="1134" w:header="708" w:footer="708" w:gutter="0"/>
          <w:cols w:space="708"/>
          <w:docGrid w:linePitch="360"/>
        </w:sectPr>
      </w:pPr>
    </w:p>
    <w:p w14:paraId="3518EB0D" w14:textId="11058815" w:rsidR="00E3255D" w:rsidRPr="00E3255D" w:rsidRDefault="00E3255D" w:rsidP="00E3255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</w:p>
    <w:sectPr w:rsidR="00E3255D" w:rsidRPr="00E3255D" w:rsidSect="00CB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68"/>
    <w:rsid w:val="0007415E"/>
    <w:rsid w:val="00127D77"/>
    <w:rsid w:val="001947E9"/>
    <w:rsid w:val="001A7CEB"/>
    <w:rsid w:val="002C434A"/>
    <w:rsid w:val="003716A8"/>
    <w:rsid w:val="003E69AB"/>
    <w:rsid w:val="0045731A"/>
    <w:rsid w:val="00512F1D"/>
    <w:rsid w:val="00521C57"/>
    <w:rsid w:val="00555438"/>
    <w:rsid w:val="00637448"/>
    <w:rsid w:val="006D0BFA"/>
    <w:rsid w:val="00721479"/>
    <w:rsid w:val="0076502E"/>
    <w:rsid w:val="00956A1A"/>
    <w:rsid w:val="00A23627"/>
    <w:rsid w:val="00B813A2"/>
    <w:rsid w:val="00C212C4"/>
    <w:rsid w:val="00C5211D"/>
    <w:rsid w:val="00C53D68"/>
    <w:rsid w:val="00C832FC"/>
    <w:rsid w:val="00CB14CC"/>
    <w:rsid w:val="00D16E53"/>
    <w:rsid w:val="00D2151D"/>
    <w:rsid w:val="00D6157E"/>
    <w:rsid w:val="00E3255D"/>
    <w:rsid w:val="00E641AD"/>
    <w:rsid w:val="00EF621D"/>
    <w:rsid w:val="00FA322D"/>
    <w:rsid w:val="00FE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E4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34A"/>
    <w:rPr>
      <w:color w:val="808080"/>
    </w:rPr>
  </w:style>
  <w:style w:type="table" w:styleId="a4">
    <w:name w:val="Table Grid"/>
    <w:basedOn w:val="a1"/>
    <w:uiPriority w:val="59"/>
    <w:rsid w:val="002C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A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434A"/>
    <w:rPr>
      <w:color w:val="808080"/>
    </w:rPr>
  </w:style>
  <w:style w:type="table" w:styleId="a4">
    <w:name w:val="Table Grid"/>
    <w:basedOn w:val="a1"/>
    <w:uiPriority w:val="59"/>
    <w:rsid w:val="002C4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6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5005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Шевцова Алла Викторовна</cp:lastModifiedBy>
  <cp:revision>2</cp:revision>
  <cp:lastPrinted>2020-11-20T11:29:00Z</cp:lastPrinted>
  <dcterms:created xsi:type="dcterms:W3CDTF">2020-12-23T12:02:00Z</dcterms:created>
  <dcterms:modified xsi:type="dcterms:W3CDTF">2020-12-23T12:02:00Z</dcterms:modified>
</cp:coreProperties>
</file>