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2B" w:rsidRPr="00733FB8" w:rsidRDefault="00861D2B" w:rsidP="00861D2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FB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61D2B" w:rsidRPr="00733FB8" w:rsidRDefault="00CE5BE5" w:rsidP="00861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 области</w:t>
      </w:r>
    </w:p>
    <w:p w:rsidR="00861D2B" w:rsidRPr="00733FB8" w:rsidRDefault="00861D2B" w:rsidP="00861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CE5BE5">
        <w:rPr>
          <w:rFonts w:ascii="Times New Roman" w:hAnsi="Times New Roman" w:cs="Times New Roman"/>
          <w:sz w:val="28"/>
          <w:szCs w:val="28"/>
        </w:rPr>
        <w:t>Т.А. Гаранина</w:t>
      </w:r>
    </w:p>
    <w:p w:rsidR="00861D2B" w:rsidRPr="00733FB8" w:rsidRDefault="00861D2B" w:rsidP="00861D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>«__» __________ 2019 года</w:t>
      </w:r>
    </w:p>
    <w:p w:rsidR="00872A01" w:rsidRPr="00733FB8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3A09BE" w:rsidRPr="00733FB8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 xml:space="preserve"> по снижению </w:t>
      </w:r>
      <w:proofErr w:type="spellStart"/>
      <w:r w:rsidRPr="00733FB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33FB8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CE5BE5">
        <w:rPr>
          <w:rFonts w:ascii="Times New Roman" w:hAnsi="Times New Roman" w:cs="Times New Roman"/>
          <w:sz w:val="28"/>
          <w:szCs w:val="28"/>
        </w:rPr>
        <w:t>министерством культуры области</w:t>
      </w:r>
    </w:p>
    <w:p w:rsidR="00872A01" w:rsidRDefault="00BF36B6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>на 2019</w:t>
      </w:r>
      <w:r w:rsidR="00872A01" w:rsidRPr="00733F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154"/>
        <w:gridCol w:w="3970"/>
        <w:gridCol w:w="3685"/>
        <w:gridCol w:w="1418"/>
        <w:gridCol w:w="3402"/>
      </w:tblGrid>
      <w:tr w:rsidR="003A09BE" w:rsidRPr="003A09BE" w:rsidTr="00493F5A">
        <w:tc>
          <w:tcPr>
            <w:tcW w:w="539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:rsidR="003A09BE" w:rsidRPr="003A09BE" w:rsidRDefault="00493F5A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70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3685" w:type="dxa"/>
          </w:tcPr>
          <w:p w:rsid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A09BE" w:rsidRPr="003A09BE" w:rsidRDefault="00493F5A" w:rsidP="00493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мероприятий</w:t>
            </w:r>
          </w:p>
        </w:tc>
      </w:tr>
      <w:tr w:rsidR="00926D8C" w:rsidRPr="003A09BE" w:rsidTr="00C96BD2">
        <w:tc>
          <w:tcPr>
            <w:tcW w:w="15168" w:type="dxa"/>
            <w:gridSpan w:val="6"/>
          </w:tcPr>
          <w:p w:rsidR="00926D8C" w:rsidRPr="003A09BE" w:rsidRDefault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при государственном регулировании цен (тарифов)</w:t>
            </w:r>
          </w:p>
        </w:tc>
      </w:tr>
      <w:tr w:rsidR="00493F5A" w:rsidRPr="003A09BE" w:rsidTr="00493F5A">
        <w:tc>
          <w:tcPr>
            <w:tcW w:w="539" w:type="dxa"/>
          </w:tcPr>
          <w:p w:rsidR="00493F5A" w:rsidRDefault="00493F5A" w:rsidP="00CE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5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493F5A" w:rsidRDefault="00493F5A" w:rsidP="00926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 принятию правовых актов, </w:t>
            </w:r>
            <w:r w:rsidRPr="00911158">
              <w:rPr>
                <w:rFonts w:ascii="Times New Roman" w:hAnsi="Times New Roman" w:cs="Times New Roman"/>
                <w:sz w:val="24"/>
                <w:szCs w:val="24"/>
              </w:rPr>
              <w:t>которые приводят или могут привести к недопущению,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ичению, устранению конкуренции </w:t>
            </w:r>
          </w:p>
        </w:tc>
        <w:tc>
          <w:tcPr>
            <w:tcW w:w="3970" w:type="dxa"/>
          </w:tcPr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Проведение правовой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антикоррупционной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принципы оценки регулирующего воздействия при подготовке, принятии и применении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по вопросам принятия правовых актов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оллегиально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м составе.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Обеспечение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убличнос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ти при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нятых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Запрос разъяснений контролирующих органов.</w:t>
            </w:r>
          </w:p>
        </w:tc>
        <w:tc>
          <w:tcPr>
            <w:tcW w:w="3685" w:type="dxa"/>
          </w:tcPr>
          <w:p w:rsidR="00CE5BE5" w:rsidRDefault="00CE5BE5" w:rsidP="00CE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 культуры области,</w:t>
            </w:r>
          </w:p>
          <w:p w:rsidR="00493F5A" w:rsidRDefault="00CE5BE5" w:rsidP="00CE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формирования материально технической базы и государственных закупок министерства культуры области</w:t>
            </w:r>
          </w:p>
        </w:tc>
        <w:tc>
          <w:tcPr>
            <w:tcW w:w="1418" w:type="dxa"/>
          </w:tcPr>
          <w:p w:rsidR="00493F5A" w:rsidRDefault="001D3C6B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Создание системы экспертизы нормативных, ненормативных актов, а также иных документов властного характера на предмет их соответствия действующему антимонопольному законодательству в целом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 при подготовке, пр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инятии и применении любых актов.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Коллегиальность принятия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F751DB" w:rsidRPr="009E453F">
              <w:rPr>
                <w:rFonts w:ascii="Times New Roman" w:hAnsi="Times New Roman" w:cs="Times New Roman"/>
                <w:sz w:val="24"/>
                <w:szCs w:val="24"/>
              </w:rPr>
              <w:t>убличнос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ти принятых правовых актов.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Наличие разъяснений контролирующих органов.</w:t>
            </w:r>
          </w:p>
          <w:p w:rsidR="00CE5BE5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6B" w:rsidRDefault="001D3C6B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6B" w:rsidRPr="003A09BE" w:rsidRDefault="001D3C6B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8C" w:rsidRPr="003A09BE" w:rsidTr="00C64FAA">
        <w:tc>
          <w:tcPr>
            <w:tcW w:w="15168" w:type="dxa"/>
            <w:gridSpan w:val="6"/>
          </w:tcPr>
          <w:p w:rsidR="00926D8C" w:rsidRDefault="00CE5BE5" w:rsidP="00414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6D8C">
              <w:rPr>
                <w:rFonts w:ascii="Times New Roman" w:hAnsi="Times New Roman" w:cs="Times New Roman"/>
                <w:sz w:val="24"/>
                <w:szCs w:val="24"/>
              </w:rPr>
              <w:t>. Нарушения при проведении закупок</w:t>
            </w:r>
          </w:p>
        </w:tc>
      </w:tr>
      <w:tr w:rsidR="00493F5A" w:rsidRPr="003A09BE" w:rsidTr="00493F5A">
        <w:tc>
          <w:tcPr>
            <w:tcW w:w="539" w:type="dxa"/>
          </w:tcPr>
          <w:p w:rsidR="00493F5A" w:rsidRDefault="00CE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54" w:type="dxa"/>
          </w:tcPr>
          <w:p w:rsidR="00493F5A" w:rsidRDefault="00493F5A" w:rsidP="00C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3970" w:type="dxa"/>
          </w:tcPr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Проведение правовой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антикоррупционной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решений по определению победителя или победителей торгов, запроса котировок, запроса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</w:t>
            </w:r>
            <w:r w:rsidR="00FD241A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конкуренцию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подготовке, принятии и применении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проектов решений по определению победителя или победителей торгов, запроса котировок, запроса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определению победителя или победителей торгов, запроса котировок, запроса </w:t>
            </w:r>
            <w:proofErr w:type="gramStart"/>
            <w:r w:rsidR="00151C7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оллегиально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м составе.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Обеспечение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убличнос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ти принятого решения по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победителя или победителей торгов, запроса </w:t>
            </w:r>
            <w:r w:rsidR="00FD241A">
              <w:rPr>
                <w:rFonts w:ascii="Times New Roman" w:hAnsi="Times New Roman" w:cs="Times New Roman"/>
                <w:sz w:val="24"/>
                <w:szCs w:val="24"/>
              </w:rPr>
              <w:t>котировок, запроса предложений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C7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Запрос разъяснений контролирующих органов.</w:t>
            </w:r>
          </w:p>
        </w:tc>
        <w:tc>
          <w:tcPr>
            <w:tcW w:w="3685" w:type="dxa"/>
          </w:tcPr>
          <w:p w:rsidR="00CE5BE5" w:rsidRDefault="00CE5BE5" w:rsidP="00CE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министерства культуры области,</w:t>
            </w:r>
          </w:p>
          <w:p w:rsidR="00493F5A" w:rsidRPr="003A09BE" w:rsidRDefault="00CE5BE5" w:rsidP="00CE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формирования материально технической базы и государственных закупок министерства культуры области</w:t>
            </w:r>
          </w:p>
        </w:tc>
        <w:tc>
          <w:tcPr>
            <w:tcW w:w="1418" w:type="dxa"/>
          </w:tcPr>
          <w:p w:rsidR="00493F5A" w:rsidRPr="003A09BE" w:rsidRDefault="00493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Создание системы экспертизы нормативных, ненормативных актов, а также иных документов властного характера на предмет их соответствия действующему антимонопольному законодательству в целом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</w:t>
            </w:r>
            <w:r w:rsidR="00FD241A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конкуренцию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подготовке, пр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инятии и применении любых актов.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Коллегиальность принятия решений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F751DB" w:rsidRPr="009E453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победителя или победителей торгов, запроса котировок, запроса </w:t>
            </w:r>
            <w:proofErr w:type="gramStart"/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предложений  на</w:t>
            </w:r>
            <w:proofErr w:type="gramEnd"/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системы государственных закупок.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Наличие разъяснений контролирующих органов.</w:t>
            </w:r>
          </w:p>
        </w:tc>
      </w:tr>
      <w:tr w:rsidR="00493F5A" w:rsidRPr="003A09BE" w:rsidTr="00493F5A">
        <w:tc>
          <w:tcPr>
            <w:tcW w:w="539" w:type="dxa"/>
          </w:tcPr>
          <w:p w:rsidR="00493F5A" w:rsidRDefault="001D3C6B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93F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54" w:type="dxa"/>
          </w:tcPr>
          <w:p w:rsidR="00493F5A" w:rsidRDefault="00493F5A" w:rsidP="00C7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Неограничение доступа к участию в торгах, запросе котировок, запросе предложений</w:t>
            </w:r>
          </w:p>
          <w:p w:rsidR="00493F5A" w:rsidRDefault="00493F5A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93F5A" w:rsidRDefault="00493F5A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453F">
              <w:rPr>
                <w:rFonts w:ascii="Times New Roman" w:hAnsi="Times New Roman" w:cs="Times New Roman"/>
                <w:sz w:val="24"/>
                <w:szCs w:val="24"/>
              </w:rPr>
              <w:t>Проведение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антикоррупционной</w:t>
            </w:r>
            <w:r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по вопросам доступа к участию в торгах, запросе котировок, 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</w:t>
            </w:r>
            <w:r w:rsidR="00156AB3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конкуренцию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подготовке,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принятии и применении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решений по вопросам доступа к участию в торгах, запросе котировок, запросе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 xml:space="preserve">решений по вопросам доступа к участию в торгах, запросе котировок, запросе предложений 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оллегиально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м составе.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Обеспечение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убличнос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ти принятого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решения по вопросам доступа к участию в торгах, запросе котировок, запросе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Запрос разъяснений контролирующих органов.</w:t>
            </w:r>
          </w:p>
        </w:tc>
        <w:tc>
          <w:tcPr>
            <w:tcW w:w="3685" w:type="dxa"/>
          </w:tcPr>
          <w:p w:rsidR="00CE5BE5" w:rsidRDefault="00CE5BE5" w:rsidP="001D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работы министерства культуры области,</w:t>
            </w:r>
          </w:p>
          <w:p w:rsidR="00493F5A" w:rsidRPr="003A09BE" w:rsidRDefault="00CE5BE5" w:rsidP="001D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формирования материально технической базы и государственных закупок министерства культуры области</w:t>
            </w:r>
          </w:p>
        </w:tc>
        <w:tc>
          <w:tcPr>
            <w:tcW w:w="1418" w:type="dxa"/>
          </w:tcPr>
          <w:p w:rsidR="00493F5A" w:rsidRPr="003A09BE" w:rsidRDefault="00493F5A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Создание системы экспертизы нормативных, ненормативных актов, а также иных документов властного характера на предмет их соответствия действующему антимонопольному законодательству в целом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 при подготовке, пр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инятии и применении любых актов.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Коллегиальность принятия решений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доступа к участию в торгах, запросе котировок, запросе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F751DB" w:rsidRPr="009E453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по  вопросам</w:t>
            </w:r>
            <w:proofErr w:type="gramEnd"/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участию в торгах, запросе котировок, запросе предложений на официальном сайте системы государственных закупок.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D700DA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Наличие разъяснений контролирующих органов.</w:t>
            </w:r>
          </w:p>
        </w:tc>
      </w:tr>
    </w:tbl>
    <w:p w:rsidR="00F3651B" w:rsidRDefault="00F3651B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F3651B" w:rsidSect="001D3C6B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E"/>
    <w:rsid w:val="00073228"/>
    <w:rsid w:val="00112162"/>
    <w:rsid w:val="00151C7A"/>
    <w:rsid w:val="00156AB3"/>
    <w:rsid w:val="001C451B"/>
    <w:rsid w:val="001D3C6B"/>
    <w:rsid w:val="001E4500"/>
    <w:rsid w:val="001F0543"/>
    <w:rsid w:val="00237473"/>
    <w:rsid w:val="00265E8D"/>
    <w:rsid w:val="00277EB2"/>
    <w:rsid w:val="0032459C"/>
    <w:rsid w:val="003A09BE"/>
    <w:rsid w:val="004145EE"/>
    <w:rsid w:val="004570DF"/>
    <w:rsid w:val="00493F5A"/>
    <w:rsid w:val="005B1DCD"/>
    <w:rsid w:val="006A0210"/>
    <w:rsid w:val="00733FB8"/>
    <w:rsid w:val="007C5F5A"/>
    <w:rsid w:val="00861D2B"/>
    <w:rsid w:val="00872A01"/>
    <w:rsid w:val="008B3588"/>
    <w:rsid w:val="00900F27"/>
    <w:rsid w:val="00926D8C"/>
    <w:rsid w:val="009E31D4"/>
    <w:rsid w:val="009E453F"/>
    <w:rsid w:val="00A82803"/>
    <w:rsid w:val="00B502E2"/>
    <w:rsid w:val="00BC4D90"/>
    <w:rsid w:val="00BF36B6"/>
    <w:rsid w:val="00BF5103"/>
    <w:rsid w:val="00C53AFE"/>
    <w:rsid w:val="00C770B5"/>
    <w:rsid w:val="00CE5BE5"/>
    <w:rsid w:val="00D700DA"/>
    <w:rsid w:val="00D968CD"/>
    <w:rsid w:val="00F3651B"/>
    <w:rsid w:val="00F751DB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9C6CA-4BDA-4832-9107-1B17C77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Водянникова Лариса Сергеевна</cp:lastModifiedBy>
  <cp:revision>3</cp:revision>
  <cp:lastPrinted>2019-12-11T06:58:00Z</cp:lastPrinted>
  <dcterms:created xsi:type="dcterms:W3CDTF">2019-12-11T06:51:00Z</dcterms:created>
  <dcterms:modified xsi:type="dcterms:W3CDTF">2019-12-11T06:59:00Z</dcterms:modified>
</cp:coreProperties>
</file>