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57" w:rsidRDefault="008E2D57" w:rsidP="008E2D57">
      <w:pPr>
        <w:ind w:firstLine="709"/>
        <w:jc w:val="both"/>
      </w:pPr>
      <w:proofErr w:type="gramStart"/>
      <w:r>
        <w:rPr>
          <w:sz w:val="28"/>
          <w:szCs w:val="28"/>
        </w:rPr>
        <w:t>В целях обеспечения координации обращения участников негосударственной системы бесплатной юридической помощи по вопросам направления граждан к участникам государственной системы бесплатной юридической помощи, компетентных решать вопрос, с которым обращается гражданин, а также для граждан в целях информирования о возможности получения бесплатной юридической помощи и условиях ее получения в министерстве культуры Саратовской области определен контактный телефон:</w:t>
      </w:r>
      <w:r>
        <w:rPr>
          <w:rStyle w:val="a3"/>
          <w:sz w:val="28"/>
          <w:szCs w:val="28"/>
        </w:rPr>
        <w:t xml:space="preserve"> (845-2) 26-24-36</w:t>
      </w:r>
      <w:r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B133BF" w:rsidRDefault="00B133BF"/>
    <w:sectPr w:rsidR="00B1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57"/>
    <w:rsid w:val="008E2D57"/>
    <w:rsid w:val="00B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Алла Викторовна</dc:creator>
  <cp:lastModifiedBy>Шевцова Алла Викторовна</cp:lastModifiedBy>
  <cp:revision>1</cp:revision>
  <dcterms:created xsi:type="dcterms:W3CDTF">2020-02-18T06:19:00Z</dcterms:created>
  <dcterms:modified xsi:type="dcterms:W3CDTF">2020-02-18T06:20:00Z</dcterms:modified>
</cp:coreProperties>
</file>