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10" w:rsidRDefault="00F85D10" w:rsidP="00F85D10">
      <w:pPr>
        <w:spacing w:before="1332" w:line="300" w:lineRule="exact"/>
        <w:jc w:val="center"/>
        <w:rPr>
          <w:rFonts w:ascii="Arial" w:hAnsi="Arial"/>
          <w:spacing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10" w:rsidRDefault="00F85D10" w:rsidP="00F85D1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pacing w:val="14"/>
          <w:sz w:val="30"/>
        </w:rPr>
        <w:t>МИНИСТЕРСТВО КУЛЬТУРЫ САРАТОВСКОЙ ОБЛАСТИ</w:t>
      </w:r>
    </w:p>
    <w:p w:rsidR="00F85D10" w:rsidRDefault="007A030D" w:rsidP="00F85D10">
      <w:pPr>
        <w:jc w:val="center"/>
        <w:rPr>
          <w:b/>
          <w:sz w:val="36"/>
        </w:rPr>
      </w:pPr>
      <w:r>
        <w:rPr>
          <w:rFonts w:ascii="Arial" w:hAnsi="Arial"/>
          <w:b/>
          <w:noProof/>
          <w:sz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5890895" cy="0"/>
                <wp:effectExtent l="0" t="0" r="146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pt" to="46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noProof/>
          <w:spacing w:val="14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90895" cy="2540"/>
                <wp:effectExtent l="0" t="19050" r="1460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089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3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85D10" w:rsidRDefault="00F85D10" w:rsidP="00F85D10">
      <w:pPr>
        <w:pStyle w:val="3"/>
      </w:pPr>
      <w:r>
        <w:t>П Р И К А З</w:t>
      </w:r>
    </w:p>
    <w:p w:rsidR="00F85D10" w:rsidRDefault="00F85D10" w:rsidP="00F85D10">
      <w:pPr>
        <w:rPr>
          <w:rFonts w:ascii="Arial" w:hAnsi="Arial"/>
        </w:rPr>
      </w:pPr>
    </w:p>
    <w:p w:rsidR="00F85D10" w:rsidRPr="00B27AE0" w:rsidRDefault="00F85D10" w:rsidP="00F85D10">
      <w:pPr>
        <w:pStyle w:val="4"/>
        <w:tabs>
          <w:tab w:val="left" w:pos="181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 »__________ 2017 года №_____/_____</w:t>
      </w:r>
    </w:p>
    <w:p w:rsidR="00F85D10" w:rsidRPr="00B27AE0" w:rsidRDefault="00F85D10" w:rsidP="00F85D10">
      <w:pPr>
        <w:rPr>
          <w:szCs w:val="28"/>
        </w:rPr>
      </w:pPr>
    </w:p>
    <w:p w:rsidR="00F85D10" w:rsidRPr="00B27AE0" w:rsidRDefault="00F85D10" w:rsidP="00F85D10">
      <w:pPr>
        <w:jc w:val="center"/>
        <w:rPr>
          <w:b/>
          <w:szCs w:val="28"/>
        </w:rPr>
      </w:pPr>
      <w:r w:rsidRPr="00B27AE0">
        <w:rPr>
          <w:b/>
          <w:szCs w:val="28"/>
        </w:rPr>
        <w:t>г. Саратов</w:t>
      </w:r>
    </w:p>
    <w:p w:rsidR="00F85D10" w:rsidRDefault="00F85D10" w:rsidP="00F85D10">
      <w:pPr>
        <w:shd w:val="clear" w:color="auto" w:fill="FFFFFF"/>
        <w:spacing w:line="220" w:lineRule="atLeast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1"/>
      </w:tblGrid>
      <w:tr w:rsidR="00F85D10" w:rsidTr="00C40A6E">
        <w:trPr>
          <w:cantSplit/>
        </w:trPr>
        <w:tc>
          <w:tcPr>
            <w:tcW w:w="5231" w:type="dxa"/>
          </w:tcPr>
          <w:p w:rsidR="00F85D10" w:rsidRDefault="00F85D10" w:rsidP="00B33086">
            <w:pPr>
              <w:spacing w:line="220" w:lineRule="atLeast"/>
              <w:rPr>
                <w:b/>
              </w:rPr>
            </w:pPr>
            <w:r>
              <w:rPr>
                <w:b/>
              </w:rPr>
              <w:t xml:space="preserve">О </w:t>
            </w:r>
            <w:r w:rsidR="00950375">
              <w:rPr>
                <w:b/>
              </w:rPr>
              <w:t>Д</w:t>
            </w:r>
            <w:r>
              <w:rPr>
                <w:b/>
              </w:rPr>
              <w:t xml:space="preserve">оске почета </w:t>
            </w:r>
            <w:r w:rsidR="00B33086">
              <w:rPr>
                <w:b/>
              </w:rPr>
              <w:t xml:space="preserve">работников </w:t>
            </w:r>
            <w:r>
              <w:rPr>
                <w:b/>
              </w:rPr>
              <w:t>культуры Саратовской области</w:t>
            </w:r>
          </w:p>
        </w:tc>
      </w:tr>
    </w:tbl>
    <w:p w:rsidR="00F85D10" w:rsidRDefault="00F85D10" w:rsidP="00F85D10">
      <w:pPr>
        <w:spacing w:line="220" w:lineRule="atLeast"/>
      </w:pPr>
    </w:p>
    <w:p w:rsidR="00F85D10" w:rsidRDefault="00F85D10" w:rsidP="007B3C7B">
      <w:pPr>
        <w:pStyle w:val="a5"/>
        <w:tabs>
          <w:tab w:val="left" w:pos="993"/>
        </w:tabs>
        <w:spacing w:line="220" w:lineRule="atLeast"/>
      </w:pPr>
      <w:r w:rsidRPr="00F85D10">
        <w:t xml:space="preserve">В целях поощрения граждан за высокие достижения в профессиональной деятельности, внесение значительного вклада в </w:t>
      </w:r>
      <w:r w:rsidR="00950375">
        <w:t>развитие культуры и искусства области</w:t>
      </w:r>
      <w:r w:rsidRPr="00F85D10">
        <w:t>, и на</w:t>
      </w:r>
      <w:r>
        <w:t xml:space="preserve"> основанииПоложения о министерстве культуры Саратовской области, утвержденного постановлением Правительства Саратовской области от 24 марта 2006 года № 84-П, </w:t>
      </w:r>
      <w:r w:rsidRPr="00F111FE">
        <w:rPr>
          <w:b/>
        </w:rPr>
        <w:t>ПРИКАЗЫВАЮ</w:t>
      </w:r>
      <w:r>
        <w:t>:</w:t>
      </w:r>
    </w:p>
    <w:p w:rsidR="00F85D10" w:rsidRDefault="00F85D10" w:rsidP="007B3C7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F85D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5D10">
        <w:rPr>
          <w:rFonts w:ascii="Times New Roman" w:hAnsi="Times New Roman" w:cs="Times New Roman"/>
          <w:sz w:val="28"/>
          <w:szCs w:val="28"/>
        </w:rPr>
        <w:t xml:space="preserve"> о Доске почета </w:t>
      </w:r>
      <w:r w:rsidR="00B33086">
        <w:rPr>
          <w:rFonts w:ascii="Times New Roman" w:hAnsi="Times New Roman" w:cs="Times New Roman"/>
          <w:sz w:val="28"/>
          <w:szCs w:val="28"/>
        </w:rPr>
        <w:t>работников</w:t>
      </w:r>
      <w:r w:rsidRPr="00F85D10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согласно приложению </w:t>
      </w:r>
      <w:r w:rsidR="007B3C7B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3C7B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F85D10">
        <w:rPr>
          <w:rFonts w:ascii="Times New Roman" w:hAnsi="Times New Roman" w:cs="Times New Roman"/>
          <w:sz w:val="28"/>
          <w:szCs w:val="28"/>
        </w:rPr>
        <w:t>.</w:t>
      </w:r>
    </w:p>
    <w:p w:rsidR="007B3C7B" w:rsidRPr="00F85D10" w:rsidRDefault="007B3C7B" w:rsidP="007B3C7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ходатайства о выдвижении кандидата на Доску почёта </w:t>
      </w:r>
      <w:r w:rsidR="00B33086">
        <w:rPr>
          <w:rFonts w:ascii="Times New Roman" w:hAnsi="Times New Roman" w:cs="Times New Roman"/>
          <w:sz w:val="28"/>
          <w:szCs w:val="28"/>
        </w:rPr>
        <w:t>работников</w:t>
      </w:r>
      <w:r w:rsidRPr="00F85D10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Саратовской области согласно приложению                № 2 к настоящему приказу.</w:t>
      </w:r>
    </w:p>
    <w:p w:rsidR="00F85D10" w:rsidRPr="00F85D10" w:rsidRDefault="007B3C7B" w:rsidP="007B3C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D10" w:rsidRPr="00F85D10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F85D10">
        <w:rPr>
          <w:rFonts w:ascii="Times New Roman" w:hAnsi="Times New Roman" w:cs="Times New Roman"/>
          <w:sz w:val="28"/>
          <w:szCs w:val="28"/>
        </w:rPr>
        <w:t>правовой и кадровой работы министерства культуры области (Емельянова М.А.)</w:t>
      </w:r>
      <w:r w:rsidR="00F85D10" w:rsidRPr="00F85D10">
        <w:rPr>
          <w:rFonts w:ascii="Times New Roman" w:hAnsi="Times New Roman" w:cs="Times New Roman"/>
          <w:sz w:val="28"/>
          <w:szCs w:val="28"/>
        </w:rPr>
        <w:t xml:space="preserve"> организовать сбор документов и оформление Доски почета </w:t>
      </w:r>
      <w:r w:rsidR="00B33086">
        <w:rPr>
          <w:rFonts w:ascii="Times New Roman" w:hAnsi="Times New Roman" w:cs="Times New Roman"/>
          <w:sz w:val="28"/>
          <w:szCs w:val="28"/>
        </w:rPr>
        <w:t>работников</w:t>
      </w:r>
      <w:r w:rsidR="00F85D10">
        <w:rPr>
          <w:rFonts w:ascii="Times New Roman" w:hAnsi="Times New Roman" w:cs="Times New Roman"/>
          <w:sz w:val="28"/>
          <w:szCs w:val="28"/>
        </w:rPr>
        <w:t xml:space="preserve">культурыСаратовской </w:t>
      </w:r>
      <w:r w:rsidR="00F85D10" w:rsidRPr="00F85D10">
        <w:rPr>
          <w:rFonts w:ascii="Times New Roman" w:hAnsi="Times New Roman" w:cs="Times New Roman"/>
          <w:sz w:val="28"/>
          <w:szCs w:val="28"/>
        </w:rPr>
        <w:t>области.</w:t>
      </w:r>
    </w:p>
    <w:p w:rsidR="00F85D10" w:rsidRPr="0005620E" w:rsidRDefault="007B3C7B" w:rsidP="007B3C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D10" w:rsidRPr="0005620E">
        <w:rPr>
          <w:rFonts w:ascii="Times New Roman" w:hAnsi="Times New Roman" w:cs="Times New Roman"/>
          <w:sz w:val="28"/>
          <w:szCs w:val="28"/>
        </w:rPr>
        <w:t xml:space="preserve">. </w:t>
      </w:r>
      <w:r w:rsidR="00F85D10" w:rsidRPr="0005620E">
        <w:rPr>
          <w:rFonts w:ascii="Times New Roman" w:hAnsi="Times New Roman" w:cs="Times New Roman"/>
          <w:color w:val="000000"/>
          <w:sz w:val="28"/>
          <w:szCs w:val="28"/>
        </w:rPr>
        <w:t xml:space="preserve">Отделу организационной работы и информационных технологий (Курбатова Л.В.) </w:t>
      </w:r>
      <w:r w:rsidR="00F85D10" w:rsidRPr="0005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приказ</w:t>
      </w:r>
      <w:r w:rsidR="004F5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F85D10" w:rsidRPr="0005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 сайте министерства культуры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F85D10" w:rsidRPr="0005620E" w:rsidRDefault="007B3C7B" w:rsidP="007B3C7B">
      <w:pPr>
        <w:pStyle w:val="a5"/>
        <w:tabs>
          <w:tab w:val="left" w:pos="993"/>
        </w:tabs>
        <w:spacing w:line="220" w:lineRule="atLeast"/>
        <w:rPr>
          <w:szCs w:val="28"/>
        </w:rPr>
      </w:pPr>
      <w:r>
        <w:rPr>
          <w:szCs w:val="28"/>
        </w:rPr>
        <w:t>5</w:t>
      </w:r>
      <w:r w:rsidR="00F85D10" w:rsidRPr="0005620E">
        <w:rPr>
          <w:szCs w:val="28"/>
        </w:rPr>
        <w:t>. Контроль за исполнением настоящего приказа оставляю за собой.</w:t>
      </w:r>
    </w:p>
    <w:p w:rsidR="00F85D10" w:rsidRPr="0005620E" w:rsidRDefault="00F85D10" w:rsidP="007B3C7B">
      <w:pPr>
        <w:pStyle w:val="a5"/>
        <w:tabs>
          <w:tab w:val="left" w:pos="993"/>
        </w:tabs>
        <w:spacing w:line="220" w:lineRule="atLeast"/>
        <w:rPr>
          <w:szCs w:val="28"/>
        </w:rPr>
      </w:pPr>
    </w:p>
    <w:p w:rsidR="00F85D10" w:rsidRPr="00755EA4" w:rsidRDefault="00F85D10" w:rsidP="00F85D10">
      <w:pPr>
        <w:pStyle w:val="1"/>
        <w:ind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МинистрТ.А. Гаранина</w:t>
      </w:r>
    </w:p>
    <w:p w:rsidR="00F85D10" w:rsidRPr="009647F9" w:rsidRDefault="00F85D10" w:rsidP="00F85D1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85D10" w:rsidRDefault="00F85D10" w:rsidP="00F85D10">
      <w:pPr>
        <w:pStyle w:val="a5"/>
        <w:spacing w:line="220" w:lineRule="atLeast"/>
        <w:ind w:firstLine="0"/>
        <w:rPr>
          <w:b/>
        </w:rPr>
      </w:pPr>
    </w:p>
    <w:p w:rsidR="00F85D10" w:rsidRDefault="00F85D10" w:rsidP="00F85D10">
      <w:pPr>
        <w:pStyle w:val="a5"/>
        <w:spacing w:line="220" w:lineRule="atLeast"/>
        <w:ind w:firstLine="0"/>
        <w:rPr>
          <w:b/>
          <w:szCs w:val="28"/>
        </w:rPr>
      </w:pPr>
    </w:p>
    <w:p w:rsidR="0005620E" w:rsidRDefault="0005620E" w:rsidP="00F85D10">
      <w:pPr>
        <w:pStyle w:val="a5"/>
        <w:spacing w:line="220" w:lineRule="atLeast"/>
        <w:ind w:firstLine="0"/>
        <w:rPr>
          <w:b/>
          <w:szCs w:val="28"/>
        </w:rPr>
      </w:pPr>
    </w:p>
    <w:p w:rsidR="0005620E" w:rsidRDefault="0005620E" w:rsidP="00F85D10">
      <w:pPr>
        <w:pStyle w:val="a5"/>
        <w:spacing w:line="220" w:lineRule="atLeast"/>
        <w:ind w:firstLine="0"/>
        <w:rPr>
          <w:b/>
          <w:szCs w:val="28"/>
        </w:rPr>
      </w:pPr>
    </w:p>
    <w:p w:rsidR="00F85D10" w:rsidRPr="0005620E" w:rsidRDefault="00F85D10" w:rsidP="0005620E">
      <w:pPr>
        <w:pStyle w:val="ConsPlusNormal"/>
        <w:ind w:left="5812"/>
        <w:outlineLvl w:val="0"/>
        <w:rPr>
          <w:rFonts w:ascii="Times New Roman" w:hAnsi="Times New Roman" w:cs="Times New Roman"/>
          <w:sz w:val="20"/>
        </w:rPr>
      </w:pPr>
      <w:r w:rsidRPr="0005620E">
        <w:rPr>
          <w:rFonts w:ascii="Times New Roman" w:hAnsi="Times New Roman" w:cs="Times New Roman"/>
          <w:sz w:val="20"/>
        </w:rPr>
        <w:t>Приложение</w:t>
      </w:r>
      <w:r w:rsidR="007B3C7B">
        <w:rPr>
          <w:rFonts w:ascii="Times New Roman" w:hAnsi="Times New Roman" w:cs="Times New Roman"/>
          <w:sz w:val="20"/>
        </w:rPr>
        <w:t xml:space="preserve"> № 1</w:t>
      </w:r>
      <w:r w:rsidRPr="0005620E">
        <w:rPr>
          <w:rFonts w:ascii="Times New Roman" w:hAnsi="Times New Roman" w:cs="Times New Roman"/>
          <w:sz w:val="20"/>
        </w:rPr>
        <w:t xml:space="preserve"> к приказуминистерства культуры области</w:t>
      </w:r>
    </w:p>
    <w:p w:rsidR="00F85D10" w:rsidRPr="0005620E" w:rsidRDefault="00F85D10" w:rsidP="00F85D10">
      <w:pPr>
        <w:pStyle w:val="ConsPlusNormal"/>
        <w:ind w:left="5812"/>
        <w:rPr>
          <w:rFonts w:ascii="Times New Roman" w:hAnsi="Times New Roman" w:cs="Times New Roman"/>
          <w:sz w:val="20"/>
        </w:rPr>
      </w:pPr>
      <w:r w:rsidRPr="0005620E">
        <w:rPr>
          <w:rFonts w:ascii="Times New Roman" w:hAnsi="Times New Roman" w:cs="Times New Roman"/>
          <w:sz w:val="20"/>
        </w:rPr>
        <w:t>от ________________ № _____</w:t>
      </w:r>
    </w:p>
    <w:p w:rsidR="00F85D10" w:rsidRPr="0005620E" w:rsidRDefault="00F85D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5D10" w:rsidRDefault="00F85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F85D10" w:rsidRDefault="00F85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D10" w:rsidRPr="00F85D10" w:rsidRDefault="00F85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ПОЛОЖЕНИЕ</w:t>
      </w:r>
    </w:p>
    <w:p w:rsidR="00F85D10" w:rsidRPr="00F85D10" w:rsidRDefault="00F85D10" w:rsidP="00F74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О ДОСКЕ ПОЧЕТА </w:t>
      </w:r>
      <w:r w:rsidR="00B33086">
        <w:rPr>
          <w:rFonts w:ascii="Times New Roman" w:hAnsi="Times New Roman" w:cs="Times New Roman"/>
          <w:sz w:val="28"/>
          <w:szCs w:val="28"/>
        </w:rPr>
        <w:t>РАБОТНИКОВ</w:t>
      </w:r>
      <w:r w:rsidRPr="00F85D1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74404">
        <w:rPr>
          <w:rFonts w:ascii="Times New Roman" w:hAnsi="Times New Roman" w:cs="Times New Roman"/>
          <w:sz w:val="28"/>
          <w:szCs w:val="28"/>
        </w:rPr>
        <w:br/>
        <w:t xml:space="preserve">САРАТОВСКОЙ </w:t>
      </w:r>
      <w:r w:rsidRPr="00F85D10">
        <w:rPr>
          <w:rFonts w:ascii="Times New Roman" w:hAnsi="Times New Roman" w:cs="Times New Roman"/>
          <w:sz w:val="28"/>
          <w:szCs w:val="28"/>
        </w:rPr>
        <w:t>ОБЛАСТИ</w:t>
      </w:r>
    </w:p>
    <w:p w:rsidR="00F85D10" w:rsidRPr="00F85D10" w:rsidRDefault="00F8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D10" w:rsidRPr="00F85D10" w:rsidRDefault="00F85D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5D10" w:rsidRPr="00F85D10" w:rsidRDefault="00F8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занесения на Доску почета </w:t>
      </w:r>
      <w:r w:rsidR="00B33086">
        <w:rPr>
          <w:rFonts w:ascii="Times New Roman" w:hAnsi="Times New Roman" w:cs="Times New Roman"/>
          <w:sz w:val="28"/>
          <w:szCs w:val="28"/>
        </w:rPr>
        <w:t>работников</w:t>
      </w:r>
      <w:r w:rsidRPr="00F85D1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74404">
        <w:rPr>
          <w:rFonts w:ascii="Times New Roman" w:hAnsi="Times New Roman" w:cs="Times New Roman"/>
          <w:sz w:val="28"/>
          <w:szCs w:val="28"/>
        </w:rPr>
        <w:t>Саратовской</w:t>
      </w:r>
      <w:r w:rsidR="0005620E">
        <w:rPr>
          <w:rFonts w:ascii="Times New Roman" w:hAnsi="Times New Roman" w:cs="Times New Roman"/>
          <w:sz w:val="28"/>
          <w:szCs w:val="28"/>
        </w:rPr>
        <w:t xml:space="preserve">области (далее - Доска почета) </w:t>
      </w:r>
      <w:r w:rsidRPr="00F85D10">
        <w:rPr>
          <w:rFonts w:ascii="Times New Roman" w:hAnsi="Times New Roman" w:cs="Times New Roman"/>
          <w:sz w:val="28"/>
          <w:szCs w:val="28"/>
        </w:rPr>
        <w:t xml:space="preserve">сотрудников министерства культуры </w:t>
      </w:r>
      <w:r w:rsidR="00F74404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F85D10">
        <w:rPr>
          <w:rFonts w:ascii="Times New Roman" w:hAnsi="Times New Roman" w:cs="Times New Roman"/>
          <w:sz w:val="28"/>
          <w:szCs w:val="28"/>
        </w:rPr>
        <w:t>области (далее - министерство), работн</w:t>
      </w:r>
      <w:r w:rsidR="00F74404">
        <w:rPr>
          <w:rFonts w:ascii="Times New Roman" w:hAnsi="Times New Roman" w:cs="Times New Roman"/>
          <w:sz w:val="28"/>
          <w:szCs w:val="28"/>
        </w:rPr>
        <w:t xml:space="preserve">иков учреждений сферы культуры </w:t>
      </w:r>
      <w:r w:rsidRPr="00F85D10">
        <w:rPr>
          <w:rFonts w:ascii="Times New Roman" w:hAnsi="Times New Roman" w:cs="Times New Roman"/>
          <w:sz w:val="28"/>
          <w:szCs w:val="28"/>
        </w:rPr>
        <w:t xml:space="preserve">и искусства, действующих на территории </w:t>
      </w:r>
      <w:r w:rsidR="00F74404">
        <w:rPr>
          <w:rFonts w:ascii="Times New Roman" w:hAnsi="Times New Roman" w:cs="Times New Roman"/>
          <w:sz w:val="28"/>
          <w:szCs w:val="28"/>
        </w:rPr>
        <w:t>Саратовской</w:t>
      </w:r>
      <w:r w:rsidRPr="00F85D10">
        <w:rPr>
          <w:rFonts w:ascii="Times New Roman" w:hAnsi="Times New Roman" w:cs="Times New Roman"/>
          <w:sz w:val="28"/>
          <w:szCs w:val="28"/>
        </w:rPr>
        <w:t xml:space="preserve"> области, независимо от их организационно-правовых форм и форм собственности (далее - работники).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1.2. Занесение на Доску почета является формой морального поощрения работников: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достигших высокого профессионального мастерства;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внесших заметный личный вклад в ре</w:t>
      </w:r>
      <w:r w:rsidR="00F74404">
        <w:rPr>
          <w:rFonts w:ascii="Times New Roman" w:hAnsi="Times New Roman" w:cs="Times New Roman"/>
          <w:sz w:val="28"/>
          <w:szCs w:val="28"/>
        </w:rPr>
        <w:t xml:space="preserve">шение задач в области культуры </w:t>
      </w:r>
      <w:r w:rsidRPr="00F85D10">
        <w:rPr>
          <w:rFonts w:ascii="Times New Roman" w:hAnsi="Times New Roman" w:cs="Times New Roman"/>
          <w:sz w:val="28"/>
          <w:szCs w:val="28"/>
        </w:rPr>
        <w:t>и искусства;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ставших победителями конкурсов профессионального мастерства различного уровня.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1.3. На Доске почета размещается </w:t>
      </w:r>
      <w:r w:rsidR="0005620E">
        <w:rPr>
          <w:rFonts w:ascii="Times New Roman" w:hAnsi="Times New Roman" w:cs="Times New Roman"/>
          <w:sz w:val="28"/>
          <w:szCs w:val="28"/>
        </w:rPr>
        <w:t>1</w:t>
      </w:r>
      <w:r w:rsidR="004F59FB">
        <w:rPr>
          <w:rFonts w:ascii="Times New Roman" w:hAnsi="Times New Roman" w:cs="Times New Roman"/>
          <w:sz w:val="28"/>
          <w:szCs w:val="28"/>
        </w:rPr>
        <w:t>5</w:t>
      </w:r>
      <w:r w:rsidRPr="00F85D10">
        <w:rPr>
          <w:rFonts w:ascii="Times New Roman" w:hAnsi="Times New Roman" w:cs="Times New Roman"/>
          <w:sz w:val="28"/>
          <w:szCs w:val="28"/>
        </w:rPr>
        <w:t xml:space="preserve"> фотографий работников размером 30 x 20 сантиметров с указанием фамилии, имени, отчества и должности.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1.4. Занесение на Доску почета осуществляется сроком на один год и приурочивается к проведению мероприятий, посвященных Дню работник</w:t>
      </w:r>
      <w:r w:rsidR="0005620E">
        <w:rPr>
          <w:rFonts w:ascii="Times New Roman" w:hAnsi="Times New Roman" w:cs="Times New Roman"/>
          <w:sz w:val="28"/>
          <w:szCs w:val="28"/>
        </w:rPr>
        <w:t>а</w:t>
      </w:r>
      <w:r w:rsidRPr="00F85D10">
        <w:rPr>
          <w:rFonts w:ascii="Times New Roman" w:hAnsi="Times New Roman" w:cs="Times New Roman"/>
          <w:sz w:val="28"/>
          <w:szCs w:val="28"/>
        </w:rPr>
        <w:t xml:space="preserve"> культуры (25 марта).</w:t>
      </w:r>
    </w:p>
    <w:p w:rsidR="0005620E" w:rsidRPr="00F85D10" w:rsidRDefault="004F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5620E">
        <w:rPr>
          <w:rFonts w:ascii="Times New Roman" w:hAnsi="Times New Roman" w:cs="Times New Roman"/>
          <w:sz w:val="28"/>
          <w:szCs w:val="28"/>
        </w:rPr>
        <w:t>. Сведения о работниках, занесённых на Доску почёта, размещаются</w:t>
      </w:r>
      <w:r w:rsidR="007B3C7B" w:rsidRPr="00F85D10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Интернет</w:t>
      </w:r>
      <w:r w:rsidR="007B3C7B">
        <w:rPr>
          <w:rFonts w:ascii="Times New Roman" w:hAnsi="Times New Roman" w:cs="Times New Roman"/>
          <w:sz w:val="28"/>
          <w:szCs w:val="28"/>
        </w:rPr>
        <w:t>.</w:t>
      </w:r>
      <w:r w:rsidR="00325380">
        <w:rPr>
          <w:rFonts w:ascii="Times New Roman" w:hAnsi="Times New Roman" w:cs="Times New Roman"/>
          <w:sz w:val="28"/>
          <w:szCs w:val="28"/>
        </w:rPr>
        <w:t xml:space="preserve"> Таким работникам выдается свидетельство о занесении на Доску почета работников культуры Саратовской области.</w:t>
      </w:r>
    </w:p>
    <w:p w:rsidR="00F85D10" w:rsidRPr="00F85D10" w:rsidRDefault="00F8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D10" w:rsidRPr="00F85D10" w:rsidRDefault="00F85D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F85D10">
        <w:rPr>
          <w:rFonts w:ascii="Times New Roman" w:hAnsi="Times New Roman" w:cs="Times New Roman"/>
          <w:sz w:val="28"/>
          <w:szCs w:val="28"/>
        </w:rPr>
        <w:t>2. Порядок представления материалов на выдвижение кандидатов</w:t>
      </w:r>
    </w:p>
    <w:p w:rsidR="00F85D10" w:rsidRPr="00F85D10" w:rsidRDefault="00F85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для занесения на Доску почета</w:t>
      </w:r>
    </w:p>
    <w:p w:rsidR="00F85D10" w:rsidRPr="00F85D10" w:rsidRDefault="00F8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2.1. Право выдвижения кандидатов для занесения на Доску почета имеют: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- органы государственной власти </w:t>
      </w:r>
      <w:r w:rsidR="00F74404">
        <w:rPr>
          <w:rFonts w:ascii="Times New Roman" w:hAnsi="Times New Roman" w:cs="Times New Roman"/>
          <w:sz w:val="28"/>
          <w:szCs w:val="28"/>
        </w:rPr>
        <w:t>Саратовской</w:t>
      </w:r>
      <w:r w:rsidRPr="00F85D10">
        <w:rPr>
          <w:rFonts w:ascii="Times New Roman" w:hAnsi="Times New Roman" w:cs="Times New Roman"/>
          <w:sz w:val="28"/>
          <w:szCs w:val="28"/>
        </w:rPr>
        <w:t xml:space="preserve"> области, иные государственные органы </w:t>
      </w:r>
      <w:r w:rsidR="00F74404">
        <w:rPr>
          <w:rFonts w:ascii="Times New Roman" w:hAnsi="Times New Roman" w:cs="Times New Roman"/>
          <w:sz w:val="28"/>
          <w:szCs w:val="28"/>
        </w:rPr>
        <w:t>Саратовской</w:t>
      </w:r>
      <w:r w:rsidRPr="00F85D10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организации независимо от организационно-правовой формы.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2.2. Инициатор, выдвигающий кандидата для занесения на Доску почета, направляет в министерство следующие документы: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lastRenderedPageBreak/>
        <w:t>- ходатайство о выдвижении кандидата</w:t>
      </w:r>
      <w:r w:rsidR="007B3C7B">
        <w:rPr>
          <w:rFonts w:ascii="Times New Roman" w:hAnsi="Times New Roman" w:cs="Times New Roman"/>
          <w:sz w:val="28"/>
          <w:szCs w:val="28"/>
        </w:rPr>
        <w:t xml:space="preserve"> на Доску почёта</w:t>
      </w:r>
      <w:r w:rsidRPr="00F85D10">
        <w:rPr>
          <w:rFonts w:ascii="Times New Roman" w:hAnsi="Times New Roman" w:cs="Times New Roman"/>
          <w:sz w:val="28"/>
          <w:szCs w:val="28"/>
        </w:rPr>
        <w:t>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характеристику с указанием конкретных заслуг и достижений;</w:t>
      </w:r>
    </w:p>
    <w:p w:rsid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справку, содержащую основные биографические данные кандидата (фамилия, имя, отчество, дата и место рождения, место жительства, образование, семейное положение);</w:t>
      </w:r>
    </w:p>
    <w:p w:rsidR="004F59FB" w:rsidRPr="00F85D10" w:rsidRDefault="004F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об отсутствии судимости;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копии наградных документов, полученных за заслуги (если имеются);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копию трудовой книжки.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2.3. Срок представления в министерство предложений по кандидатурам для занесения на Доску почета - ежегодно до 1 февраля.</w:t>
      </w:r>
    </w:p>
    <w:p w:rsidR="00F85D10" w:rsidRPr="00F85D10" w:rsidRDefault="00F8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D10" w:rsidRPr="00F85D10" w:rsidRDefault="00F85D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3. Порядок рассмотрения материалов на выдвижение кандидатов</w:t>
      </w:r>
    </w:p>
    <w:p w:rsidR="00F85D10" w:rsidRPr="00F85D10" w:rsidRDefault="00F85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для занесения на Доску почета</w:t>
      </w:r>
    </w:p>
    <w:p w:rsidR="00F85D10" w:rsidRPr="00F85D10" w:rsidRDefault="00F85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3.1. Рассмотрение представленных в соответствии с </w:t>
      </w:r>
      <w:hyperlink w:anchor="P51" w:history="1">
        <w:r w:rsidRPr="00F7440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F85D10">
        <w:rPr>
          <w:rFonts w:ascii="Times New Roman" w:hAnsi="Times New Roman" w:cs="Times New Roman"/>
          <w:sz w:val="28"/>
          <w:szCs w:val="28"/>
        </w:rPr>
        <w:t xml:space="preserve"> настоящего Положения материалов возлагается на комиссию по наградам </w:t>
      </w:r>
      <w:r w:rsidR="00F74404">
        <w:rPr>
          <w:rFonts w:ascii="Times New Roman" w:hAnsi="Times New Roman" w:cs="Times New Roman"/>
          <w:sz w:val="28"/>
          <w:szCs w:val="28"/>
        </w:rPr>
        <w:t>при министерстве</w:t>
      </w:r>
      <w:r w:rsidR="00F74404" w:rsidRPr="00F85D1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74404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F74404" w:rsidRPr="00F85D10">
        <w:rPr>
          <w:rFonts w:ascii="Times New Roman" w:hAnsi="Times New Roman" w:cs="Times New Roman"/>
          <w:sz w:val="28"/>
          <w:szCs w:val="28"/>
        </w:rPr>
        <w:t>области</w:t>
      </w:r>
      <w:r w:rsidR="00172F9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F85D10">
        <w:rPr>
          <w:rFonts w:ascii="Times New Roman" w:hAnsi="Times New Roman" w:cs="Times New Roman"/>
          <w:sz w:val="28"/>
          <w:szCs w:val="28"/>
        </w:rPr>
        <w:t>принимает решение о занесении работников на Доску почета по следующим критериям отбора: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существенный вклад в развитие культуры, искусства, образования в сфере культуры и искусства;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высокие творческие достижения на международном, всероссийском и региональном уровнях;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- </w:t>
      </w:r>
      <w:r w:rsidR="0005620E">
        <w:rPr>
          <w:rFonts w:ascii="Times New Roman" w:hAnsi="Times New Roman" w:cs="Times New Roman"/>
          <w:sz w:val="28"/>
          <w:szCs w:val="28"/>
        </w:rPr>
        <w:t>реализация проектов в сфере культуры, организация проведения и проведение мероприятий в сфере культуры и искусства</w:t>
      </w:r>
      <w:r w:rsidRPr="00F85D10">
        <w:rPr>
          <w:rFonts w:ascii="Times New Roman" w:hAnsi="Times New Roman" w:cs="Times New Roman"/>
          <w:sz w:val="28"/>
          <w:szCs w:val="28"/>
        </w:rPr>
        <w:t>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- наличие государственных наград Российской Федерации, наград </w:t>
      </w:r>
      <w:r w:rsidR="00F74404">
        <w:rPr>
          <w:rFonts w:ascii="Times New Roman" w:hAnsi="Times New Roman" w:cs="Times New Roman"/>
          <w:sz w:val="28"/>
          <w:szCs w:val="28"/>
        </w:rPr>
        <w:t>Саратовской</w:t>
      </w:r>
      <w:r w:rsidRPr="00F85D10">
        <w:rPr>
          <w:rFonts w:ascii="Times New Roman" w:hAnsi="Times New Roman" w:cs="Times New Roman"/>
          <w:sz w:val="28"/>
          <w:szCs w:val="28"/>
        </w:rPr>
        <w:t xml:space="preserve"> области, почетных званий;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стаж работы в отрасли не менее 5 лет;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- иные заслуги.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3.2. Заседание комиссии является правомочным, если в нем участвует более половины членов комиссии. Решение на заседании комиссии принимается большинством голосов присутствующих членов комиссии при открытом голосовании. При равенстве голосов голос председательствующего является решающим.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3.3. Решение комиссии оформляется протоколом, который подписывается председателем и членами комиссии.</w:t>
      </w:r>
    </w:p>
    <w:p w:rsidR="00F85D10" w:rsidRP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>3.4. На основании решения комиссии издается приказ министерства о занесении на Доску почета.</w:t>
      </w:r>
    </w:p>
    <w:p w:rsidR="00F85D10" w:rsidRDefault="00F8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10">
        <w:rPr>
          <w:rFonts w:ascii="Times New Roman" w:hAnsi="Times New Roman" w:cs="Times New Roman"/>
          <w:sz w:val="28"/>
          <w:szCs w:val="28"/>
        </w:rPr>
        <w:t xml:space="preserve">3.5. После издания приказа министерства отдел </w:t>
      </w:r>
      <w:r w:rsidR="00F74404">
        <w:rPr>
          <w:rFonts w:ascii="Times New Roman" w:hAnsi="Times New Roman" w:cs="Times New Roman"/>
          <w:sz w:val="28"/>
          <w:szCs w:val="28"/>
        </w:rPr>
        <w:t xml:space="preserve">правовой и кадровой </w:t>
      </w:r>
      <w:r w:rsidRPr="00F85D10">
        <w:rPr>
          <w:rFonts w:ascii="Times New Roman" w:hAnsi="Times New Roman" w:cs="Times New Roman"/>
          <w:sz w:val="28"/>
          <w:szCs w:val="28"/>
        </w:rPr>
        <w:t>работы размещает информацию о лицах, занесен</w:t>
      </w:r>
      <w:r w:rsidR="007B3C7B">
        <w:rPr>
          <w:rFonts w:ascii="Times New Roman" w:hAnsi="Times New Roman" w:cs="Times New Roman"/>
          <w:sz w:val="28"/>
          <w:szCs w:val="28"/>
        </w:rPr>
        <w:t xml:space="preserve">ных на Доску почета, </w:t>
      </w:r>
      <w:r w:rsidRPr="00F85D10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Интернет, организует работу по оформлению Доски почета, ведет учет лиц, занесенных на Доску почета.</w:t>
      </w:r>
    </w:p>
    <w:p w:rsidR="00F0783A" w:rsidRDefault="00F0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3A" w:rsidRDefault="00F0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3A" w:rsidRDefault="00F0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83A" w:rsidRPr="00F0783A" w:rsidRDefault="00F0783A" w:rsidP="00F0783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F0783A" w:rsidRPr="00F0783A">
          <w:pgSz w:w="11905" w:h="16838"/>
          <w:pgMar w:top="1134" w:right="706" w:bottom="1134" w:left="1701" w:header="0" w:footer="0" w:gutter="0"/>
          <w:cols w:space="720"/>
          <w:noEndnote/>
        </w:sectPr>
      </w:pPr>
    </w:p>
    <w:p w:rsidR="007B3C7B" w:rsidRPr="0005620E" w:rsidRDefault="007B3C7B" w:rsidP="007B3C7B">
      <w:pPr>
        <w:pStyle w:val="ConsPlusNormal"/>
        <w:ind w:left="5812"/>
        <w:outlineLvl w:val="0"/>
        <w:rPr>
          <w:rFonts w:ascii="Times New Roman" w:hAnsi="Times New Roman" w:cs="Times New Roman"/>
          <w:sz w:val="20"/>
        </w:rPr>
      </w:pPr>
      <w:r w:rsidRPr="0005620E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 2</w:t>
      </w:r>
      <w:r w:rsidRPr="0005620E">
        <w:rPr>
          <w:rFonts w:ascii="Times New Roman" w:hAnsi="Times New Roman" w:cs="Times New Roman"/>
          <w:sz w:val="20"/>
        </w:rPr>
        <w:t xml:space="preserve"> к приказуминистерства культуры области</w:t>
      </w:r>
    </w:p>
    <w:p w:rsidR="007B3C7B" w:rsidRPr="0005620E" w:rsidRDefault="007B3C7B" w:rsidP="007B3C7B">
      <w:pPr>
        <w:pStyle w:val="ConsPlusNormal"/>
        <w:ind w:left="5812"/>
        <w:rPr>
          <w:rFonts w:ascii="Times New Roman" w:hAnsi="Times New Roman" w:cs="Times New Roman"/>
          <w:sz w:val="20"/>
        </w:rPr>
      </w:pPr>
      <w:r w:rsidRPr="0005620E">
        <w:rPr>
          <w:rFonts w:ascii="Times New Roman" w:hAnsi="Times New Roman" w:cs="Times New Roman"/>
          <w:sz w:val="20"/>
        </w:rPr>
        <w:t>от ________________ № _____</w:t>
      </w:r>
    </w:p>
    <w:p w:rsidR="00F0783A" w:rsidRPr="00F0783A" w:rsidRDefault="00F0783A" w:rsidP="00F0783A">
      <w:pPr>
        <w:autoSpaceDE w:val="0"/>
        <w:autoSpaceDN w:val="0"/>
        <w:adjustRightInd w:val="0"/>
        <w:ind w:left="6096"/>
        <w:rPr>
          <w:rFonts w:eastAsiaTheme="minorHAnsi"/>
          <w:sz w:val="20"/>
          <w:lang w:eastAsia="en-US"/>
        </w:rPr>
      </w:pPr>
    </w:p>
    <w:p w:rsidR="00F0783A" w:rsidRDefault="00F0783A" w:rsidP="00F078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F0783A" w:rsidRPr="0005620E" w:rsidRDefault="00F0783A" w:rsidP="00F0783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05620E">
        <w:rPr>
          <w:rFonts w:eastAsiaTheme="minorHAnsi"/>
          <w:szCs w:val="28"/>
          <w:lang w:eastAsia="en-US"/>
        </w:rPr>
        <w:t>ХОДАТАЙСТВО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1. Фамилия, имя, отчество </w:t>
      </w:r>
      <w:hyperlink w:anchor="Par62" w:history="1">
        <w:r w:rsidRPr="00E873B7">
          <w:rPr>
            <w:rFonts w:eastAsiaTheme="minorHAnsi"/>
            <w:color w:val="0000FF"/>
            <w:sz w:val="24"/>
            <w:szCs w:val="24"/>
            <w:lang w:eastAsia="en-US"/>
          </w:rPr>
          <w:t>&lt;*&gt;</w:t>
        </w:r>
      </w:hyperlink>
      <w:r w:rsidRPr="00E873B7">
        <w:rPr>
          <w:rFonts w:eastAsiaTheme="minorHAnsi"/>
          <w:sz w:val="24"/>
          <w:szCs w:val="24"/>
          <w:lang w:eastAsia="en-US"/>
        </w:rPr>
        <w:t>: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2. Дата и место рождения </w:t>
      </w:r>
      <w:hyperlink w:anchor="Par63" w:history="1">
        <w:r w:rsidRPr="00E873B7">
          <w:rPr>
            <w:rFonts w:eastAsiaTheme="minorHAnsi"/>
            <w:color w:val="0000FF"/>
            <w:sz w:val="24"/>
            <w:szCs w:val="24"/>
            <w:lang w:eastAsia="en-US"/>
          </w:rPr>
          <w:t>&lt;*&gt;</w:t>
        </w:r>
      </w:hyperlink>
      <w:r w:rsidRPr="00E873B7">
        <w:rPr>
          <w:rFonts w:eastAsiaTheme="minorHAnsi"/>
          <w:sz w:val="24"/>
          <w:szCs w:val="24"/>
          <w:lang w:eastAsia="en-US"/>
        </w:rPr>
        <w:t>: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3.  Образование (образовательное учреждение, специальность, дата окончания)</w:t>
      </w:r>
    </w:p>
    <w:p w:rsidR="00F0783A" w:rsidRPr="00E873B7" w:rsidRDefault="007A030D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hyperlink w:anchor="Par64" w:history="1">
        <w:r w:rsidR="00F0783A" w:rsidRPr="00E873B7">
          <w:rPr>
            <w:rFonts w:eastAsiaTheme="minorHAnsi"/>
            <w:color w:val="0000FF"/>
            <w:sz w:val="24"/>
            <w:szCs w:val="24"/>
            <w:lang w:eastAsia="en-US"/>
          </w:rPr>
          <w:t>&lt;*&gt;</w:t>
        </w:r>
      </w:hyperlink>
      <w:r w:rsidR="00F0783A" w:rsidRPr="00E873B7">
        <w:rPr>
          <w:rFonts w:eastAsiaTheme="minorHAnsi"/>
          <w:sz w:val="24"/>
          <w:szCs w:val="24"/>
          <w:lang w:eastAsia="en-US"/>
        </w:rPr>
        <w:t>: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4. Место работы </w:t>
      </w:r>
      <w:hyperlink w:anchor="Par66" w:history="1">
        <w:r w:rsidRPr="00E873B7">
          <w:rPr>
            <w:rFonts w:eastAsiaTheme="minorHAnsi"/>
            <w:color w:val="0000FF"/>
            <w:sz w:val="24"/>
            <w:szCs w:val="24"/>
            <w:lang w:eastAsia="en-US"/>
          </w:rPr>
          <w:t>&lt;*&gt;</w:t>
        </w:r>
      </w:hyperlink>
      <w:r w:rsidRPr="00E873B7">
        <w:rPr>
          <w:rFonts w:eastAsiaTheme="minorHAnsi"/>
          <w:sz w:val="24"/>
          <w:szCs w:val="24"/>
          <w:lang w:eastAsia="en-US"/>
        </w:rPr>
        <w:t>: ______________________________________________________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5. Занимаемая должность, в том числе ученая степень, звание </w:t>
      </w:r>
      <w:hyperlink w:anchor="Par68" w:history="1">
        <w:r w:rsidRPr="00E873B7">
          <w:rPr>
            <w:rFonts w:eastAsiaTheme="minorHAnsi"/>
            <w:color w:val="0000FF"/>
            <w:sz w:val="24"/>
            <w:szCs w:val="24"/>
            <w:lang w:eastAsia="en-US"/>
          </w:rPr>
          <w:t>&lt;*&gt;</w:t>
        </w:r>
      </w:hyperlink>
      <w:r w:rsidRPr="00E873B7">
        <w:rPr>
          <w:rFonts w:eastAsiaTheme="minorHAnsi"/>
          <w:sz w:val="24"/>
          <w:szCs w:val="24"/>
          <w:lang w:eastAsia="en-US"/>
        </w:rPr>
        <w:t>: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6.  Стаж  работы  в  соответствующей  отрасли  ____ лет; на последнем месте</w:t>
      </w:r>
    </w:p>
    <w:p w:rsidR="00F0783A" w:rsidRPr="00E873B7" w:rsidRDefault="0005620E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работы ____ лет</w:t>
      </w:r>
    </w:p>
    <w:p w:rsidR="0005620E" w:rsidRPr="00E873B7" w:rsidRDefault="0005620E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783A" w:rsidRPr="00E873B7" w:rsidRDefault="0005620E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7</w:t>
      </w:r>
      <w:r w:rsidR="00F0783A" w:rsidRPr="00E873B7">
        <w:rPr>
          <w:rFonts w:eastAsiaTheme="minorHAnsi"/>
          <w:sz w:val="24"/>
          <w:szCs w:val="24"/>
          <w:lang w:eastAsia="en-US"/>
        </w:rPr>
        <w:t>. Сведения о взысканиях и поощрениях за последние 3 года, о наградах: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05620E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8</w:t>
      </w:r>
      <w:r w:rsidR="00F0783A" w:rsidRPr="00E873B7">
        <w:rPr>
          <w:rFonts w:eastAsiaTheme="minorHAnsi"/>
          <w:sz w:val="24"/>
          <w:szCs w:val="24"/>
          <w:lang w:eastAsia="en-US"/>
        </w:rPr>
        <w:t>.  Трудовая  деятельность с указанием дат поступления и ухода, должности и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названия организации: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5558"/>
      </w:tblGrid>
      <w:tr w:rsidR="00F0783A" w:rsidRPr="00E873B7" w:rsidTr="007B3C7B"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873B7">
              <w:rPr>
                <w:rFonts w:eastAsiaTheme="minorHAnsi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873B7">
              <w:rPr>
                <w:rFonts w:eastAsiaTheme="minorHAnsi"/>
                <w:sz w:val="24"/>
                <w:szCs w:val="24"/>
                <w:lang w:eastAsia="en-US"/>
              </w:rPr>
              <w:t>Должность с указанием предприятия, учреждения, организации, министерства, ведомства</w:t>
            </w:r>
          </w:p>
        </w:tc>
      </w:tr>
      <w:tr w:rsidR="00F0783A" w:rsidRPr="00E873B7" w:rsidTr="007B3C7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873B7">
              <w:rPr>
                <w:rFonts w:eastAsiaTheme="minorHAnsi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873B7">
              <w:rPr>
                <w:rFonts w:eastAsiaTheme="minorHAnsi"/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783A" w:rsidRPr="00E873B7" w:rsidTr="007B3C7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A" w:rsidRPr="00E873B7" w:rsidRDefault="00F0783A" w:rsidP="00E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783A" w:rsidRPr="00E873B7" w:rsidRDefault="0005620E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9</w:t>
      </w:r>
      <w:r w:rsidR="00F0783A" w:rsidRPr="00E873B7">
        <w:rPr>
          <w:rFonts w:eastAsiaTheme="minorHAnsi"/>
          <w:sz w:val="24"/>
          <w:szCs w:val="24"/>
          <w:lang w:eastAsia="en-US"/>
        </w:rPr>
        <w:t>. Характеристика с указанием конкретных заслуг представляемого к награде</w:t>
      </w:r>
    </w:p>
    <w:p w:rsidR="00F0783A" w:rsidRPr="00E873B7" w:rsidRDefault="007A030D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hyperlink w:anchor="Par26" w:history="1">
        <w:r w:rsidR="00F0783A" w:rsidRPr="00E873B7">
          <w:rPr>
            <w:rFonts w:eastAsiaTheme="minorHAnsi"/>
            <w:color w:val="0000FF"/>
            <w:sz w:val="24"/>
            <w:szCs w:val="24"/>
            <w:lang w:eastAsia="en-US"/>
          </w:rPr>
          <w:t>&lt;*&gt;</w:t>
        </w:r>
      </w:hyperlink>
      <w:r w:rsidR="00F0783A" w:rsidRPr="00E873B7">
        <w:rPr>
          <w:rFonts w:eastAsiaTheme="minorHAnsi"/>
          <w:sz w:val="24"/>
          <w:szCs w:val="24"/>
          <w:lang w:eastAsia="en-US"/>
        </w:rPr>
        <w:t>: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    Кандидатура ___________________ рекомендована общим собранием трудового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коллектива, комиссией (дата обсуждения, </w:t>
      </w:r>
      <w:r w:rsidR="004F59FB">
        <w:rPr>
          <w:rFonts w:eastAsiaTheme="minorHAnsi"/>
          <w:sz w:val="24"/>
          <w:szCs w:val="24"/>
          <w:lang w:eastAsia="en-US"/>
        </w:rPr>
        <w:t>№</w:t>
      </w:r>
      <w:r w:rsidRPr="00E873B7">
        <w:rPr>
          <w:rFonts w:eastAsiaTheme="minorHAnsi"/>
          <w:sz w:val="24"/>
          <w:szCs w:val="24"/>
          <w:lang w:eastAsia="en-US"/>
        </w:rPr>
        <w:t xml:space="preserve"> протокола)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Руководитель организации                    Председатель собрания, комиссии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__________________________                  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        (подпись)    (подпись)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Согласовано (для муниципальных учреждений культуры)</w:t>
      </w:r>
    </w:p>
    <w:p w:rsidR="0005620E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Глава муниципального образования         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   _______________________________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   (подпись, Ф.И.О.)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lastRenderedPageBreak/>
        <w:t>М.П.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"__" ___________ года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 xml:space="preserve">    --------------------------------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&lt;*&gt; Графа "Фамилия, имя, отчество" заполняется строго по данным паспорта.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&lt;*&gt; Графа "Дата и место рождения" заполняется строго по данным паспорта.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&lt;*&gt;  Графа  "Образование  (образовательное  учреждение, специальность, дата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окончания)" заполняется строго по документам об образовании.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&lt;*&gt;  Графа  "Место  работы"  заполняется  в соответствии с гербовой печатью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предприятия, учреждения, организации.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&lt;*&gt;  Графа  "Занимаемая  должность,  в  том  числе  ученая степень, звание"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заполняется строго по данным трудовой книжки.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3" w:name="Par26"/>
      <w:bookmarkEnd w:id="3"/>
      <w:r w:rsidRPr="00E873B7">
        <w:rPr>
          <w:rFonts w:eastAsiaTheme="minorHAnsi"/>
          <w:sz w:val="24"/>
          <w:szCs w:val="24"/>
          <w:lang w:eastAsia="en-US"/>
        </w:rPr>
        <w:t>&lt;*&gt;  При  заполнении  графы  "Характеристика  с указанием конкретных заслуг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представляемого  к  награждению"  выполнение  должностных  обязанностей  не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должно   преподноситься   в   качестве   особых  заслуг  представляемого  к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награждению.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&lt;*&gt;  Для  муниципальных  учреждений  культуры  обязательно  согласование  с</w:t>
      </w:r>
    </w:p>
    <w:p w:rsidR="00F0783A" w:rsidRPr="00E873B7" w:rsidRDefault="00F0783A" w:rsidP="00E873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3B7">
        <w:rPr>
          <w:rFonts w:eastAsiaTheme="minorHAnsi"/>
          <w:sz w:val="24"/>
          <w:szCs w:val="24"/>
          <w:lang w:eastAsia="en-US"/>
        </w:rPr>
        <w:t>главами муниципальных образований.</w:t>
      </w:r>
    </w:p>
    <w:sectPr w:rsidR="00F0783A" w:rsidRPr="00E873B7" w:rsidSect="00F85D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49F"/>
    <w:multiLevelType w:val="hybridMultilevel"/>
    <w:tmpl w:val="2E12DF5E"/>
    <w:lvl w:ilvl="0" w:tplc="6790887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10"/>
    <w:rsid w:val="0005620E"/>
    <w:rsid w:val="00172F96"/>
    <w:rsid w:val="00325380"/>
    <w:rsid w:val="004F59FB"/>
    <w:rsid w:val="0069320D"/>
    <w:rsid w:val="007923EE"/>
    <w:rsid w:val="007A030D"/>
    <w:rsid w:val="007B3C7B"/>
    <w:rsid w:val="00922447"/>
    <w:rsid w:val="00950375"/>
    <w:rsid w:val="00B33086"/>
    <w:rsid w:val="00B55751"/>
    <w:rsid w:val="00C73523"/>
    <w:rsid w:val="00D31E45"/>
    <w:rsid w:val="00E873B7"/>
    <w:rsid w:val="00F0783A"/>
    <w:rsid w:val="00F74404"/>
    <w:rsid w:val="00F8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5D10"/>
    <w:pPr>
      <w:keepNext/>
      <w:jc w:val="center"/>
      <w:outlineLvl w:val="2"/>
    </w:pPr>
    <w:rPr>
      <w:rFonts w:eastAsia="NewCenturySchlbk"/>
      <w:b/>
      <w:color w:val="000000"/>
      <w:sz w:val="44"/>
    </w:rPr>
  </w:style>
  <w:style w:type="paragraph" w:styleId="4">
    <w:name w:val="heading 4"/>
    <w:basedOn w:val="a"/>
    <w:next w:val="a"/>
    <w:link w:val="40"/>
    <w:qFormat/>
    <w:rsid w:val="00F85D10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D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85D10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5D10"/>
    <w:rPr>
      <w:rFonts w:ascii="NewCenturySchlbk" w:eastAsia="NewCenturySchlbk" w:hAnsi="NewCenturySchlbk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rsid w:val="00F85D10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85D10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5D1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85D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078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D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5D10"/>
    <w:pPr>
      <w:keepNext/>
      <w:jc w:val="center"/>
      <w:outlineLvl w:val="2"/>
    </w:pPr>
    <w:rPr>
      <w:rFonts w:eastAsia="NewCenturySchlbk"/>
      <w:b/>
      <w:color w:val="000000"/>
      <w:sz w:val="44"/>
    </w:rPr>
  </w:style>
  <w:style w:type="paragraph" w:styleId="4">
    <w:name w:val="heading 4"/>
    <w:basedOn w:val="a"/>
    <w:next w:val="a"/>
    <w:link w:val="40"/>
    <w:qFormat/>
    <w:rsid w:val="00F85D10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D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85D10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5D10"/>
    <w:rPr>
      <w:rFonts w:ascii="NewCenturySchlbk" w:eastAsia="NewCenturySchlbk" w:hAnsi="NewCenturySchlbk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rsid w:val="00F85D10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85D10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5D1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85D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0783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7DD1-C35D-42D1-AED4-B3374C08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Шевцова Алла Викторовна</cp:lastModifiedBy>
  <cp:revision>2</cp:revision>
  <cp:lastPrinted>2018-02-27T06:55:00Z</cp:lastPrinted>
  <dcterms:created xsi:type="dcterms:W3CDTF">2019-04-10T05:10:00Z</dcterms:created>
  <dcterms:modified xsi:type="dcterms:W3CDTF">2019-04-10T05:10:00Z</dcterms:modified>
</cp:coreProperties>
</file>