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113" w:rsidRDefault="00654113" w:rsidP="00654113">
      <w:pPr>
        <w:jc w:val="center"/>
        <w:rPr>
          <w:rFonts w:ascii="Arial" w:hAnsi="Arial" w:cs="Arial"/>
          <w:sz w:val="20"/>
        </w:rPr>
      </w:pPr>
    </w:p>
    <w:p w:rsidR="00654113" w:rsidRPr="002D287A" w:rsidRDefault="00654113" w:rsidP="00654113">
      <w:pPr>
        <w:jc w:val="center"/>
        <w:rPr>
          <w:rFonts w:ascii="Arial" w:hAnsi="Arial" w:cs="Arial"/>
          <w:sz w:val="6"/>
          <w:szCs w:val="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B42792" w:rsidRPr="00B42792" w:rsidTr="005336AC">
        <w:tc>
          <w:tcPr>
            <w:tcW w:w="4784" w:type="dxa"/>
          </w:tcPr>
          <w:p w:rsidR="00B42792" w:rsidRPr="00B42792" w:rsidRDefault="00B42792" w:rsidP="00B4279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42792" w:rsidRPr="00B42792" w:rsidRDefault="005336AC" w:rsidP="00B42792">
            <w:pPr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eastAsia="Times New Roman"/>
                <w:sz w:val="26"/>
                <w:szCs w:val="26"/>
                <w:lang w:eastAsia="ru-RU"/>
              </w:rPr>
              <w:t>Утвержден</w:t>
            </w:r>
            <w:proofErr w:type="gramEnd"/>
            <w:r w:rsidR="00B42792" w:rsidRPr="00B42792">
              <w:rPr>
                <w:rFonts w:eastAsia="Times New Roman"/>
                <w:sz w:val="26"/>
                <w:szCs w:val="26"/>
                <w:lang w:eastAsia="ru-RU"/>
              </w:rPr>
              <w:t xml:space="preserve"> приказ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ом</w:t>
            </w:r>
            <w:r w:rsidR="00B42792" w:rsidRPr="00B42792">
              <w:rPr>
                <w:rFonts w:eastAsia="Times New Roman"/>
                <w:sz w:val="26"/>
                <w:szCs w:val="26"/>
                <w:lang w:eastAsia="ru-RU"/>
              </w:rPr>
              <w:t xml:space="preserve"> министерства культуры Саратовской области</w:t>
            </w:r>
          </w:p>
          <w:p w:rsidR="00B42792" w:rsidRPr="00B42792" w:rsidRDefault="00B42792" w:rsidP="005336A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42792">
              <w:rPr>
                <w:rFonts w:eastAsia="Times New Roman"/>
                <w:sz w:val="26"/>
                <w:szCs w:val="26"/>
                <w:lang w:eastAsia="ru-RU"/>
              </w:rPr>
              <w:t xml:space="preserve">от </w:t>
            </w:r>
            <w:r w:rsidR="005336AC">
              <w:rPr>
                <w:rFonts w:eastAsia="Times New Roman"/>
                <w:sz w:val="26"/>
                <w:szCs w:val="26"/>
                <w:lang w:eastAsia="ru-RU"/>
              </w:rPr>
              <w:t>15.07.2019</w:t>
            </w:r>
            <w:r w:rsidRPr="00B42792">
              <w:rPr>
                <w:rFonts w:eastAsia="Times New Roman"/>
                <w:sz w:val="26"/>
                <w:szCs w:val="26"/>
                <w:lang w:eastAsia="ru-RU"/>
              </w:rPr>
              <w:t xml:space="preserve"> № </w:t>
            </w:r>
            <w:r w:rsidR="005336AC">
              <w:rPr>
                <w:rFonts w:eastAsia="Times New Roman"/>
                <w:sz w:val="26"/>
                <w:szCs w:val="26"/>
                <w:lang w:eastAsia="ru-RU"/>
              </w:rPr>
              <w:t>01-15/329</w:t>
            </w:r>
          </w:p>
        </w:tc>
      </w:tr>
    </w:tbl>
    <w:p w:rsidR="00B42792" w:rsidRPr="00B42792" w:rsidRDefault="00B42792" w:rsidP="00B42792">
      <w:pPr>
        <w:overflowPunct w:val="0"/>
        <w:autoSpaceDE w:val="0"/>
        <w:autoSpaceDN w:val="0"/>
        <w:adjustRightInd w:val="0"/>
        <w:spacing w:line="216" w:lineRule="auto"/>
        <w:jc w:val="left"/>
        <w:textAlignment w:val="baseline"/>
        <w:rPr>
          <w:rFonts w:eastAsia="Times New Roman"/>
          <w:bCs/>
          <w:sz w:val="24"/>
          <w:szCs w:val="24"/>
          <w:lang w:eastAsia="ru-RU"/>
        </w:rPr>
      </w:pPr>
    </w:p>
    <w:p w:rsidR="00B42792" w:rsidRPr="00B42792" w:rsidRDefault="00B42792" w:rsidP="00B42792">
      <w:pPr>
        <w:overflowPunct w:val="0"/>
        <w:autoSpaceDE w:val="0"/>
        <w:autoSpaceDN w:val="0"/>
        <w:adjustRightInd w:val="0"/>
        <w:spacing w:line="216" w:lineRule="auto"/>
        <w:jc w:val="center"/>
        <w:textAlignment w:val="baseline"/>
        <w:rPr>
          <w:rFonts w:eastAsia="Times New Roman"/>
          <w:bCs/>
          <w:sz w:val="24"/>
          <w:szCs w:val="24"/>
          <w:lang w:eastAsia="ru-RU"/>
        </w:rPr>
      </w:pPr>
    </w:p>
    <w:p w:rsidR="00B42792" w:rsidRPr="00B42792" w:rsidRDefault="00B42792" w:rsidP="00B42792">
      <w:pPr>
        <w:overflowPunct w:val="0"/>
        <w:autoSpaceDE w:val="0"/>
        <w:autoSpaceDN w:val="0"/>
        <w:adjustRightInd w:val="0"/>
        <w:spacing w:line="216" w:lineRule="auto"/>
        <w:jc w:val="center"/>
        <w:textAlignment w:val="baseline"/>
        <w:rPr>
          <w:rFonts w:eastAsia="Times New Roman"/>
          <w:bCs/>
          <w:sz w:val="24"/>
          <w:szCs w:val="24"/>
          <w:lang w:eastAsia="ru-RU"/>
        </w:rPr>
      </w:pPr>
    </w:p>
    <w:p w:rsidR="00B42792" w:rsidRPr="00B42792" w:rsidRDefault="00B42792" w:rsidP="00B42792">
      <w:pPr>
        <w:overflowPunct w:val="0"/>
        <w:autoSpaceDE w:val="0"/>
        <w:autoSpaceDN w:val="0"/>
        <w:adjustRightInd w:val="0"/>
        <w:spacing w:line="216" w:lineRule="auto"/>
        <w:jc w:val="center"/>
        <w:textAlignment w:val="baseline"/>
        <w:rPr>
          <w:rFonts w:eastAsia="Times New Roman"/>
          <w:bCs/>
          <w:sz w:val="24"/>
          <w:szCs w:val="24"/>
          <w:lang w:eastAsia="ru-RU"/>
        </w:rPr>
      </w:pPr>
    </w:p>
    <w:p w:rsidR="00B42792" w:rsidRPr="00B42792" w:rsidRDefault="00B42792" w:rsidP="00B42792">
      <w:pPr>
        <w:tabs>
          <w:tab w:val="left" w:pos="8789"/>
          <w:tab w:val="left" w:pos="9072"/>
        </w:tabs>
        <w:spacing w:line="276" w:lineRule="auto"/>
        <w:jc w:val="center"/>
        <w:rPr>
          <w:b/>
          <w:sz w:val="24"/>
          <w:szCs w:val="24"/>
        </w:rPr>
      </w:pPr>
      <w:r w:rsidRPr="00B42792">
        <w:rPr>
          <w:b/>
          <w:sz w:val="24"/>
          <w:szCs w:val="24"/>
        </w:rPr>
        <w:t>ПЛАН</w:t>
      </w:r>
    </w:p>
    <w:p w:rsidR="00B42792" w:rsidRPr="00B42792" w:rsidRDefault="00B42792" w:rsidP="00B42792">
      <w:pPr>
        <w:tabs>
          <w:tab w:val="left" w:pos="8789"/>
          <w:tab w:val="left" w:pos="9072"/>
        </w:tabs>
        <w:spacing w:line="276" w:lineRule="auto"/>
        <w:jc w:val="center"/>
        <w:rPr>
          <w:b/>
          <w:sz w:val="26"/>
          <w:szCs w:val="26"/>
        </w:rPr>
      </w:pPr>
      <w:r w:rsidRPr="00B42792">
        <w:rPr>
          <w:b/>
          <w:sz w:val="26"/>
          <w:szCs w:val="26"/>
        </w:rPr>
        <w:t>проведения плановых проверок в сфере закупок товаров, работ, услуг</w:t>
      </w:r>
    </w:p>
    <w:p w:rsidR="00B42792" w:rsidRPr="00B42792" w:rsidRDefault="00B42792" w:rsidP="00B42792">
      <w:pPr>
        <w:tabs>
          <w:tab w:val="left" w:pos="8789"/>
          <w:tab w:val="left" w:pos="9072"/>
        </w:tabs>
        <w:spacing w:line="276" w:lineRule="auto"/>
        <w:jc w:val="center"/>
        <w:rPr>
          <w:b/>
          <w:sz w:val="26"/>
          <w:szCs w:val="26"/>
        </w:rPr>
      </w:pPr>
      <w:proofErr w:type="gramStart"/>
      <w:r w:rsidRPr="00B42792">
        <w:rPr>
          <w:b/>
          <w:sz w:val="26"/>
          <w:szCs w:val="26"/>
        </w:rPr>
        <w:t xml:space="preserve">в отношении подведомственных заказчиков министерства культуры Саратовской области на </w:t>
      </w:r>
      <w:r>
        <w:rPr>
          <w:b/>
          <w:sz w:val="26"/>
          <w:szCs w:val="26"/>
        </w:rPr>
        <w:t>второе</w:t>
      </w:r>
      <w:r w:rsidRPr="00B42792">
        <w:rPr>
          <w:b/>
          <w:sz w:val="26"/>
          <w:szCs w:val="26"/>
        </w:rPr>
        <w:t xml:space="preserve"> полугодие 2019 года,</w:t>
      </w:r>
      <w:r w:rsidRPr="00B42792">
        <w:rPr>
          <w:rFonts w:eastAsia="Times New Roman"/>
          <w:sz w:val="24"/>
          <w:szCs w:val="24"/>
          <w:lang w:eastAsia="ru-RU"/>
        </w:rPr>
        <w:t xml:space="preserve"> </w:t>
      </w:r>
      <w:r w:rsidRPr="00B42792">
        <w:rPr>
          <w:b/>
          <w:sz w:val="26"/>
          <w:szCs w:val="26"/>
        </w:rPr>
        <w:t xml:space="preserve">в том числе </w:t>
      </w:r>
      <w:r w:rsidRPr="00B42792">
        <w:rPr>
          <w:b/>
          <w:sz w:val="26"/>
          <w:szCs w:val="26"/>
        </w:rPr>
        <w:br/>
        <w:t xml:space="preserve">их контрактных служб, контрактных управляющих, комиссий </w:t>
      </w:r>
      <w:r w:rsidRPr="00B42792">
        <w:rPr>
          <w:b/>
          <w:sz w:val="26"/>
          <w:szCs w:val="26"/>
        </w:rPr>
        <w:br/>
        <w:t xml:space="preserve">по осуществлению закупок и их членов, выполняющих в соответствии </w:t>
      </w:r>
      <w:r w:rsidRPr="00B42792">
        <w:rPr>
          <w:b/>
          <w:sz w:val="26"/>
          <w:szCs w:val="26"/>
        </w:rPr>
        <w:br/>
        <w:t>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полномочия в рамках осуществления закупок</w:t>
      </w:r>
      <w:proofErr w:type="gramEnd"/>
      <w:r w:rsidRPr="00B42792">
        <w:rPr>
          <w:b/>
          <w:sz w:val="26"/>
          <w:szCs w:val="26"/>
        </w:rPr>
        <w:t xml:space="preserve"> товаров, работ, услуг</w:t>
      </w:r>
    </w:p>
    <w:p w:rsidR="00B42792" w:rsidRPr="00B42792" w:rsidRDefault="00B42792" w:rsidP="00B42792">
      <w:pPr>
        <w:tabs>
          <w:tab w:val="left" w:pos="8789"/>
          <w:tab w:val="left" w:pos="9072"/>
        </w:tabs>
        <w:spacing w:line="276" w:lineRule="auto"/>
        <w:jc w:val="center"/>
        <w:rPr>
          <w:b/>
          <w:sz w:val="26"/>
          <w:szCs w:val="26"/>
        </w:rPr>
      </w:pPr>
    </w:p>
    <w:p w:rsidR="00B42792" w:rsidRPr="00B42792" w:rsidRDefault="00B42792" w:rsidP="00B42792">
      <w:pPr>
        <w:tabs>
          <w:tab w:val="left" w:pos="8789"/>
          <w:tab w:val="left" w:pos="9072"/>
        </w:tabs>
        <w:spacing w:line="276" w:lineRule="auto"/>
        <w:rPr>
          <w:sz w:val="26"/>
          <w:szCs w:val="26"/>
        </w:rPr>
      </w:pPr>
      <w:r w:rsidRPr="00B42792">
        <w:rPr>
          <w:b/>
          <w:sz w:val="26"/>
          <w:szCs w:val="26"/>
          <w:u w:val="single"/>
        </w:rPr>
        <w:t>Орган ведомственного контроля:</w:t>
      </w:r>
      <w:r w:rsidRPr="00B42792">
        <w:rPr>
          <w:b/>
          <w:sz w:val="26"/>
          <w:szCs w:val="26"/>
        </w:rPr>
        <w:t xml:space="preserve">  </w:t>
      </w:r>
      <w:r w:rsidRPr="00B42792">
        <w:rPr>
          <w:sz w:val="26"/>
          <w:szCs w:val="26"/>
        </w:rPr>
        <w:t>Министерство культуры Саратовской области</w:t>
      </w:r>
    </w:p>
    <w:p w:rsidR="00B42792" w:rsidRPr="00B42792" w:rsidRDefault="00B42792" w:rsidP="00B42792">
      <w:pPr>
        <w:tabs>
          <w:tab w:val="left" w:pos="8789"/>
          <w:tab w:val="left" w:pos="9072"/>
        </w:tabs>
        <w:spacing w:line="276" w:lineRule="auto"/>
        <w:rPr>
          <w:b/>
          <w:sz w:val="26"/>
          <w:szCs w:val="26"/>
          <w:u w:val="single"/>
        </w:rPr>
      </w:pPr>
    </w:p>
    <w:p w:rsidR="00B42792" w:rsidRPr="00B42792" w:rsidRDefault="00B42792" w:rsidP="00B42792">
      <w:pPr>
        <w:tabs>
          <w:tab w:val="left" w:pos="8789"/>
          <w:tab w:val="left" w:pos="9072"/>
        </w:tabs>
        <w:spacing w:line="276" w:lineRule="auto"/>
        <w:rPr>
          <w:sz w:val="20"/>
          <w:szCs w:val="20"/>
        </w:rPr>
      </w:pPr>
    </w:p>
    <w:tbl>
      <w:tblPr>
        <w:tblW w:w="1049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1560"/>
        <w:gridCol w:w="3261"/>
        <w:gridCol w:w="1701"/>
      </w:tblGrid>
      <w:tr w:rsidR="00B42792" w:rsidRPr="00B42792" w:rsidTr="00E21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92" w:rsidRPr="00B42792" w:rsidRDefault="00B42792" w:rsidP="00B42792">
            <w:pPr>
              <w:tabs>
                <w:tab w:val="left" w:pos="8789"/>
                <w:tab w:val="left" w:pos="9072"/>
              </w:tabs>
              <w:jc w:val="center"/>
              <w:rPr>
                <w:b/>
                <w:sz w:val="26"/>
                <w:szCs w:val="26"/>
              </w:rPr>
            </w:pPr>
            <w:r w:rsidRPr="00B42792">
              <w:rPr>
                <w:b/>
                <w:sz w:val="26"/>
                <w:szCs w:val="26"/>
              </w:rPr>
              <w:t>№</w:t>
            </w:r>
          </w:p>
          <w:p w:rsidR="00B42792" w:rsidRPr="00B42792" w:rsidRDefault="00B42792" w:rsidP="00B42792">
            <w:pPr>
              <w:tabs>
                <w:tab w:val="left" w:pos="8789"/>
                <w:tab w:val="left" w:pos="9072"/>
              </w:tabs>
              <w:jc w:val="center"/>
              <w:rPr>
                <w:b/>
                <w:sz w:val="26"/>
                <w:szCs w:val="26"/>
              </w:rPr>
            </w:pPr>
            <w:proofErr w:type="gramStart"/>
            <w:r w:rsidRPr="00B42792">
              <w:rPr>
                <w:b/>
                <w:sz w:val="26"/>
                <w:szCs w:val="26"/>
              </w:rPr>
              <w:t>п</w:t>
            </w:r>
            <w:proofErr w:type="gramEnd"/>
            <w:r w:rsidRPr="00B42792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92" w:rsidRPr="00B42792" w:rsidRDefault="00B42792" w:rsidP="00B42792">
            <w:pPr>
              <w:tabs>
                <w:tab w:val="left" w:pos="8789"/>
                <w:tab w:val="left" w:pos="9072"/>
              </w:tabs>
              <w:jc w:val="center"/>
              <w:rPr>
                <w:b/>
                <w:sz w:val="26"/>
                <w:szCs w:val="26"/>
              </w:rPr>
            </w:pPr>
            <w:r w:rsidRPr="00B42792">
              <w:rPr>
                <w:b/>
                <w:sz w:val="26"/>
                <w:szCs w:val="26"/>
              </w:rPr>
              <w:t>Наименование подведомственного заказчика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92" w:rsidRPr="00B42792" w:rsidRDefault="00B42792" w:rsidP="00B42792">
            <w:pPr>
              <w:tabs>
                <w:tab w:val="left" w:pos="8789"/>
                <w:tab w:val="left" w:pos="9072"/>
              </w:tabs>
              <w:jc w:val="center"/>
              <w:rPr>
                <w:b/>
                <w:sz w:val="26"/>
                <w:szCs w:val="26"/>
              </w:rPr>
            </w:pPr>
            <w:r w:rsidRPr="00B42792">
              <w:rPr>
                <w:b/>
                <w:sz w:val="26"/>
                <w:szCs w:val="26"/>
              </w:rPr>
              <w:t>ИНН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92" w:rsidRPr="00B42792" w:rsidRDefault="00B42792" w:rsidP="00B42792">
            <w:pPr>
              <w:tabs>
                <w:tab w:val="left" w:pos="8789"/>
                <w:tab w:val="left" w:pos="9072"/>
              </w:tabs>
              <w:jc w:val="center"/>
              <w:rPr>
                <w:b/>
                <w:sz w:val="26"/>
                <w:szCs w:val="26"/>
              </w:rPr>
            </w:pPr>
            <w:r w:rsidRPr="00B42792">
              <w:rPr>
                <w:b/>
                <w:sz w:val="26"/>
                <w:szCs w:val="26"/>
              </w:rPr>
              <w:t>Адрес места нахождения подведомственного заказчика, в отношении которого принято решение о проведении проверки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92" w:rsidRPr="00B42792" w:rsidRDefault="00B42792" w:rsidP="00B42792">
            <w:pPr>
              <w:tabs>
                <w:tab w:val="left" w:pos="8789"/>
                <w:tab w:val="left" w:pos="9072"/>
              </w:tabs>
              <w:jc w:val="center"/>
              <w:rPr>
                <w:b/>
                <w:sz w:val="26"/>
                <w:szCs w:val="26"/>
              </w:rPr>
            </w:pPr>
            <w:r w:rsidRPr="00B42792">
              <w:rPr>
                <w:b/>
                <w:sz w:val="26"/>
                <w:szCs w:val="26"/>
              </w:rPr>
              <w:t>Месяц начала проведения проверки</w:t>
            </w:r>
          </w:p>
        </w:tc>
      </w:tr>
      <w:tr w:rsidR="00B42792" w:rsidRPr="00B42792" w:rsidTr="00E21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92" w:rsidRPr="00B42792" w:rsidRDefault="00B42792" w:rsidP="00B42792">
            <w:pPr>
              <w:tabs>
                <w:tab w:val="left" w:pos="8789"/>
                <w:tab w:val="left" w:pos="9072"/>
              </w:tabs>
              <w:jc w:val="center"/>
              <w:rPr>
                <w:sz w:val="26"/>
                <w:szCs w:val="26"/>
              </w:rPr>
            </w:pPr>
          </w:p>
          <w:p w:rsidR="00B42792" w:rsidRPr="00B42792" w:rsidRDefault="00B42792" w:rsidP="00B42792">
            <w:pPr>
              <w:tabs>
                <w:tab w:val="left" w:pos="8789"/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B42792">
              <w:rPr>
                <w:sz w:val="26"/>
                <w:szCs w:val="26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92" w:rsidRPr="00B42792" w:rsidRDefault="00B42792" w:rsidP="00B42792">
            <w:pPr>
              <w:jc w:val="center"/>
              <w:rPr>
                <w:sz w:val="26"/>
                <w:szCs w:val="26"/>
              </w:rPr>
            </w:pPr>
          </w:p>
          <w:p w:rsidR="00B42792" w:rsidRDefault="00C32F0E" w:rsidP="00B42792">
            <w:pPr>
              <w:jc w:val="center"/>
              <w:rPr>
                <w:sz w:val="26"/>
                <w:szCs w:val="26"/>
              </w:rPr>
            </w:pPr>
            <w:r w:rsidRPr="00C32F0E">
              <w:rPr>
                <w:sz w:val="26"/>
                <w:szCs w:val="26"/>
              </w:rPr>
              <w:t>ГУК «Областная библиотека для детей и юношества им.А.С.Пушкина»</w:t>
            </w:r>
          </w:p>
          <w:p w:rsidR="00C32F0E" w:rsidRPr="00B42792" w:rsidRDefault="00C32F0E" w:rsidP="00B42792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92" w:rsidRPr="00B42792" w:rsidRDefault="00B42792" w:rsidP="00B42792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B42792" w:rsidRPr="00B42792" w:rsidRDefault="002E5368" w:rsidP="00B42792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E5368">
              <w:rPr>
                <w:rFonts w:eastAsia="Times New Roman"/>
                <w:sz w:val="26"/>
                <w:szCs w:val="26"/>
                <w:lang w:eastAsia="ru-RU"/>
              </w:rPr>
              <w:t>6455014199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92" w:rsidRPr="00B42792" w:rsidRDefault="00B42792" w:rsidP="00B42792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B42792" w:rsidRPr="00B42792" w:rsidRDefault="00C32F0E" w:rsidP="00B42792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32F0E">
              <w:rPr>
                <w:rFonts w:eastAsia="Times New Roman"/>
                <w:sz w:val="26"/>
                <w:szCs w:val="26"/>
                <w:lang w:eastAsia="ru-RU"/>
              </w:rPr>
              <w:t xml:space="preserve">410012, </w:t>
            </w:r>
            <w:r w:rsidR="002E5368" w:rsidRPr="002E5368">
              <w:rPr>
                <w:rFonts w:eastAsia="Times New Roman"/>
                <w:sz w:val="26"/>
                <w:szCs w:val="26"/>
                <w:lang w:eastAsia="ru-RU"/>
              </w:rPr>
              <w:t xml:space="preserve">Российская Федерация, Саратовская область, </w:t>
            </w:r>
            <w:r w:rsidRPr="00C32F0E">
              <w:rPr>
                <w:rFonts w:eastAsia="Times New Roman"/>
                <w:sz w:val="26"/>
                <w:szCs w:val="26"/>
                <w:lang w:eastAsia="ru-RU"/>
              </w:rPr>
              <w:t xml:space="preserve">г. Саратов, </w:t>
            </w:r>
            <w:r w:rsidR="002E5368">
              <w:rPr>
                <w:rFonts w:eastAsia="Times New Roman"/>
                <w:sz w:val="26"/>
                <w:szCs w:val="26"/>
                <w:lang w:eastAsia="ru-RU"/>
              </w:rPr>
              <w:br/>
            </w:r>
            <w:r w:rsidRPr="00C32F0E">
              <w:rPr>
                <w:rFonts w:eastAsia="Times New Roman"/>
                <w:sz w:val="26"/>
                <w:szCs w:val="26"/>
                <w:lang w:eastAsia="ru-RU"/>
              </w:rPr>
              <w:t>ул.</w:t>
            </w:r>
            <w:r w:rsidR="002E5368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Pr="00C32F0E">
              <w:rPr>
                <w:rFonts w:eastAsia="Times New Roman"/>
                <w:sz w:val="26"/>
                <w:szCs w:val="26"/>
                <w:lang w:eastAsia="ru-RU"/>
              </w:rPr>
              <w:t>Яблочкова, дом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92" w:rsidRPr="00B42792" w:rsidRDefault="00B42792" w:rsidP="00B42792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B42792" w:rsidRPr="00B42792" w:rsidRDefault="00B42792" w:rsidP="00B42792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Ноябрь</w:t>
            </w:r>
            <w:r w:rsidRPr="00B42792">
              <w:rPr>
                <w:rFonts w:eastAsia="Times New Roman"/>
                <w:sz w:val="26"/>
                <w:szCs w:val="26"/>
                <w:lang w:eastAsia="ru-RU"/>
              </w:rPr>
              <w:t xml:space="preserve"> 2019</w:t>
            </w:r>
          </w:p>
        </w:tc>
      </w:tr>
    </w:tbl>
    <w:p w:rsidR="00B42792" w:rsidRPr="00B42792" w:rsidRDefault="00B42792" w:rsidP="00B42792">
      <w:pPr>
        <w:rPr>
          <w:rFonts w:eastAsia="Times New Roman"/>
          <w:sz w:val="24"/>
          <w:szCs w:val="24"/>
          <w:lang w:eastAsia="ru-RU"/>
        </w:rPr>
      </w:pPr>
    </w:p>
    <w:p w:rsidR="00B42792" w:rsidRPr="00B42792" w:rsidRDefault="00B42792" w:rsidP="00B42792">
      <w:pPr>
        <w:rPr>
          <w:rFonts w:eastAsia="Times New Roman"/>
          <w:sz w:val="24"/>
          <w:szCs w:val="24"/>
          <w:lang w:eastAsia="ru-RU"/>
        </w:rPr>
      </w:pPr>
    </w:p>
    <w:p w:rsidR="00B42792" w:rsidRPr="00B42792" w:rsidRDefault="00B42792" w:rsidP="00B42792">
      <w:pPr>
        <w:rPr>
          <w:rFonts w:eastAsia="Times New Roman"/>
          <w:sz w:val="24"/>
          <w:szCs w:val="24"/>
          <w:lang w:eastAsia="ru-RU"/>
        </w:rPr>
      </w:pPr>
    </w:p>
    <w:p w:rsidR="00B42792" w:rsidRPr="00B42792" w:rsidRDefault="00B42792" w:rsidP="00B42792">
      <w:pPr>
        <w:rPr>
          <w:rFonts w:eastAsia="Times New Roman"/>
          <w:sz w:val="24"/>
          <w:szCs w:val="24"/>
          <w:lang w:eastAsia="ru-RU"/>
        </w:rPr>
      </w:pPr>
    </w:p>
    <w:p w:rsidR="00B42792" w:rsidRPr="00B42792" w:rsidRDefault="00B42792" w:rsidP="00B42792">
      <w:pPr>
        <w:rPr>
          <w:rFonts w:eastAsia="Times New Roman"/>
          <w:sz w:val="24"/>
          <w:szCs w:val="24"/>
          <w:lang w:eastAsia="ru-RU"/>
        </w:rPr>
      </w:pPr>
    </w:p>
    <w:p w:rsidR="00B42792" w:rsidRPr="00B42792" w:rsidRDefault="00B42792" w:rsidP="00B42792">
      <w:pPr>
        <w:rPr>
          <w:rFonts w:eastAsia="Times New Roman"/>
          <w:sz w:val="24"/>
          <w:szCs w:val="24"/>
          <w:lang w:eastAsia="ru-RU"/>
        </w:rPr>
      </w:pPr>
    </w:p>
    <w:p w:rsidR="00B42792" w:rsidRPr="00B42792" w:rsidRDefault="00B42792" w:rsidP="00B42792">
      <w:pPr>
        <w:rPr>
          <w:rFonts w:eastAsia="Times New Roman"/>
          <w:sz w:val="24"/>
          <w:szCs w:val="24"/>
          <w:lang w:eastAsia="ru-RU"/>
        </w:rPr>
      </w:pPr>
    </w:p>
    <w:p w:rsidR="00B42792" w:rsidRPr="00B42792" w:rsidRDefault="00B42792" w:rsidP="00B42792">
      <w:pPr>
        <w:rPr>
          <w:rFonts w:eastAsia="Times New Roman"/>
          <w:sz w:val="24"/>
          <w:szCs w:val="24"/>
          <w:lang w:eastAsia="ru-RU"/>
        </w:rPr>
      </w:pPr>
    </w:p>
    <w:p w:rsidR="00B42792" w:rsidRPr="00B42792" w:rsidRDefault="00B42792" w:rsidP="00B42792">
      <w:pPr>
        <w:rPr>
          <w:rFonts w:eastAsia="Times New Roman"/>
          <w:sz w:val="24"/>
          <w:szCs w:val="24"/>
          <w:lang w:eastAsia="ru-RU"/>
        </w:rPr>
      </w:pPr>
    </w:p>
    <w:p w:rsidR="00B42792" w:rsidRPr="00B42792" w:rsidRDefault="00B42792" w:rsidP="00B42792">
      <w:pPr>
        <w:rPr>
          <w:rFonts w:eastAsia="Times New Roman"/>
          <w:sz w:val="24"/>
          <w:szCs w:val="24"/>
          <w:lang w:eastAsia="ru-RU"/>
        </w:rPr>
      </w:pPr>
    </w:p>
    <w:p w:rsidR="00B42792" w:rsidRPr="00B42792" w:rsidRDefault="00B42792" w:rsidP="00B42792">
      <w:pPr>
        <w:rPr>
          <w:rFonts w:eastAsia="Times New Roman"/>
          <w:sz w:val="24"/>
          <w:szCs w:val="24"/>
          <w:lang w:eastAsia="ru-RU"/>
        </w:rPr>
      </w:pPr>
    </w:p>
    <w:p w:rsidR="00B42792" w:rsidRPr="00B42792" w:rsidRDefault="00B42792" w:rsidP="00B42792">
      <w:pPr>
        <w:rPr>
          <w:rFonts w:eastAsia="Times New Roman"/>
          <w:sz w:val="24"/>
          <w:szCs w:val="24"/>
          <w:lang w:eastAsia="ru-RU"/>
        </w:rPr>
      </w:pPr>
    </w:p>
    <w:p w:rsidR="00B42792" w:rsidRPr="00B42792" w:rsidRDefault="00B42792" w:rsidP="00B42792">
      <w:pPr>
        <w:rPr>
          <w:rFonts w:eastAsia="Times New Roman"/>
          <w:sz w:val="24"/>
          <w:szCs w:val="24"/>
          <w:lang w:eastAsia="ru-RU"/>
        </w:rPr>
      </w:pPr>
    </w:p>
    <w:p w:rsidR="00B42792" w:rsidRPr="00B42792" w:rsidRDefault="00B42792" w:rsidP="00B42792">
      <w:pPr>
        <w:rPr>
          <w:rFonts w:eastAsia="Times New Roman"/>
          <w:sz w:val="24"/>
          <w:szCs w:val="24"/>
          <w:lang w:eastAsia="ru-RU"/>
        </w:rPr>
      </w:pPr>
    </w:p>
    <w:p w:rsidR="00B42792" w:rsidRDefault="00B42792" w:rsidP="00B42792">
      <w:pPr>
        <w:rPr>
          <w:rFonts w:eastAsia="Times New Roman"/>
          <w:sz w:val="24"/>
          <w:szCs w:val="24"/>
          <w:lang w:eastAsia="ru-RU"/>
        </w:rPr>
      </w:pPr>
    </w:p>
    <w:p w:rsidR="00C32F0E" w:rsidRDefault="00C32F0E" w:rsidP="00B42792">
      <w:pPr>
        <w:rPr>
          <w:rFonts w:eastAsia="Times New Roman"/>
          <w:sz w:val="24"/>
          <w:szCs w:val="24"/>
          <w:lang w:eastAsia="ru-RU"/>
        </w:rPr>
      </w:pPr>
    </w:p>
    <w:p w:rsidR="00654113" w:rsidRDefault="00654113" w:rsidP="005336AC">
      <w:pPr>
        <w:rPr>
          <w:color w:val="000000"/>
          <w:spacing w:val="-12"/>
        </w:rPr>
      </w:pPr>
      <w:bookmarkStart w:id="0" w:name="_GoBack"/>
      <w:bookmarkEnd w:id="0"/>
    </w:p>
    <w:sectPr w:rsidR="00654113" w:rsidSect="00654113">
      <w:headerReference w:type="even" r:id="rId7"/>
      <w:footerReference w:type="first" r:id="rId8"/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249" w:rsidRDefault="0061350D">
      <w:r>
        <w:separator/>
      </w:r>
    </w:p>
  </w:endnote>
  <w:endnote w:type="continuationSeparator" w:id="0">
    <w:p w:rsidR="00BE6249" w:rsidRDefault="00613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E4B" w:rsidRDefault="005336A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249" w:rsidRDefault="0061350D">
      <w:r>
        <w:separator/>
      </w:r>
    </w:p>
  </w:footnote>
  <w:footnote w:type="continuationSeparator" w:id="0">
    <w:p w:rsidR="00BE6249" w:rsidRDefault="00613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643" w:rsidRDefault="004C5E52" w:rsidP="00B776AF">
    <w:pPr>
      <w:pStyle w:val="a3"/>
      <w:framePr w:wrap="around" w:vAnchor="text" w:hAnchor="margin" w:xAlign="center" w:y="1"/>
      <w:rPr>
        <w:rStyle w:val="a8"/>
        <w:rFonts w:eastAsia="Calibri"/>
      </w:rPr>
    </w:pPr>
    <w:r>
      <w:rPr>
        <w:rStyle w:val="a8"/>
        <w:rFonts w:eastAsia="Calibri"/>
      </w:rPr>
      <w:fldChar w:fldCharType="begin"/>
    </w:r>
    <w:r>
      <w:rPr>
        <w:rStyle w:val="a8"/>
        <w:rFonts w:eastAsia="Calibri"/>
      </w:rPr>
      <w:instrText xml:space="preserve">PAGE  </w:instrText>
    </w:r>
    <w:r>
      <w:rPr>
        <w:rStyle w:val="a8"/>
        <w:rFonts w:eastAsia="Calibri"/>
      </w:rPr>
      <w:fldChar w:fldCharType="end"/>
    </w:r>
  </w:p>
  <w:p w:rsidR="00FA2643" w:rsidRDefault="005336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13"/>
    <w:rsid w:val="0012460E"/>
    <w:rsid w:val="00257DCE"/>
    <w:rsid w:val="002E5368"/>
    <w:rsid w:val="0032339D"/>
    <w:rsid w:val="00464F5B"/>
    <w:rsid w:val="004B11D3"/>
    <w:rsid w:val="004C5E52"/>
    <w:rsid w:val="00523C1A"/>
    <w:rsid w:val="005336AC"/>
    <w:rsid w:val="005A2D8B"/>
    <w:rsid w:val="0061350D"/>
    <w:rsid w:val="00654113"/>
    <w:rsid w:val="007263EE"/>
    <w:rsid w:val="00907537"/>
    <w:rsid w:val="00966A89"/>
    <w:rsid w:val="009F040D"/>
    <w:rsid w:val="00A602AE"/>
    <w:rsid w:val="00AD65BC"/>
    <w:rsid w:val="00B42792"/>
    <w:rsid w:val="00BE6249"/>
    <w:rsid w:val="00C254F9"/>
    <w:rsid w:val="00C32F0E"/>
    <w:rsid w:val="00D7531C"/>
    <w:rsid w:val="00EC12AD"/>
    <w:rsid w:val="00F47100"/>
    <w:rsid w:val="00FF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character" w:styleId="a8">
    <w:name w:val="page number"/>
    <w:basedOn w:val="a0"/>
    <w:rsid w:val="00B42792"/>
  </w:style>
  <w:style w:type="paragraph" w:styleId="a9">
    <w:name w:val="footer"/>
    <w:basedOn w:val="a"/>
    <w:link w:val="aa"/>
    <w:uiPriority w:val="99"/>
    <w:unhideWhenUsed/>
    <w:rsid w:val="00B42792"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B427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B42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character" w:styleId="a8">
    <w:name w:val="page number"/>
    <w:basedOn w:val="a0"/>
    <w:rsid w:val="00B42792"/>
  </w:style>
  <w:style w:type="paragraph" w:styleId="a9">
    <w:name w:val="footer"/>
    <w:basedOn w:val="a"/>
    <w:link w:val="aa"/>
    <w:uiPriority w:val="99"/>
    <w:unhideWhenUsed/>
    <w:rsid w:val="00B42792"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B427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B42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L.Leontyeva</dc:creator>
  <cp:lastModifiedBy>Батракова Александра Петровна</cp:lastModifiedBy>
  <cp:revision>3</cp:revision>
  <cp:lastPrinted>2019-07-10T06:42:00Z</cp:lastPrinted>
  <dcterms:created xsi:type="dcterms:W3CDTF">2019-07-15T12:37:00Z</dcterms:created>
  <dcterms:modified xsi:type="dcterms:W3CDTF">2019-07-15T12:39:00Z</dcterms:modified>
</cp:coreProperties>
</file>